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727" w:type="dxa"/>
        <w:tblLayout w:type="fixed"/>
        <w:tblLook w:val="0000" w:firstRow="0" w:lastRow="0" w:firstColumn="0" w:lastColumn="0" w:noHBand="0" w:noVBand="0"/>
      </w:tblPr>
      <w:tblGrid>
        <w:gridCol w:w="2782"/>
        <w:gridCol w:w="3573"/>
        <w:gridCol w:w="2154"/>
        <w:gridCol w:w="2032"/>
        <w:gridCol w:w="2386"/>
        <w:gridCol w:w="2537"/>
        <w:gridCol w:w="1991"/>
        <w:gridCol w:w="27"/>
        <w:gridCol w:w="82"/>
        <w:gridCol w:w="60"/>
        <w:gridCol w:w="60"/>
        <w:gridCol w:w="60"/>
        <w:gridCol w:w="60"/>
      </w:tblGrid>
      <w:tr w:rsidR="00000000">
        <w:trPr>
          <w:trHeight w:val="300"/>
        </w:trPr>
        <w:tc>
          <w:tcPr>
            <w:tcW w:w="17804" w:type="dxa"/>
            <w:gridSpan w:val="1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4D0403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                                                                                                                                                                  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ΤΡΙΤΗ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01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  <w:t>Δ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ΕΚΕΜΒΡΙΟΥ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2020   </w:t>
            </w:r>
          </w:p>
        </w:tc>
      </w:tr>
      <w:tr w:rsidR="00000000">
        <w:trPr>
          <w:trHeight w:val="600"/>
        </w:trPr>
        <w:tc>
          <w:tcPr>
            <w:tcW w:w="17804" w:type="dxa"/>
            <w:gridSpan w:val="13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4D0403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6"/>
                <w:szCs w:val="16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>Α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>Β`</w:t>
            </w:r>
          </w:p>
        </w:tc>
      </w:tr>
      <w:tr w:rsidR="00000000">
        <w:trPr>
          <w:trHeight w:val="600"/>
        </w:trPr>
        <w:tc>
          <w:tcPr>
            <w:tcW w:w="17804" w:type="dxa"/>
            <w:gridSpan w:val="1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4D0403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6"/>
                <w:szCs w:val="16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6"/>
                <w:szCs w:val="16"/>
                <w:lang w:eastAsia="el-GR"/>
              </w:rPr>
              <w:t xml:space="preserve">14:30-08:00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επομένης,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u w:val="single"/>
                <w:lang w:eastAsia="el-GR"/>
              </w:rPr>
              <w:t>ΟΜΑΔΑ Δ’</w:t>
            </w:r>
          </w:p>
        </w:tc>
      </w:tr>
      <w:tr w:rsidR="00000000">
        <w:trPr>
          <w:trHeight w:val="435"/>
        </w:trPr>
        <w:tc>
          <w:tcPr>
            <w:tcW w:w="27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03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 έως 22:00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84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u w:val="single"/>
                <w:lang w:eastAsia="el-GR"/>
              </w:rPr>
              <w:t>αιμοδυναμικό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u w:val="single"/>
                <w:lang w:eastAsia="el-GR"/>
              </w:rPr>
              <w:t xml:space="preserve"> εργαστήριο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)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el-GR"/>
              </w:rPr>
              <w:t>αιμοδυναμι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el-GR"/>
              </w:rPr>
              <w:t>κό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el-GR"/>
              </w:rPr>
              <w:t xml:space="preserve"> εργαστήριο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)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716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«ΛΑΪΚΟ»</w:t>
            </w:r>
            <w:r w:rsidR="00327DF9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GB" w:eastAsia="el-GR"/>
              </w:rPr>
              <w:t xml:space="preserve"> εως 22:00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1B1B1B"/>
                <w:sz w:val="16"/>
                <w:szCs w:val="16"/>
                <w:lang w:eastAsia="el-GR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1B1B1B"/>
                <w:sz w:val="16"/>
                <w:szCs w:val="16"/>
                <w:u w:val="single"/>
                <w:lang w:eastAsia="el-GR"/>
              </w:rPr>
              <w:t>αιμοδυναμικό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1B1B1B"/>
                <w:sz w:val="16"/>
                <w:szCs w:val="16"/>
                <w:u w:val="single"/>
                <w:lang w:eastAsia="el-GR"/>
              </w:rPr>
              <w:t xml:space="preserve"> εργαστήριο )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 «ΑΓ. ΠΑΝΤΕΛΕΗΜΩΝ»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el-GR"/>
              </w:rPr>
              <w:t>αιμοδυναμικό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el-GR"/>
              </w:rPr>
              <w:t xml:space="preserve"> εργαστήριο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)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84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Γ.Ν.Α. «ΚΑΤ» έως 22:00 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84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 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el-GR"/>
              </w:rPr>
              <w:t>αιμοδυναμικό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el-GR"/>
              </w:rPr>
              <w:t xml:space="preserve"> εργαστήριο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)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ΕΛΠΙΣ»</w:t>
            </w: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ΑΟΝΑ «ΑΓ. ΣΑΒΒΑΣ»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Symbol" w:eastAsia="Times New Roman" w:hAnsi="Symbol" w:cs="Symbol"/>
                <w:color w:val="000000"/>
                <w:sz w:val="16"/>
                <w:szCs w:val="16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3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3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35"/>
        </w:trPr>
        <w:tc>
          <w:tcPr>
            <w:tcW w:w="27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:00 επομένης</w:t>
            </w:r>
          </w:p>
        </w:tc>
        <w:tc>
          <w:tcPr>
            <w:tcW w:w="2340" w:type="dxa"/>
            <w:gridSpan w:val="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35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Γαστρεντερολογική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Symbol" w:eastAsia="Times New Roman" w:hAnsi="Symbol" w:cs="Symbol"/>
                <w:color w:val="000000"/>
                <w:sz w:val="16"/>
                <w:szCs w:val="16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 «ΑΛΕΞΑΝΔΡΑ»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Symbol" w:eastAsia="Times New Roman" w:hAnsi="Symbol" w:cs="Symbol"/>
                <w:sz w:val="16"/>
                <w:szCs w:val="16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0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3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 «ΕΥΑΓΓΕΛΙΣΜΟΣ»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35"/>
        </w:trPr>
        <w:tc>
          <w:tcPr>
            <w:tcW w:w="27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.Δ.Ν.Α. «Α. ΣΥΓΓΡΟΣ»</w:t>
            </w: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 «ΑΓ. ΠΑΝΤΕΛΕΗΜΩΝ» </w:t>
            </w: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 «ΑΓ.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ΠΑΝΤΕΛΕΗΜΩΝ»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435"/>
        </w:trPr>
        <w:tc>
          <w:tcPr>
            <w:tcW w:w="27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έως 22:00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1B1B1B"/>
                <w:sz w:val="16"/>
                <w:szCs w:val="16"/>
                <w:lang w:eastAsia="el-GR"/>
              </w:rPr>
              <w:t>Ν.Π. «ΑΙΓΙΝΗΤΕΙΟ»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ΑΙΑΣ 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u w:val="single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rtl/>
                <w:lang w:eastAsia="el-GR"/>
              </w:rPr>
              <w:t xml:space="preserve"> 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645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357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  <w:tc>
          <w:tcPr>
            <w:tcW w:w="2154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Symbol" w:eastAsia="Times New Roman" w:hAnsi="Symbol" w:cs="Symbol"/>
                <w:sz w:val="16"/>
                <w:szCs w:val="16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3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Symbol" w:eastAsia="Times New Roman" w:hAnsi="Symbol" w:cs="Symbol"/>
                <w:sz w:val="16"/>
                <w:szCs w:val="16"/>
                <w:lang w:eastAsia="el-GR"/>
              </w:rPr>
              <w:t>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«ΑΓ. ΣΑΒΒΑΣ» έως 15:00</w:t>
            </w: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4"/>
                <w:szCs w:val="14"/>
                <w:lang w:val="en-US"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2340" w:type="dxa"/>
            <w:gridSpan w:val="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871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5F497A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78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420"/>
        </w:trPr>
        <w:tc>
          <w:tcPr>
            <w:tcW w:w="278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ή  Άνω Άκρου</w:t>
            </w:r>
          </w:p>
        </w:tc>
        <w:tc>
          <w:tcPr>
            <w:tcW w:w="357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340" w:type="dxa"/>
            <w:gridSpan w:val="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35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35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ΓΕΝΝΗΜΑΤΑΣ»</w:t>
            </w: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 έως 20:00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</w:tr>
      <w:tr w:rsidR="00000000">
        <w:trPr>
          <w:trHeight w:val="63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122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63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</w:tr>
      <w:tr w:rsidR="00000000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158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eastAsia="Times New Roman"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53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530"/>
        </w:trPr>
        <w:tc>
          <w:tcPr>
            <w:tcW w:w="27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2340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000000">
        <w:trPr>
          <w:trHeight w:val="1980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357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 w:cs="Calibri"/>
                <w:b/>
                <w:bCs/>
                <w:color w:val="000000"/>
                <w:lang w:eastAsia="el-GR"/>
              </w:rPr>
              <w:t xml:space="preserve">Γ.Ν.Α. «ΕΥΑΓΓΕΛΙΣΜΟΣ» </w:t>
            </w:r>
          </w:p>
          <w:p w:rsidR="00000000" w:rsidRDefault="004D0403">
            <w:r>
              <w:rPr>
                <w:rFonts w:cs="Calibri"/>
                <w:b/>
                <w:bCs/>
                <w:color w:val="000000"/>
              </w:rPr>
              <w:t>Γ.Ν</w:t>
            </w:r>
            <w:r>
              <w:rPr>
                <w:rFonts w:cs="Calibri"/>
                <w:b/>
                <w:bCs/>
                <w:color w:val="000000"/>
              </w:rPr>
              <w:t xml:space="preserve">.Α. «ΣΙΣΜΑΝΟΓΛΕΙΟ» </w:t>
            </w:r>
          </w:p>
          <w:p w:rsidR="00000000" w:rsidRDefault="004D0403">
            <w:pPr>
              <w:spacing w:after="0" w:line="240" w:lineRule="auto"/>
            </w:pPr>
            <w:r>
              <w:rPr>
                <w:rFonts w:eastAsia="Times New Roman" w:cs="Calibri"/>
                <w:b/>
                <w:bCs/>
                <w:color w:val="000000"/>
                <w:lang w:eastAsia="el-GR"/>
              </w:rPr>
              <w:t xml:space="preserve">Π.Γ.Ν. ΑΤΤΙΚΟΝ </w:t>
            </w:r>
          </w:p>
        </w:tc>
        <w:tc>
          <w:tcPr>
            <w:tcW w:w="2340" w:type="dxa"/>
            <w:gridSpan w:val="7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Όλα τα ψυχιατρικά τμήματα εφημερεύουν  για εκούσια και εισαγγελικά περιστατικά.</w:t>
            </w:r>
          </w:p>
        </w:tc>
      </w:tr>
      <w:tr w:rsidR="00000000">
        <w:trPr>
          <w:trHeight w:val="193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 έως 23:00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98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63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«ΑΡΕΤΑΙΕΙΟ»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357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«ΑΡΕΤΑΙΕΙΟ»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357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 «ΠΕΝΤΕΛΗΣ»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 w:cs="Calibri"/>
                <w:b/>
                <w:bCs/>
                <w:color w:val="000000"/>
                <w:lang w:eastAsia="el-GR"/>
              </w:rPr>
              <w:t>Γ.Ν. Π.A «ΑΓΛ. ΚΥΡΙΑΚΟΥ»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> </w:t>
            </w: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357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 «ΠΕΝΤΕΛΗΣ»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widowControl w:val="0"/>
              <w:spacing w:after="0" w:line="240" w:lineRule="auto"/>
            </w:pPr>
            <w:r>
              <w:rPr>
                <w:rFonts w:ascii="Symbol" w:eastAsia="Times New Roman" w:hAnsi="Symbol" w:cs="Tahoma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ascii="Times New Roman" w:eastAsia="Times New Roman" w:hAnsi="Times New Roman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ΣΜΑΝΟΓΛΕΙΟ»  (ΓΙΑ ΕΦΗΒΟΥΣ)</w:t>
            </w: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r>
              <w:rPr>
                <w:rFonts w:eastAsia="Times New Roman" w:cs="Calibri"/>
                <w:b/>
                <w:bCs/>
                <w:color w:val="000000"/>
                <w:lang w:eastAsia="el-GR"/>
              </w:rPr>
              <w:t>Γ.Ν. Π.A «ΑΓΛ. ΚΥΡΙΑΚΟΥ»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000000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40" w:type="dxa"/>
            <w:gridSpan w:val="7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 «ΠΕΝΤΕΛΗΣ»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7" w:type="dxa"/>
            <w:tcBorders>
              <w:left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82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7" w:type="dxa"/>
            <w:tcBorders>
              <w:left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82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D040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7" w:type="dxa"/>
            <w:tcBorders>
              <w:left w:val="single" w:sz="4" w:space="0" w:color="000000"/>
            </w:tcBorders>
            <w:shd w:val="clear" w:color="auto" w:fill="auto"/>
          </w:tcPr>
          <w:p w:rsidR="00000000" w:rsidRDefault="004D0403">
            <w:pPr>
              <w:snapToGrid w:val="0"/>
            </w:pPr>
          </w:p>
        </w:tc>
        <w:tc>
          <w:tcPr>
            <w:tcW w:w="82" w:type="dxa"/>
            <w:shd w:val="clear" w:color="auto" w:fill="auto"/>
          </w:tcPr>
          <w:p w:rsidR="00000000" w:rsidRDefault="004D0403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000000" w:rsidRDefault="004D0403">
            <w:pPr>
              <w:snapToGrid w:val="0"/>
            </w:pPr>
          </w:p>
        </w:tc>
      </w:tr>
    </w:tbl>
    <w:p w:rsidR="00000000" w:rsidRDefault="004D0403"/>
    <w:sectPr w:rsidR="00000000">
      <w:pgSz w:w="23811" w:h="16838" w:orient="landscape"/>
      <w:pgMar w:top="1079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A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A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67B"/>
    <w:rsid w:val="00327DF9"/>
    <w:rsid w:val="004D0403"/>
    <w:rsid w:val="00B0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CE3F156"/>
  <w15:chartTrackingRefBased/>
  <w15:docId w15:val="{0890F65F-FB5E-9F46-BABE-396EA2280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font5">
    <w:name w:val="font5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000000"/>
      <w:sz w:val="16"/>
      <w:szCs w:val="16"/>
      <w:u w:val="single"/>
    </w:rPr>
  </w:style>
  <w:style w:type="paragraph" w:customStyle="1" w:styleId="font7">
    <w:name w:val="font7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FF00FF"/>
      <w:sz w:val="16"/>
      <w:szCs w:val="16"/>
    </w:rPr>
  </w:style>
  <w:style w:type="paragraph" w:customStyle="1" w:styleId="font8">
    <w:name w:val="font8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FF0000"/>
      <w:sz w:val="16"/>
      <w:szCs w:val="16"/>
      <w:u w:val="single"/>
    </w:rPr>
  </w:style>
  <w:style w:type="paragraph" w:customStyle="1" w:styleId="font9">
    <w:name w:val="font9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font11">
    <w:name w:val="font11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7030A0"/>
      <w:sz w:val="16"/>
      <w:szCs w:val="16"/>
    </w:rPr>
  </w:style>
  <w:style w:type="paragraph" w:customStyle="1" w:styleId="font12">
    <w:name w:val="font12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7030A0"/>
      <w:sz w:val="16"/>
      <w:szCs w:val="16"/>
      <w:u w:val="single"/>
    </w:rPr>
  </w:style>
  <w:style w:type="paragraph" w:customStyle="1" w:styleId="font13">
    <w:name w:val="font13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3366FF"/>
      <w:sz w:val="16"/>
      <w:szCs w:val="16"/>
    </w:rPr>
  </w:style>
  <w:style w:type="paragraph" w:customStyle="1" w:styleId="font14">
    <w:name w:val="font14"/>
    <w:basedOn w:val="a"/>
    <w:pPr>
      <w:spacing w:before="280" w:after="280" w:line="240" w:lineRule="auto"/>
    </w:pPr>
    <w:rPr>
      <w:rFonts w:ascii="Times New Roman" w:eastAsia="Times New Roman" w:hAnsi="Times New Roman"/>
      <w:color w:val="000000"/>
      <w:sz w:val="16"/>
      <w:szCs w:val="16"/>
    </w:rPr>
  </w:style>
  <w:style w:type="paragraph" w:customStyle="1" w:styleId="xl66">
    <w:name w:val="xl66"/>
    <w:basedOn w:val="a"/>
    <w:pPr>
      <w:spacing w:before="280" w:after="280" w:line="240" w:lineRule="auto"/>
      <w:textAlignment w:val="top"/>
    </w:pPr>
    <w:rPr>
      <w:rFonts w:ascii="Times New Roman" w:eastAsia="Times New Roman" w:hAnsi="Times New Roman"/>
      <w:sz w:val="16"/>
      <w:szCs w:val="16"/>
    </w:rPr>
  </w:style>
  <w:style w:type="paragraph" w:customStyle="1" w:styleId="xl67">
    <w:name w:val="xl67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68">
    <w:name w:val="xl68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69">
    <w:name w:val="xl69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imes New Roman" w:eastAsia="Times New Roman" w:hAnsi="Times New Roman"/>
      <w:sz w:val="16"/>
      <w:szCs w:val="16"/>
    </w:rPr>
  </w:style>
  <w:style w:type="paragraph" w:customStyle="1" w:styleId="xl70">
    <w:name w:val="xl70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71">
    <w:name w:val="xl71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72">
    <w:name w:val="xl72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imes New Roman" w:eastAsia="Times New Roman" w:hAnsi="Times New Roman"/>
      <w:sz w:val="16"/>
      <w:szCs w:val="16"/>
    </w:rPr>
  </w:style>
  <w:style w:type="paragraph" w:customStyle="1" w:styleId="xl73">
    <w:name w:val="xl73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7030A0"/>
      <w:sz w:val="16"/>
      <w:szCs w:val="16"/>
    </w:rPr>
  </w:style>
  <w:style w:type="paragraph" w:customStyle="1" w:styleId="xl74">
    <w:name w:val="xl74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800080"/>
      <w:sz w:val="16"/>
      <w:szCs w:val="16"/>
    </w:rPr>
  </w:style>
  <w:style w:type="paragraph" w:customStyle="1" w:styleId="xl75">
    <w:name w:val="xl75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800080"/>
      <w:sz w:val="16"/>
      <w:szCs w:val="16"/>
    </w:rPr>
  </w:style>
  <w:style w:type="paragraph" w:customStyle="1" w:styleId="xl76">
    <w:name w:val="xl76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77">
    <w:name w:val="xl77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78">
    <w:name w:val="xl78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79">
    <w:name w:val="xl79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80">
    <w:name w:val="xl80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5F497A"/>
      <w:sz w:val="16"/>
      <w:szCs w:val="16"/>
    </w:rPr>
  </w:style>
  <w:style w:type="paragraph" w:customStyle="1" w:styleId="xl81">
    <w:name w:val="xl81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333399"/>
      <w:sz w:val="16"/>
      <w:szCs w:val="16"/>
    </w:rPr>
  </w:style>
  <w:style w:type="paragraph" w:customStyle="1" w:styleId="xl82">
    <w:name w:val="xl82"/>
    <w:basedOn w:val="a"/>
    <w:pPr>
      <w:spacing w:before="280" w:after="280" w:line="240" w:lineRule="auto"/>
      <w:textAlignment w:val="top"/>
    </w:pPr>
    <w:rPr>
      <w:rFonts w:ascii="Times New Roman" w:eastAsia="Times New Roman" w:hAnsi="Times New Roman"/>
      <w:sz w:val="24"/>
      <w:szCs w:val="24"/>
    </w:rPr>
  </w:style>
  <w:style w:type="paragraph" w:customStyle="1" w:styleId="xl83">
    <w:name w:val="xl83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Symbol" w:eastAsia="Times New Roman" w:hAnsi="Symbol"/>
      <w:sz w:val="16"/>
      <w:szCs w:val="16"/>
    </w:rPr>
  </w:style>
  <w:style w:type="paragraph" w:customStyle="1" w:styleId="xl84">
    <w:name w:val="xl84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3366FF"/>
      <w:sz w:val="16"/>
      <w:szCs w:val="16"/>
    </w:rPr>
  </w:style>
  <w:style w:type="paragraph" w:customStyle="1" w:styleId="xl85">
    <w:name w:val="xl85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86">
    <w:name w:val="xl86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87">
    <w:name w:val="xl87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88">
    <w:name w:val="xl88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89">
    <w:name w:val="xl89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90">
    <w:name w:val="xl90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91">
    <w:name w:val="xl91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92">
    <w:name w:val="xl92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93">
    <w:name w:val="xl93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Symbol" w:eastAsia="Times New Roman" w:hAnsi="Symbol"/>
      <w:sz w:val="16"/>
      <w:szCs w:val="16"/>
    </w:rPr>
  </w:style>
  <w:style w:type="paragraph" w:customStyle="1" w:styleId="xl94">
    <w:name w:val="xl94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Symbol" w:eastAsia="Times New Roman" w:hAnsi="Symbol"/>
      <w:sz w:val="16"/>
      <w:szCs w:val="16"/>
    </w:rPr>
  </w:style>
  <w:style w:type="paragraph" w:customStyle="1" w:styleId="xl95">
    <w:name w:val="xl95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Symbol" w:eastAsia="Times New Roman" w:hAnsi="Symbol"/>
      <w:sz w:val="16"/>
      <w:szCs w:val="16"/>
    </w:rPr>
  </w:style>
  <w:style w:type="paragraph" w:customStyle="1" w:styleId="xl96">
    <w:name w:val="xl96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97">
    <w:name w:val="xl97"/>
    <w:basedOn w:val="a"/>
    <w:pPr>
      <w:pBdr>
        <w:top w:val="single" w:sz="8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98">
    <w:name w:val="xl98"/>
    <w:basedOn w:val="a"/>
    <w:pPr>
      <w:pBdr>
        <w:top w:val="single" w:sz="8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99">
    <w:name w:val="xl99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0">
    <w:name w:val="xl100"/>
    <w:basedOn w:val="a"/>
    <w:pP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1">
    <w:name w:val="xl101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2">
    <w:name w:val="xl102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3">
    <w:name w:val="xl103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4">
    <w:name w:val="xl104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790</Words>
  <Characters>4268</Characters>
  <Application>Microsoft Office Word</Application>
  <DocSecurity>0</DocSecurity>
  <Lines>35</Lines>
  <Paragraphs>10</Paragraphs>
  <ScaleCrop>false</ScaleCrop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ΠΕΜΠΤΗ 3 ΣΕΠΤΕΜΒΡΙΟΥ 2015</dc:title>
  <dc:subject/>
  <dc:creator>EKEPY</dc:creator>
  <cp:keywords/>
  <cp:lastModifiedBy>Evi Revezouli</cp:lastModifiedBy>
  <cp:revision>2</cp:revision>
  <cp:lastPrinted>1995-11-21T15:41:00Z</cp:lastPrinted>
  <dcterms:created xsi:type="dcterms:W3CDTF">2020-11-30T12:22:00Z</dcterms:created>
  <dcterms:modified xsi:type="dcterms:W3CDTF">2020-11-30T12:22:00Z</dcterms:modified>
</cp:coreProperties>
</file>