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9C4B4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4649"/>
        <w:gridCol w:w="1748"/>
        <w:gridCol w:w="2115"/>
        <w:gridCol w:w="80"/>
        <w:gridCol w:w="25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</w:tblGrid>
      <w:tr w:rsidR="00000000">
        <w:trPr>
          <w:gridAfter w:val="1"/>
          <w:wAfter w:w="40" w:type="dxa"/>
          <w:trHeight w:val="209"/>
          <w:jc w:val="center"/>
        </w:trPr>
        <w:tc>
          <w:tcPr>
            <w:tcW w:w="20950" w:type="dxa"/>
            <w:gridSpan w:val="4"/>
            <w:shd w:val="clear" w:color="auto" w:fill="auto"/>
            <w:vAlign w:val="bottom"/>
          </w:tcPr>
          <w:p w:rsidR="00000000" w:rsidRDefault="009C4B45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 xml:space="preserve">    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ΣΑΒΒΑΤΟ 05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 xml:space="preserve"> ΦΕΒΡΟΥΑΡΙΟΥ 2022</w:t>
            </w:r>
            <w:r w:rsidR="00AB6DD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 xml:space="preserve"> – ΟΡΘΗ ΕΠΑΝΑΚΟΙΝΟΠΟΙΗΣΗ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0" w:type="dxa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</w:tr>
      <w:tr w:rsidR="00000000">
        <w:trPr>
          <w:gridAfter w:val="1"/>
          <w:wAfter w:w="40" w:type="dxa"/>
          <w:trHeight w:val="330"/>
          <w:jc w:val="center"/>
        </w:trPr>
        <w:tc>
          <w:tcPr>
            <w:tcW w:w="20950" w:type="dxa"/>
            <w:gridSpan w:val="4"/>
            <w:shd w:val="clear" w:color="auto" w:fill="auto"/>
            <w:vAlign w:val="bottom"/>
          </w:tcPr>
          <w:p w:rsidR="00000000" w:rsidRDefault="009C4B45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bCs/>
                <w:color w:val="0000FF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l-GR"/>
              </w:rPr>
              <w:t>ΚΥΡΙΑ ΕΦΗΜΕΡΙΑ 24/ΩΡΗ (08:00-08:00 επομένης) η Ομάδα Γ΄</w:t>
            </w:r>
          </w:p>
        </w:tc>
        <w:tc>
          <w:tcPr>
            <w:tcW w:w="80" w:type="dxa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Κλινικές</w:t>
            </w:r>
          </w:p>
        </w:tc>
        <w:tc>
          <w:tcPr>
            <w:tcW w:w="1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08:00 – 08:00 επομένης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08:00 – 23:00</w:t>
            </w:r>
          </w:p>
        </w:tc>
        <w:tc>
          <w:tcPr>
            <w:tcW w:w="3240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Παθολογική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Γ.Ν.Α. «ΚΟΡΓΙΑΛΕΝΕΙΟ-ΜΠΕΝΑΚΕΙΟ» Ε.Ε.Σ.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15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Γ.Ν.Α. «ΙΠΠ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ΟΚΡΑΤΕΙΟ»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ind w:firstLine="40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ΠΕΙΡΑΙΑΣ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 «ΑΣΚΛΗΠΙΕΙΟ» ΒΟΥΛΑΣ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Γ.Ν.Ε. «ΘΡΙΑΣΙΟ»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Καρδιολογική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Γ.Ν.Α. «ΚΟΡΓΙΑΛΕΝΕΙΟ-ΜΠΕΝΑΚΕΙΟ» Ε.Ε.Σ.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225502" w:rsidRDefault="0022550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 ΙΠΠΟΚΡΑΤΕΙ</w:t>
            </w:r>
            <w:r w:rsidR="00A83A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Ο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27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 w:rsidP="00A83AE5">
            <w:pPr>
              <w:snapToGrid w:val="0"/>
              <w:spacing w:after="0" w:line="240" w:lineRule="auto"/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 w:rsidP="00A83AE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Γ.Ν. «ΑΣΚΛΗΠΙΕΙΟ» ΒΟΥΛΑΣ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Γ.Ν.Ε. «ΘΡΙΑΣΙΟ»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42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Χειρουργική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«ΚΟΡΓΙΑΛΕΝΕΙΟ-ΜΠΕΝΑΚΕΙΟ» Ε.Ε.Σ.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 «ΙΠΠΟΚΡΑΤΕΙΟ»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ind w:firstLine="40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ΠΕΙΡΑΙΑΣ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 «ΑΣΚΛΗΠΙΕΙΟ» ΒΟΥΛΑΣ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Γ.Ν.Ε. «ΘΡΙΑΣΙΟ»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 «ΚΟΡΓΙΑΛΕΝΕΙΟ ΜΠΕΝΑΚΕΙΟ» Ε.Ε.Σ.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Αγγειοχειρουργική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ind w:firstLine="40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65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Αιματολογική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Γαστρεντερολογ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ική</w:t>
            </w:r>
          </w:p>
        </w:tc>
        <w:tc>
          <w:tcPr>
            <w:tcW w:w="1464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Γ.Ν.Α. «ΚΟΡΓΙΑΛΕΝΕΙΟ-ΜΠΕΝΑΚΕΙΟ» Ε.Ε.Σ.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 «ΙΠΠΟΚΡΑΤΕΙΟ»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243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Κλινικές</w:t>
            </w:r>
          </w:p>
        </w:tc>
        <w:tc>
          <w:tcPr>
            <w:tcW w:w="1464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08:00 – 08:00 επομένης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08:00 – 23:00</w:t>
            </w:r>
          </w:p>
        </w:tc>
        <w:tc>
          <w:tcPr>
            <w:tcW w:w="3240" w:type="dxa"/>
            <w:gridSpan w:val="3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243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Γναθοχειρουργική</w:t>
            </w:r>
          </w:p>
        </w:tc>
        <w:tc>
          <w:tcPr>
            <w:tcW w:w="1464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 «ΙΠΠΟΚΡΑΤΕΙΟ»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Δερματολογική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Ν.Δ.Ν.Α. «Α.  ΣΥΓΓΡΟΣ»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Ενδοκρινολογική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«ΚΟΡΓΙΑΛΕΝΕΙΟ-ΜΠΕΝΑΚΕΙΟ» Ε.Ε.Σ.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  <w:jc w:val="both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 «ΙΠΠΟΚΡΑΤΕΙΟ»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Θωρακοχειρουργική</w:t>
            </w:r>
            <w:proofErr w:type="spellEnd"/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 «ΚΑΤ»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Γ.Ν.Α. «ΚΟΡΓΙΑΛΕΝΕΙΟ-ΜΠΕΝΑΚΕΙΟ» Ε.Ε.Σ.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Καρδιοχειρουργική</w:t>
            </w: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ind w:firstLine="201"/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Νευρολογική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 «ΚΟΡΓΙΑΛΕΝΕΙΟ-ΜΠΕΝΑΚΕΙΟ» Ε.Ε.Σ.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ind w:firstLine="201"/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Γ.Ν.Ε. «ΘΡΙΑΣΙΟ»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Νευροχειρουργική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 «ΚΟΡΓΙΑΛΕΝΕΙΟ-ΜΠΕΝΑΚΕΙΟ» Ε.Ε.Σ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 «ΑΣΚΛΗΠΙΕΙΟ» ΒΟΥΛΑΣ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Γ.Ν.Ε. «ΘΡΙΑΣΙΟ»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Νεφρολογική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Γ.Ν.Α. «ΚΟΡΓΙΑΛΕΝΕΙΟ-ΜΠΕΝΑΚΕΙΟ» Ε.Ε.Σ.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 «ΙΠΠΟΚΡΑΤΕΙΟ»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ΠΕΙΡΑΙΑΣ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Γ.Ν. «ΑΣΚΛΗΠΙΕΙΟ» ΒΟΥΛΑΣ ΑΠΟ 08:00 ΕΩΣ 15:00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Γ.Ν.Ε. «ΘΡΙΑΣΙΟ» 08:00-18:00</w:t>
            </w: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Ογκολογική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Οδοντιατρική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 «ΚΟΡΓΙΑΛΕΝΕΙΟ-ΜΠΕΝΑΚΕΙΟ» Ε.Ε.Σ.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val="en-US"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val="en-US"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val="en-US"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val="en-US"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val="en-US"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val="en-US"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val="en-US"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val="en-US"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val="en-US"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val="en-US"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val="en-US"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val="en-US"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Κλινικές</w:t>
            </w:r>
          </w:p>
        </w:tc>
        <w:tc>
          <w:tcPr>
            <w:tcW w:w="1464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08:00 – 08:00 επομένης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08:00 – 23:00</w:t>
            </w:r>
          </w:p>
        </w:tc>
        <w:tc>
          <w:tcPr>
            <w:tcW w:w="3240" w:type="dxa"/>
            <w:gridSpan w:val="3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Ορθοπαιδική</w:t>
            </w:r>
            <w:proofErr w:type="spellEnd"/>
          </w:p>
        </w:tc>
        <w:tc>
          <w:tcPr>
            <w:tcW w:w="1464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Γ.Ν.Α. «ΚΟΡΓΙΑΛΕΝΕΙΟ-ΜΠΕΝΑΚΕΙΟ» Ε.Ε.Σ.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 «ΚΑΤ»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Γ.Ν.Ε. «ΘΡΙΑΣΙΟ»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Γ.Ν. «ΑΣΚΛΗΠΙΕΙΟ» ΒΟΥΛΑΣ </w:t>
            </w:r>
          </w:p>
        </w:tc>
        <w:tc>
          <w:tcPr>
            <w:tcW w:w="17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Κλινική Χεριού-Μικροχειρουργική  Άνω Άκρου</w:t>
            </w:r>
          </w:p>
        </w:tc>
        <w:tc>
          <w:tcPr>
            <w:tcW w:w="1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 «ΚΑΤ»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Ουρολογική</w:t>
            </w:r>
          </w:p>
        </w:tc>
        <w:tc>
          <w:tcPr>
            <w:tcW w:w="1464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. «ΚΟΡΓΙΑΛΕΝΕΙΟ-ΜΠΕΝΑΚΕΙΟ» Ε.Ε.Σ.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Γ.Ν.Α. «ΙΠΠΟΚΡΑΤΕΙΟ»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ΠΕΙΡΑΙΑΣ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 «ΑΣΚΛΗΠΙΕΙΟ» ΒΟΥΛΑΣ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Γ.Ν.Ε. «ΘΡΙΑΣΙΟ»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Οφθαλμολογική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ΟΦΘΑΛΜΙΑΤΡΕΙΟ ΑΘΗΝΩΝ έως 14:30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Γ.Ν.Α. «ΚΟΡΓΙΑΛΕΝΕΙΟ-ΜΠΕΝΑΚΕΙΟ» Ε.Ε.Σ.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 «ΙΠΠΟΚΡΑΤΕΙΟ»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Γ.Ν.Ε. «ΘΡΙΑΣΙΟ»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Πνευμονολογική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8F187C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Γ.Ν.Ε. «ΘΡΙΑΣΙΟ» από 08:00 έως 20:00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Πλαστ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. Χειρουργική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Γ.Ν.Ε. «ΘΡΙΑΣΙΟ»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Ρευματολογική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 «ΑΣΚΛΗ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ΠΙΕΙΟ» ΒΟΥΛΑΣ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Ψυχιατρική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r>
              <w:rPr>
                <w:b/>
                <w:bCs/>
                <w:color w:val="000000"/>
              </w:rPr>
              <w:t xml:space="preserve">Ψ.Ν.Α. «ΔΑΦΝΙ»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Για εισαγγελικά και εκούσια περιστατικά.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02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Ω.Ρ.Λ.</w:t>
            </w:r>
          </w:p>
        </w:tc>
        <w:tc>
          <w:tcPr>
            <w:tcW w:w="1464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Γ.Ν.Α. «ΚΟΡΓΙΑΛΕΝΕΙΟ-ΜΠΕΝΑΚΕΙΟ» Ε.Ε.Σ.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 «ΙΠΠΟΚΡΑΤΕΙΟ»</w:t>
            </w:r>
          </w:p>
          <w:p w:rsidR="00000000" w:rsidRDefault="009C4B45">
            <w:pPr>
              <w:widowControl w:val="0"/>
              <w:snapToGrid w:val="0"/>
              <w:spacing w:after="0" w:line="240" w:lineRule="auto"/>
              <w:ind w:firstLine="201"/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ΠΕΙΡΑΙΑΣ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 «ΑΣΚΛΗΠΙΕΙΟ» ΒΟΥΛΑΣ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Γ.Ν.Ε. «ΘΡΙΑΣΙΟ»</w:t>
            </w:r>
          </w:p>
          <w:p w:rsidR="00000000" w:rsidRDefault="009C4B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Κλινικές</w:t>
            </w:r>
          </w:p>
        </w:tc>
        <w:tc>
          <w:tcPr>
            <w:tcW w:w="14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08:0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 – 08:00 επομένης</w:t>
            </w:r>
          </w:p>
          <w:p w:rsidR="00000000" w:rsidRDefault="009C4B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08:00 – 23:00</w:t>
            </w:r>
          </w:p>
        </w:tc>
        <w:tc>
          <w:tcPr>
            <w:tcW w:w="3240" w:type="dxa"/>
            <w:gridSpan w:val="3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Γυναικολογική</w:t>
            </w:r>
          </w:p>
        </w:tc>
        <w:tc>
          <w:tcPr>
            <w:tcW w:w="1464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Γ.Ν.Α.Μ. «ΕΛ. ΒΕΝΙΖΕΛΟΥ»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Γ.Ν.Ε. «ΘΡΙΑΣΙΟ»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Μαιευτική</w:t>
            </w:r>
          </w:p>
        </w:tc>
        <w:tc>
          <w:tcPr>
            <w:tcW w:w="1464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Γ.Ν.Α. «ΑΛΕΞΑΝΔΡΑ»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Γ.Ν.Α.Μ. «ΕΛ. ΒΕΝΙΖΕΛΟΥ»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ΠΕΙΡΑΙΑΣ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Γ.Ν.Ε. «ΘΡΙΑΣΙΟ»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Παιδιατρικό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Γ.Ν.Π. «ΑΓ. ΣΟ</w:t>
            </w:r>
            <w:r>
              <w:rPr>
                <w:b/>
                <w:bCs/>
                <w:color w:val="000000"/>
              </w:rPr>
              <w:t>ΦΙΑ»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Γ.Ν. «ΑΣΚΛΗΠΙΕΙΟ» ΒΟΥΛΑΣ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Γ.Ν.Ε. «ΘΡΙΑΣΙΟ»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Παιδοψυχιατρική</w:t>
            </w: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Γ.Ν.Π. «ΑΓ. ΣΟΦΙΑ»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24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Γ.Ν. «ΑΣΚΛΗΠΙΕΙΟ» ΒΟΥΛΑΣ </w:t>
            </w:r>
          </w:p>
        </w:tc>
        <w:tc>
          <w:tcPr>
            <w:tcW w:w="1748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Παιδοοδοντιατρική</w:t>
            </w:r>
            <w:proofErr w:type="spellEnd"/>
          </w:p>
        </w:tc>
        <w:tc>
          <w:tcPr>
            <w:tcW w:w="14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Παιδοκαρδιοχειρουργική</w:t>
            </w:r>
            <w:proofErr w:type="spellEnd"/>
          </w:p>
        </w:tc>
        <w:tc>
          <w:tcPr>
            <w:tcW w:w="1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US" w:eastAsia="el-G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val="en-US"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val="en-US"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val="en-US"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val="en-US"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val="en-US"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val="en-US"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val="en-US"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val="en-US"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el-GR"/>
              </w:rPr>
            </w:pPr>
          </w:p>
        </w:tc>
        <w:tc>
          <w:tcPr>
            <w:tcW w:w="60" w:type="dxa"/>
            <w:gridSpan w:val="2"/>
          </w:tcPr>
          <w:p w:rsidR="00000000" w:rsidRDefault="009C4B45">
            <w:pPr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spacing w:after="0" w:line="240" w:lineRule="auto"/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el-GR"/>
              </w:rPr>
              <w:t>Παιδοκαρδιολογική</w:t>
            </w:r>
            <w:proofErr w:type="spellEnd"/>
          </w:p>
        </w:tc>
        <w:tc>
          <w:tcPr>
            <w:tcW w:w="1464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US" w:eastAsia="el-GR"/>
              </w:rPr>
            </w:pPr>
          </w:p>
        </w:tc>
        <w:tc>
          <w:tcPr>
            <w:tcW w:w="3240" w:type="dxa"/>
            <w:gridSpan w:val="3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US" w:eastAsia="el-G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240" w:type="dxa"/>
            <w:gridSpan w:val="3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9C4B45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9C4B45" w:rsidRDefault="009C4B45"/>
    <w:sectPr w:rsidR="009C4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4B45" w:rsidRDefault="009C4B45" w:rsidP="00D25569">
      <w:pPr>
        <w:spacing w:after="0" w:line="240" w:lineRule="auto"/>
      </w:pPr>
      <w:r>
        <w:separator/>
      </w:r>
    </w:p>
  </w:endnote>
  <w:endnote w:type="continuationSeparator" w:id="0">
    <w:p w:rsidR="009C4B45" w:rsidRDefault="009C4B45" w:rsidP="00D2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569" w:rsidRDefault="00D255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569" w:rsidRDefault="00D255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569" w:rsidRDefault="00D255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4B45" w:rsidRDefault="009C4B45" w:rsidP="00D25569">
      <w:pPr>
        <w:spacing w:after="0" w:line="240" w:lineRule="auto"/>
      </w:pPr>
      <w:r>
        <w:separator/>
      </w:r>
    </w:p>
  </w:footnote>
  <w:footnote w:type="continuationSeparator" w:id="0">
    <w:p w:rsidR="009C4B45" w:rsidRDefault="009C4B45" w:rsidP="00D2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569" w:rsidRDefault="00D2556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569" w:rsidRDefault="00D2556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569" w:rsidRDefault="00D2556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69"/>
    <w:rsid w:val="00225502"/>
    <w:rsid w:val="00995BDB"/>
    <w:rsid w:val="009C4B45"/>
    <w:rsid w:val="00A83AE5"/>
    <w:rsid w:val="00AB6DDC"/>
    <w:rsid w:val="00D2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99E794"/>
  <w15:chartTrackingRefBased/>
  <w15:docId w15:val="{8AE66D1F-A4E0-7E4E-991C-C622882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Προεπιλεγμένη γραμματοσειρά2"/>
  </w:style>
  <w:style w:type="character" w:customStyle="1" w:styleId="1">
    <w:name w:val="Προεπιλεγμένη γραμματοσειρά1"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efaultParagraphFont">
    <w:name w:val="Default Paragraph Font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Arial Unicode MS"/>
    </w:rPr>
  </w:style>
  <w:style w:type="paragraph" w:customStyle="1" w:styleId="20">
    <w:name w:val="Λεζάντα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D2556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D25569"/>
    <w:rPr>
      <w:rFonts w:ascii="Calibri" w:eastAsia="Calibri" w:hAnsi="Calibri" w:cs="Calibri"/>
      <w:sz w:val="22"/>
      <w:szCs w:val="22"/>
      <w:lang w:eastAsia="zh-CN"/>
    </w:rPr>
  </w:style>
  <w:style w:type="paragraph" w:styleId="ab">
    <w:name w:val="footer"/>
    <w:basedOn w:val="a"/>
    <w:link w:val="Char0"/>
    <w:uiPriority w:val="99"/>
    <w:unhideWhenUsed/>
    <w:rsid w:val="00D2556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D25569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ΣΑΒΒΑΤΟ 29 ΑΥΓΟΥΣΤΟΥ 2015</dc:title>
  <dc:subject/>
  <dc:creator>EKEPY</dc:creator>
  <cp:keywords/>
  <cp:lastModifiedBy>Evi Revezouli</cp:lastModifiedBy>
  <cp:revision>6</cp:revision>
  <cp:lastPrinted>1995-11-21T15:41:00Z</cp:lastPrinted>
  <dcterms:created xsi:type="dcterms:W3CDTF">2022-02-05T06:28:00Z</dcterms:created>
  <dcterms:modified xsi:type="dcterms:W3CDTF">2022-02-05T06:31:00Z</dcterms:modified>
</cp:coreProperties>
</file>