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1D648" w14:textId="77777777" w:rsidR="00E140DE" w:rsidRPr="00385C5A" w:rsidRDefault="00E140DE" w:rsidP="00505446">
      <w:pPr>
        <w:spacing w:after="0" w:line="276" w:lineRule="auto"/>
        <w:jc w:val="center"/>
        <w:rPr>
          <w:rFonts w:cstheme="minorHAnsi"/>
          <w:b/>
          <w:bCs/>
        </w:rPr>
      </w:pPr>
    </w:p>
    <w:p w14:paraId="571DF0F6" w14:textId="77777777" w:rsidR="005F45BE" w:rsidRPr="00385C5A" w:rsidRDefault="005F45BE" w:rsidP="00505446">
      <w:pPr>
        <w:spacing w:after="0" w:line="276" w:lineRule="auto"/>
        <w:jc w:val="center"/>
        <w:rPr>
          <w:rFonts w:cstheme="minorHAnsi"/>
          <w:b/>
          <w:bCs/>
          <w:sz w:val="40"/>
          <w:szCs w:val="40"/>
        </w:rPr>
      </w:pPr>
    </w:p>
    <w:p w14:paraId="6F7B1CDA" w14:textId="77777777" w:rsidR="005F45BE" w:rsidRPr="00385C5A" w:rsidRDefault="005F45BE" w:rsidP="00505446">
      <w:pPr>
        <w:spacing w:after="0" w:line="276" w:lineRule="auto"/>
        <w:jc w:val="center"/>
        <w:rPr>
          <w:rFonts w:cstheme="minorHAnsi"/>
          <w:b/>
          <w:bCs/>
          <w:sz w:val="40"/>
          <w:szCs w:val="40"/>
        </w:rPr>
      </w:pPr>
    </w:p>
    <w:p w14:paraId="1050827B" w14:textId="77777777" w:rsidR="005F45BE" w:rsidRPr="00385C5A" w:rsidRDefault="005F45BE" w:rsidP="00505446">
      <w:pPr>
        <w:spacing w:after="0" w:line="276" w:lineRule="auto"/>
        <w:jc w:val="center"/>
        <w:rPr>
          <w:rFonts w:cstheme="minorHAnsi"/>
          <w:b/>
          <w:bCs/>
          <w:sz w:val="40"/>
          <w:szCs w:val="40"/>
        </w:rPr>
      </w:pPr>
    </w:p>
    <w:p w14:paraId="4FE0D69C" w14:textId="77777777" w:rsidR="005F45BE" w:rsidRPr="00385C5A" w:rsidRDefault="005F45BE" w:rsidP="00505446">
      <w:pPr>
        <w:spacing w:after="0" w:line="276" w:lineRule="auto"/>
        <w:jc w:val="center"/>
        <w:rPr>
          <w:rFonts w:cstheme="minorHAnsi"/>
          <w:b/>
          <w:bCs/>
          <w:sz w:val="40"/>
          <w:szCs w:val="40"/>
        </w:rPr>
      </w:pPr>
    </w:p>
    <w:p w14:paraId="3B1A60D8" w14:textId="77777777" w:rsidR="005F45BE" w:rsidRPr="00385C5A" w:rsidRDefault="005F45BE" w:rsidP="00505446">
      <w:pPr>
        <w:spacing w:after="0" w:line="276" w:lineRule="auto"/>
        <w:jc w:val="center"/>
        <w:rPr>
          <w:rFonts w:cstheme="minorHAnsi"/>
          <w:b/>
          <w:bCs/>
          <w:sz w:val="40"/>
          <w:szCs w:val="40"/>
        </w:rPr>
      </w:pPr>
    </w:p>
    <w:p w14:paraId="5FD8FF42" w14:textId="5C7D2671" w:rsidR="005A47FB" w:rsidRPr="00385C5A" w:rsidRDefault="005A47FB" w:rsidP="00505446">
      <w:pPr>
        <w:spacing w:after="0" w:line="276" w:lineRule="auto"/>
        <w:jc w:val="center"/>
        <w:rPr>
          <w:rFonts w:cstheme="minorHAnsi"/>
          <w:b/>
          <w:bCs/>
          <w:sz w:val="40"/>
          <w:szCs w:val="40"/>
        </w:rPr>
      </w:pPr>
      <w:r w:rsidRPr="00385C5A">
        <w:rPr>
          <w:rFonts w:cstheme="minorHAnsi"/>
          <w:b/>
          <w:bCs/>
          <w:sz w:val="40"/>
          <w:szCs w:val="40"/>
        </w:rPr>
        <w:t xml:space="preserve">ΠΑΡΑΡΤΗΜΑ </w:t>
      </w:r>
    </w:p>
    <w:p w14:paraId="4F225FFB" w14:textId="5DE1A1B4" w:rsidR="00BB2046" w:rsidRPr="00385C5A" w:rsidRDefault="00BB2046" w:rsidP="00505446">
      <w:pPr>
        <w:spacing w:after="0" w:line="276" w:lineRule="auto"/>
        <w:jc w:val="center"/>
        <w:rPr>
          <w:rFonts w:cstheme="minorHAnsi"/>
          <w:b/>
          <w:bCs/>
        </w:rPr>
      </w:pPr>
    </w:p>
    <w:p w14:paraId="22C5646A" w14:textId="77777777" w:rsidR="005A47FB" w:rsidRPr="00385C5A" w:rsidRDefault="005A47FB" w:rsidP="00505446">
      <w:pPr>
        <w:pStyle w:val="a4"/>
        <w:spacing w:after="0" w:line="276" w:lineRule="auto"/>
        <w:jc w:val="center"/>
        <w:rPr>
          <w:rFonts w:cstheme="minorHAnsi"/>
          <w:b/>
          <w:bCs/>
        </w:rPr>
      </w:pPr>
    </w:p>
    <w:p w14:paraId="389C41BC" w14:textId="77777777" w:rsidR="00BB2046" w:rsidRPr="00385C5A" w:rsidRDefault="00BB2046" w:rsidP="00505446">
      <w:pPr>
        <w:spacing w:after="0" w:line="276" w:lineRule="auto"/>
        <w:jc w:val="center"/>
        <w:rPr>
          <w:rFonts w:cstheme="minorHAnsi"/>
          <w:b/>
          <w:bCs/>
        </w:rPr>
        <w:sectPr w:rsidR="00BB2046" w:rsidRPr="00385C5A" w:rsidSect="00AA7D23">
          <w:footerReference w:type="default" r:id="rId8"/>
          <w:pgSz w:w="11906" w:h="16838"/>
          <w:pgMar w:top="1440" w:right="1800" w:bottom="1440" w:left="1800" w:header="708" w:footer="708" w:gutter="0"/>
          <w:pgNumType w:start="1"/>
          <w:cols w:space="708"/>
          <w:docGrid w:linePitch="360"/>
        </w:sectPr>
      </w:pPr>
    </w:p>
    <w:p w14:paraId="6E43B6D4" w14:textId="77777777" w:rsidR="007B7C06" w:rsidRPr="00385C5A" w:rsidRDefault="007B7C06" w:rsidP="00505446">
      <w:pPr>
        <w:spacing w:after="0" w:line="276" w:lineRule="auto"/>
        <w:jc w:val="center"/>
        <w:rPr>
          <w:rFonts w:cstheme="minorHAnsi"/>
          <w:b/>
          <w:bCs/>
        </w:rPr>
      </w:pPr>
    </w:p>
    <w:p w14:paraId="7838E305" w14:textId="77777777" w:rsidR="007B7C06" w:rsidRPr="00385C5A" w:rsidRDefault="007B7C06" w:rsidP="00505446">
      <w:pPr>
        <w:spacing w:after="0" w:line="276" w:lineRule="auto"/>
        <w:jc w:val="center"/>
        <w:rPr>
          <w:rFonts w:cstheme="minorHAnsi"/>
          <w:b/>
          <w:bCs/>
        </w:rPr>
      </w:pPr>
    </w:p>
    <w:p w14:paraId="37F64D5C" w14:textId="77777777" w:rsidR="007B7C06" w:rsidRPr="00385C5A" w:rsidRDefault="007B7C06" w:rsidP="00505446">
      <w:pPr>
        <w:spacing w:after="0" w:line="276" w:lineRule="auto"/>
        <w:jc w:val="center"/>
        <w:rPr>
          <w:rFonts w:cstheme="minorHAnsi"/>
          <w:b/>
          <w:bCs/>
        </w:rPr>
      </w:pPr>
    </w:p>
    <w:p w14:paraId="2FB2FFEA" w14:textId="77777777" w:rsidR="007B7C06" w:rsidRPr="00385C5A" w:rsidRDefault="007B7C06" w:rsidP="00505446">
      <w:pPr>
        <w:spacing w:after="0" w:line="276" w:lineRule="auto"/>
        <w:jc w:val="center"/>
        <w:rPr>
          <w:rFonts w:cstheme="minorHAnsi"/>
          <w:b/>
          <w:bCs/>
        </w:rPr>
      </w:pPr>
    </w:p>
    <w:p w14:paraId="4D33CB0B" w14:textId="10F204E8" w:rsidR="007B7C06" w:rsidRPr="00385C5A" w:rsidRDefault="00BB2046" w:rsidP="00505446">
      <w:pPr>
        <w:spacing w:after="0" w:line="276" w:lineRule="auto"/>
        <w:jc w:val="center"/>
        <w:rPr>
          <w:rFonts w:cstheme="minorHAnsi"/>
          <w:b/>
          <w:bCs/>
          <w:sz w:val="40"/>
          <w:szCs w:val="40"/>
        </w:rPr>
      </w:pPr>
      <w:r w:rsidRPr="00385C5A">
        <w:rPr>
          <w:rFonts w:cstheme="minorHAnsi"/>
          <w:b/>
          <w:bCs/>
          <w:sz w:val="40"/>
          <w:szCs w:val="40"/>
        </w:rPr>
        <w:t>Πρόγραμμα</w:t>
      </w:r>
      <w:r w:rsidR="005A47FB" w:rsidRPr="00385C5A">
        <w:rPr>
          <w:rFonts w:cstheme="minorHAnsi"/>
          <w:b/>
          <w:bCs/>
          <w:sz w:val="40"/>
          <w:szCs w:val="40"/>
        </w:rPr>
        <w:t xml:space="preserve"> Παρακολούθησης</w:t>
      </w:r>
      <w:r w:rsidR="006C2AFC" w:rsidRPr="00385C5A">
        <w:rPr>
          <w:rFonts w:cstheme="minorHAnsi"/>
          <w:b/>
          <w:bCs/>
          <w:sz w:val="40"/>
          <w:szCs w:val="40"/>
        </w:rPr>
        <w:t xml:space="preserve"> νερού ανθρώπινης κατανάλωσης </w:t>
      </w:r>
    </w:p>
    <w:p w14:paraId="67A8F455" w14:textId="77777777" w:rsidR="007B7C06" w:rsidRPr="00385C5A" w:rsidRDefault="007B7C06" w:rsidP="00505446">
      <w:pPr>
        <w:spacing w:after="0" w:line="276" w:lineRule="auto"/>
        <w:jc w:val="center"/>
        <w:rPr>
          <w:rFonts w:cstheme="minorHAnsi"/>
          <w:b/>
          <w:bCs/>
          <w:sz w:val="40"/>
          <w:szCs w:val="40"/>
        </w:rPr>
      </w:pPr>
    </w:p>
    <w:p w14:paraId="09A9FD65" w14:textId="57014B0C" w:rsidR="005A47FB" w:rsidRPr="00385C5A" w:rsidRDefault="006C2AFC" w:rsidP="00505446">
      <w:pPr>
        <w:spacing w:after="0" w:line="276" w:lineRule="auto"/>
        <w:jc w:val="center"/>
        <w:rPr>
          <w:rFonts w:cstheme="minorHAnsi"/>
          <w:b/>
          <w:bCs/>
          <w:sz w:val="40"/>
          <w:szCs w:val="40"/>
        </w:rPr>
      </w:pPr>
      <w:r w:rsidRPr="00385C5A">
        <w:rPr>
          <w:rFonts w:cstheme="minorHAnsi"/>
          <w:b/>
          <w:bCs/>
          <w:sz w:val="40"/>
          <w:szCs w:val="40"/>
        </w:rPr>
        <w:t>Δήμου/</w:t>
      </w:r>
      <w:proofErr w:type="spellStart"/>
      <w:r w:rsidRPr="00385C5A">
        <w:rPr>
          <w:rFonts w:cstheme="minorHAnsi"/>
          <w:b/>
          <w:bCs/>
          <w:sz w:val="40"/>
          <w:szCs w:val="40"/>
        </w:rPr>
        <w:t>ΔΕΥΑ</w:t>
      </w:r>
      <w:proofErr w:type="spellEnd"/>
      <w:r w:rsidRPr="00385C5A">
        <w:rPr>
          <w:rFonts w:cstheme="minorHAnsi"/>
          <w:b/>
          <w:bCs/>
          <w:sz w:val="40"/>
          <w:szCs w:val="40"/>
        </w:rPr>
        <w:t>………</w:t>
      </w:r>
    </w:p>
    <w:p w14:paraId="5F0AC0D6" w14:textId="46EA2272" w:rsidR="00945B8A" w:rsidRPr="00385C5A" w:rsidRDefault="00945B8A" w:rsidP="00505446">
      <w:pPr>
        <w:spacing w:after="0" w:line="276" w:lineRule="auto"/>
        <w:jc w:val="center"/>
        <w:rPr>
          <w:rFonts w:cstheme="minorHAnsi"/>
          <w:b/>
          <w:bCs/>
          <w:sz w:val="40"/>
          <w:szCs w:val="40"/>
        </w:rPr>
      </w:pPr>
      <w:proofErr w:type="spellStart"/>
      <w:r w:rsidRPr="00385C5A">
        <w:rPr>
          <w:rFonts w:cstheme="minorHAnsi"/>
          <w:b/>
          <w:bCs/>
          <w:sz w:val="40"/>
          <w:szCs w:val="40"/>
        </w:rPr>
        <w:t>ΠΕ</w:t>
      </w:r>
      <w:proofErr w:type="spellEnd"/>
      <w:r w:rsidRPr="00385C5A">
        <w:rPr>
          <w:rFonts w:cstheme="minorHAnsi"/>
          <w:b/>
          <w:bCs/>
          <w:sz w:val="40"/>
          <w:szCs w:val="40"/>
        </w:rPr>
        <w:t xml:space="preserve"> </w:t>
      </w:r>
      <w:r w:rsidR="00BB2046" w:rsidRPr="00385C5A">
        <w:rPr>
          <w:rFonts w:cstheme="minorHAnsi"/>
          <w:b/>
          <w:bCs/>
          <w:sz w:val="40"/>
          <w:szCs w:val="40"/>
        </w:rPr>
        <w:t>……….</w:t>
      </w:r>
    </w:p>
    <w:p w14:paraId="5EEE4C75" w14:textId="77777777" w:rsidR="005A47FB" w:rsidRPr="00385C5A" w:rsidRDefault="005A47FB" w:rsidP="00505446">
      <w:pPr>
        <w:pStyle w:val="a4"/>
        <w:spacing w:after="0" w:line="276" w:lineRule="auto"/>
        <w:jc w:val="both"/>
        <w:rPr>
          <w:rFonts w:cstheme="minorHAnsi"/>
          <w:b/>
          <w:bCs/>
          <w:sz w:val="40"/>
          <w:szCs w:val="40"/>
        </w:rPr>
      </w:pPr>
    </w:p>
    <w:p w14:paraId="2474D5AB" w14:textId="77777777" w:rsidR="005A47FB" w:rsidRPr="00385C5A" w:rsidRDefault="005A47FB" w:rsidP="00505446">
      <w:pPr>
        <w:pStyle w:val="a4"/>
        <w:spacing w:after="0" w:line="276" w:lineRule="auto"/>
        <w:jc w:val="both"/>
        <w:rPr>
          <w:rFonts w:cstheme="minorHAnsi"/>
          <w:b/>
          <w:bCs/>
        </w:rPr>
      </w:pPr>
    </w:p>
    <w:p w14:paraId="6D42CAEC" w14:textId="77777777" w:rsidR="00031ACF" w:rsidRPr="00385C5A" w:rsidRDefault="00031ACF" w:rsidP="00505446">
      <w:pPr>
        <w:spacing w:after="0" w:line="276" w:lineRule="auto"/>
        <w:jc w:val="both"/>
        <w:rPr>
          <w:rFonts w:cstheme="minorHAnsi"/>
          <w:b/>
          <w:bCs/>
        </w:rPr>
      </w:pPr>
    </w:p>
    <w:p w14:paraId="7731B6CB" w14:textId="77777777" w:rsidR="00031ACF" w:rsidRPr="00385C5A" w:rsidRDefault="00031ACF" w:rsidP="00505446">
      <w:pPr>
        <w:spacing w:after="0" w:line="276" w:lineRule="auto"/>
        <w:jc w:val="both"/>
        <w:rPr>
          <w:rFonts w:cstheme="minorHAnsi"/>
          <w:b/>
          <w:bCs/>
        </w:rPr>
      </w:pPr>
    </w:p>
    <w:p w14:paraId="005B944D" w14:textId="77777777" w:rsidR="00031ACF" w:rsidRPr="00385C5A" w:rsidRDefault="00031ACF" w:rsidP="00505446">
      <w:pPr>
        <w:spacing w:after="0" w:line="276" w:lineRule="auto"/>
        <w:jc w:val="both"/>
        <w:rPr>
          <w:rFonts w:cstheme="minorHAnsi"/>
          <w:b/>
          <w:bCs/>
        </w:rPr>
      </w:pPr>
    </w:p>
    <w:p w14:paraId="5A849D34" w14:textId="77777777" w:rsidR="00031ACF" w:rsidRPr="00385C5A" w:rsidRDefault="00031ACF" w:rsidP="00505446">
      <w:pPr>
        <w:spacing w:after="0" w:line="276" w:lineRule="auto"/>
        <w:jc w:val="both"/>
        <w:rPr>
          <w:rFonts w:cstheme="minorHAnsi"/>
          <w:b/>
          <w:bCs/>
        </w:rPr>
      </w:pPr>
    </w:p>
    <w:p w14:paraId="2F78670A" w14:textId="77777777" w:rsidR="00AA7D23" w:rsidRPr="00385C5A" w:rsidRDefault="00AA7D23" w:rsidP="00505446">
      <w:pPr>
        <w:pStyle w:val="ab"/>
        <w:spacing w:before="0" w:line="276" w:lineRule="auto"/>
        <w:jc w:val="both"/>
        <w:rPr>
          <w:rFonts w:asciiTheme="minorHAnsi" w:eastAsia="Times New Roman" w:hAnsiTheme="minorHAnsi" w:cstheme="minorHAnsi"/>
          <w:b/>
          <w:color w:val="auto"/>
          <w:sz w:val="22"/>
          <w:szCs w:val="22"/>
          <w:u w:val="single"/>
          <w:lang w:eastAsia="en-US"/>
        </w:rPr>
        <w:sectPr w:rsidR="00AA7D23" w:rsidRPr="00385C5A" w:rsidSect="00AA7D23">
          <w:pgSz w:w="11906" w:h="16838"/>
          <w:pgMar w:top="1440" w:right="1800" w:bottom="1440" w:left="1800" w:header="708" w:footer="708" w:gutter="0"/>
          <w:pgNumType w:start="1"/>
          <w:cols w:space="708"/>
          <w:docGrid w:linePitch="360"/>
        </w:sectPr>
      </w:pPr>
    </w:p>
    <w:sdt>
      <w:sdtPr>
        <w:rPr>
          <w:rFonts w:asciiTheme="minorHAnsi" w:eastAsia="Times New Roman" w:hAnsiTheme="minorHAnsi" w:cstheme="minorHAnsi"/>
          <w:b/>
          <w:color w:val="auto"/>
          <w:sz w:val="22"/>
          <w:szCs w:val="22"/>
          <w:u w:val="single"/>
          <w:lang w:eastAsia="en-US"/>
        </w:rPr>
        <w:id w:val="862099081"/>
        <w:docPartObj>
          <w:docPartGallery w:val="Table of Contents"/>
          <w:docPartUnique/>
        </w:docPartObj>
      </w:sdtPr>
      <w:sdtEndPr>
        <w:rPr>
          <w:rFonts w:eastAsiaTheme="minorHAnsi"/>
          <w:bCs/>
          <w:u w:val="none"/>
        </w:rPr>
      </w:sdtEndPr>
      <w:sdtContent>
        <w:p w14:paraId="502321D0" w14:textId="050F57CD" w:rsidR="00AA7D23" w:rsidRPr="00A25F20" w:rsidRDefault="00AA7D23" w:rsidP="00A25F20">
          <w:pPr>
            <w:pStyle w:val="ab"/>
            <w:spacing w:before="0" w:line="276" w:lineRule="auto"/>
            <w:jc w:val="both"/>
            <w:rPr>
              <w:rFonts w:asciiTheme="minorHAnsi" w:hAnsiTheme="minorHAnsi" w:cstheme="minorHAnsi"/>
              <w:b/>
              <w:color w:val="auto"/>
              <w:sz w:val="22"/>
              <w:szCs w:val="22"/>
              <w:u w:val="single"/>
            </w:rPr>
          </w:pPr>
          <w:r w:rsidRPr="00A25F20">
            <w:rPr>
              <w:rFonts w:asciiTheme="minorHAnsi" w:eastAsia="Times New Roman" w:hAnsiTheme="minorHAnsi" w:cstheme="minorHAnsi"/>
              <w:b/>
              <w:color w:val="auto"/>
              <w:sz w:val="22"/>
              <w:szCs w:val="22"/>
              <w:u w:val="single"/>
              <w:lang w:eastAsia="en-US"/>
            </w:rPr>
            <w:t xml:space="preserve">Πίνακας Περιεχομένων </w:t>
          </w:r>
        </w:p>
        <w:p w14:paraId="2C4B6ADB" w14:textId="26C5FF05" w:rsidR="00A25F20" w:rsidRPr="00A25F20" w:rsidRDefault="00AA7D23" w:rsidP="00A25F20">
          <w:pPr>
            <w:pStyle w:val="20"/>
            <w:tabs>
              <w:tab w:val="left" w:pos="720"/>
              <w:tab w:val="right" w:leader="dot" w:pos="8296"/>
            </w:tabs>
            <w:spacing w:line="276" w:lineRule="auto"/>
            <w:rPr>
              <w:rFonts w:asciiTheme="minorHAnsi" w:eastAsiaTheme="minorEastAsia" w:hAnsiTheme="minorHAnsi" w:cstheme="minorHAnsi"/>
              <w:noProof/>
              <w:kern w:val="2"/>
              <w:sz w:val="22"/>
              <w:szCs w:val="22"/>
              <w:lang w:eastAsia="el-GR"/>
              <w14:ligatures w14:val="standardContextual"/>
            </w:rPr>
          </w:pPr>
          <w:r w:rsidRPr="00A25F20">
            <w:rPr>
              <w:rFonts w:asciiTheme="minorHAnsi" w:hAnsiTheme="minorHAnsi" w:cstheme="minorHAnsi"/>
              <w:b/>
              <w:bCs/>
              <w:sz w:val="22"/>
              <w:szCs w:val="22"/>
            </w:rPr>
            <w:fldChar w:fldCharType="begin"/>
          </w:r>
          <w:r w:rsidRPr="00A25F20">
            <w:rPr>
              <w:rFonts w:asciiTheme="minorHAnsi" w:hAnsiTheme="minorHAnsi" w:cstheme="minorHAnsi"/>
              <w:b/>
              <w:bCs/>
              <w:sz w:val="22"/>
              <w:szCs w:val="22"/>
            </w:rPr>
            <w:instrText xml:space="preserve"> TOC \o "1-3" \h \z \u </w:instrText>
          </w:r>
          <w:r w:rsidRPr="00A25F20">
            <w:rPr>
              <w:rFonts w:asciiTheme="minorHAnsi" w:hAnsiTheme="minorHAnsi" w:cstheme="minorHAnsi"/>
              <w:b/>
              <w:bCs/>
              <w:sz w:val="22"/>
              <w:szCs w:val="22"/>
            </w:rPr>
            <w:fldChar w:fldCharType="separate"/>
          </w:r>
          <w:hyperlink w:anchor="_Toc231897688" w:history="1">
            <w:r w:rsidR="00A25F20" w:rsidRPr="00A25F20">
              <w:rPr>
                <w:rStyle w:val="-"/>
                <w:rFonts w:asciiTheme="minorHAnsi" w:hAnsiTheme="minorHAnsi" w:cstheme="minorHAnsi"/>
                <w:b/>
                <w:noProof/>
                <w:sz w:val="22"/>
                <w:szCs w:val="22"/>
              </w:rPr>
              <w:t>Α.</w:t>
            </w:r>
            <w:r w:rsidR="00A25F20" w:rsidRPr="00A25F20">
              <w:rPr>
                <w:rFonts w:asciiTheme="minorHAnsi" w:eastAsiaTheme="minorEastAsia" w:hAnsiTheme="minorHAnsi" w:cstheme="minorHAnsi"/>
                <w:noProof/>
                <w:kern w:val="2"/>
                <w:sz w:val="22"/>
                <w:szCs w:val="22"/>
                <w:lang w:eastAsia="el-GR"/>
                <w14:ligatures w14:val="standardContextual"/>
              </w:rPr>
              <w:tab/>
            </w:r>
            <w:r w:rsidR="00A25F20" w:rsidRPr="00A25F20">
              <w:rPr>
                <w:rStyle w:val="-"/>
                <w:rFonts w:asciiTheme="minorHAnsi" w:hAnsiTheme="minorHAnsi" w:cstheme="minorHAnsi"/>
                <w:b/>
                <w:noProof/>
                <w:sz w:val="22"/>
                <w:szCs w:val="22"/>
              </w:rPr>
              <w:t>ΤΕΧΝΙΚΗ ΕΚΘΕΣΗ</w:t>
            </w:r>
            <w:r w:rsidR="00A25F20" w:rsidRPr="00A25F20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ab/>
            </w:r>
            <w:r w:rsidR="00A25F20" w:rsidRPr="00A25F20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begin"/>
            </w:r>
            <w:r w:rsidR="00A25F20" w:rsidRPr="00A25F20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instrText xml:space="preserve"> PAGEREF _Toc231897688 \h </w:instrText>
            </w:r>
            <w:r w:rsidR="00A25F20" w:rsidRPr="00A25F20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</w:r>
            <w:r w:rsidR="00A25F20" w:rsidRPr="00A25F20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separate"/>
            </w:r>
            <w:r w:rsidR="002854C5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>3</w:t>
            </w:r>
            <w:r w:rsidR="00A25F20" w:rsidRPr="00A25F20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44F1B7D" w14:textId="52982B9D" w:rsidR="00A25F20" w:rsidRPr="00A25F20" w:rsidRDefault="00A25F20" w:rsidP="00A25F20">
          <w:pPr>
            <w:pStyle w:val="30"/>
            <w:tabs>
              <w:tab w:val="left" w:pos="960"/>
              <w:tab w:val="right" w:leader="dot" w:pos="8296"/>
            </w:tabs>
            <w:spacing w:line="276" w:lineRule="auto"/>
            <w:rPr>
              <w:rFonts w:eastAsiaTheme="minorEastAsia" w:cstheme="minorHAnsi"/>
              <w:noProof/>
              <w:kern w:val="2"/>
              <w:lang w:eastAsia="el-GR"/>
              <w14:ligatures w14:val="standardContextual"/>
            </w:rPr>
          </w:pPr>
          <w:hyperlink w:anchor="_Toc231897689" w:history="1">
            <w:r w:rsidRPr="00A25F20">
              <w:rPr>
                <w:rStyle w:val="-"/>
                <w:rFonts w:cstheme="minorHAnsi"/>
                <w:b/>
                <w:bCs/>
                <w:noProof/>
              </w:rPr>
              <w:t>1.</w:t>
            </w:r>
            <w:r w:rsidRPr="00A25F20">
              <w:rPr>
                <w:rFonts w:eastAsiaTheme="minorEastAsia" w:cstheme="minorHAnsi"/>
                <w:noProof/>
                <w:kern w:val="2"/>
                <w:lang w:eastAsia="el-GR"/>
                <w14:ligatures w14:val="standardContextual"/>
              </w:rPr>
              <w:tab/>
            </w:r>
            <w:r w:rsidRPr="00A25F20">
              <w:rPr>
                <w:rStyle w:val="-"/>
                <w:rFonts w:cstheme="minorHAnsi"/>
                <w:b/>
                <w:bCs/>
                <w:noProof/>
              </w:rPr>
              <w:t>Στοιχεία περιοχής ευθύνης υπεύθυνου φορέα ύδρευσης</w:t>
            </w:r>
            <w:r w:rsidRPr="00A25F20">
              <w:rPr>
                <w:rFonts w:cstheme="minorHAnsi"/>
                <w:noProof/>
                <w:webHidden/>
              </w:rPr>
              <w:tab/>
            </w:r>
            <w:r w:rsidRPr="00A25F20">
              <w:rPr>
                <w:rFonts w:cstheme="minorHAnsi"/>
                <w:noProof/>
                <w:webHidden/>
              </w:rPr>
              <w:fldChar w:fldCharType="begin"/>
            </w:r>
            <w:r w:rsidRPr="00A25F20">
              <w:rPr>
                <w:rFonts w:cstheme="minorHAnsi"/>
                <w:noProof/>
                <w:webHidden/>
              </w:rPr>
              <w:instrText xml:space="preserve"> PAGEREF _Toc231897689 \h </w:instrText>
            </w:r>
            <w:r w:rsidRPr="00A25F20">
              <w:rPr>
                <w:rFonts w:cstheme="minorHAnsi"/>
                <w:noProof/>
                <w:webHidden/>
              </w:rPr>
            </w:r>
            <w:r w:rsidRPr="00A25F20">
              <w:rPr>
                <w:rFonts w:cstheme="minorHAnsi"/>
                <w:noProof/>
                <w:webHidden/>
              </w:rPr>
              <w:fldChar w:fldCharType="separate"/>
            </w:r>
            <w:r w:rsidR="002854C5">
              <w:rPr>
                <w:rFonts w:cstheme="minorHAnsi"/>
                <w:noProof/>
                <w:webHidden/>
              </w:rPr>
              <w:t>3</w:t>
            </w:r>
            <w:r w:rsidRPr="00A25F20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49DE72A3" w14:textId="24E67A27" w:rsidR="00A25F20" w:rsidRPr="00A25F20" w:rsidRDefault="00A25F20" w:rsidP="00A25F20">
          <w:pPr>
            <w:pStyle w:val="30"/>
            <w:tabs>
              <w:tab w:val="left" w:pos="960"/>
              <w:tab w:val="right" w:leader="dot" w:pos="8296"/>
            </w:tabs>
            <w:spacing w:line="276" w:lineRule="auto"/>
            <w:rPr>
              <w:rFonts w:eastAsiaTheme="minorEastAsia" w:cstheme="minorHAnsi"/>
              <w:noProof/>
              <w:kern w:val="2"/>
              <w:lang w:eastAsia="el-GR"/>
              <w14:ligatures w14:val="standardContextual"/>
            </w:rPr>
          </w:pPr>
          <w:hyperlink w:anchor="_Toc231897690" w:history="1">
            <w:r w:rsidRPr="00A25F20">
              <w:rPr>
                <w:rStyle w:val="-"/>
                <w:rFonts w:cstheme="minorHAnsi"/>
                <w:b/>
                <w:bCs/>
                <w:noProof/>
              </w:rPr>
              <w:t>2.</w:t>
            </w:r>
            <w:r w:rsidRPr="00A25F20">
              <w:rPr>
                <w:rFonts w:eastAsiaTheme="minorEastAsia" w:cstheme="minorHAnsi"/>
                <w:noProof/>
                <w:kern w:val="2"/>
                <w:lang w:eastAsia="el-GR"/>
                <w14:ligatures w14:val="standardContextual"/>
              </w:rPr>
              <w:tab/>
            </w:r>
            <w:r w:rsidRPr="00A25F20">
              <w:rPr>
                <w:rStyle w:val="-"/>
                <w:rFonts w:cstheme="minorHAnsi"/>
                <w:b/>
                <w:bCs/>
                <w:noProof/>
              </w:rPr>
              <w:t>Στοιχεία σχετικά με τα σημεία υδροληψίας</w:t>
            </w:r>
            <w:r w:rsidRPr="00A25F20">
              <w:rPr>
                <w:rFonts w:cstheme="minorHAnsi"/>
                <w:noProof/>
                <w:webHidden/>
              </w:rPr>
              <w:tab/>
            </w:r>
            <w:r w:rsidRPr="00A25F20">
              <w:rPr>
                <w:rFonts w:cstheme="minorHAnsi"/>
                <w:noProof/>
                <w:webHidden/>
              </w:rPr>
              <w:fldChar w:fldCharType="begin"/>
            </w:r>
            <w:r w:rsidRPr="00A25F20">
              <w:rPr>
                <w:rFonts w:cstheme="minorHAnsi"/>
                <w:noProof/>
                <w:webHidden/>
              </w:rPr>
              <w:instrText xml:space="preserve"> PAGEREF _Toc231897690 \h </w:instrText>
            </w:r>
            <w:r w:rsidRPr="00A25F20">
              <w:rPr>
                <w:rFonts w:cstheme="minorHAnsi"/>
                <w:noProof/>
                <w:webHidden/>
              </w:rPr>
            </w:r>
            <w:r w:rsidRPr="00A25F20">
              <w:rPr>
                <w:rFonts w:cstheme="minorHAnsi"/>
                <w:noProof/>
                <w:webHidden/>
              </w:rPr>
              <w:fldChar w:fldCharType="separate"/>
            </w:r>
            <w:r w:rsidR="002854C5">
              <w:rPr>
                <w:rFonts w:cstheme="minorHAnsi"/>
                <w:noProof/>
                <w:webHidden/>
              </w:rPr>
              <w:t>3</w:t>
            </w:r>
            <w:r w:rsidRPr="00A25F20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75E0A417" w14:textId="59270DA1" w:rsidR="00A25F20" w:rsidRPr="00A25F20" w:rsidRDefault="00A25F20" w:rsidP="00A25F20">
          <w:pPr>
            <w:pStyle w:val="30"/>
            <w:tabs>
              <w:tab w:val="left" w:pos="960"/>
              <w:tab w:val="right" w:leader="dot" w:pos="8296"/>
            </w:tabs>
            <w:spacing w:line="276" w:lineRule="auto"/>
            <w:rPr>
              <w:rFonts w:eastAsiaTheme="minorEastAsia" w:cstheme="minorHAnsi"/>
              <w:noProof/>
              <w:kern w:val="2"/>
              <w:lang w:eastAsia="el-GR"/>
              <w14:ligatures w14:val="standardContextual"/>
            </w:rPr>
          </w:pPr>
          <w:hyperlink w:anchor="_Toc231897691" w:history="1">
            <w:r w:rsidRPr="00A25F20">
              <w:rPr>
                <w:rStyle w:val="-"/>
                <w:rFonts w:cstheme="minorHAnsi"/>
                <w:b/>
                <w:bCs/>
                <w:noProof/>
              </w:rPr>
              <w:t>3.</w:t>
            </w:r>
            <w:r w:rsidRPr="00A25F20">
              <w:rPr>
                <w:rFonts w:eastAsiaTheme="minorEastAsia" w:cstheme="minorHAnsi"/>
                <w:noProof/>
                <w:kern w:val="2"/>
                <w:lang w:eastAsia="el-GR"/>
                <w14:ligatures w14:val="standardContextual"/>
              </w:rPr>
              <w:tab/>
            </w:r>
            <w:r w:rsidRPr="00A25F20">
              <w:rPr>
                <w:rStyle w:val="-"/>
                <w:rFonts w:cstheme="minorHAnsi"/>
                <w:b/>
                <w:bCs/>
                <w:noProof/>
              </w:rPr>
              <w:t>Στοιχεία σχετικά με το σύστημα υδροδότησης (εσωτερικό και εξωτερικό υδραγωγείο)</w:t>
            </w:r>
            <w:r w:rsidRPr="00A25F20">
              <w:rPr>
                <w:rFonts w:cstheme="minorHAnsi"/>
                <w:noProof/>
                <w:webHidden/>
              </w:rPr>
              <w:tab/>
            </w:r>
            <w:r w:rsidRPr="00A25F20">
              <w:rPr>
                <w:rFonts w:cstheme="minorHAnsi"/>
                <w:noProof/>
                <w:webHidden/>
              </w:rPr>
              <w:fldChar w:fldCharType="begin"/>
            </w:r>
            <w:r w:rsidRPr="00A25F20">
              <w:rPr>
                <w:rFonts w:cstheme="minorHAnsi"/>
                <w:noProof/>
                <w:webHidden/>
              </w:rPr>
              <w:instrText xml:space="preserve"> PAGEREF _Toc231897691 \h </w:instrText>
            </w:r>
            <w:r w:rsidRPr="00A25F20">
              <w:rPr>
                <w:rFonts w:cstheme="minorHAnsi"/>
                <w:noProof/>
                <w:webHidden/>
              </w:rPr>
            </w:r>
            <w:r w:rsidRPr="00A25F20">
              <w:rPr>
                <w:rFonts w:cstheme="minorHAnsi"/>
                <w:noProof/>
                <w:webHidden/>
              </w:rPr>
              <w:fldChar w:fldCharType="separate"/>
            </w:r>
            <w:r w:rsidR="002854C5">
              <w:rPr>
                <w:rFonts w:cstheme="minorHAnsi"/>
                <w:noProof/>
                <w:webHidden/>
              </w:rPr>
              <w:t>3</w:t>
            </w:r>
            <w:r w:rsidRPr="00A25F20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4603EE22" w14:textId="7CFA62C5" w:rsidR="00A25F20" w:rsidRPr="00A25F20" w:rsidRDefault="00A25F20" w:rsidP="00A25F20">
          <w:pPr>
            <w:pStyle w:val="30"/>
            <w:tabs>
              <w:tab w:val="left" w:pos="960"/>
              <w:tab w:val="right" w:leader="dot" w:pos="8296"/>
            </w:tabs>
            <w:spacing w:line="276" w:lineRule="auto"/>
            <w:rPr>
              <w:rFonts w:eastAsiaTheme="minorEastAsia" w:cstheme="minorHAnsi"/>
              <w:noProof/>
              <w:kern w:val="2"/>
              <w:lang w:eastAsia="el-GR"/>
              <w14:ligatures w14:val="standardContextual"/>
            </w:rPr>
          </w:pPr>
          <w:hyperlink w:anchor="_Toc231897692" w:history="1">
            <w:r w:rsidRPr="00A25F20">
              <w:rPr>
                <w:rStyle w:val="-"/>
                <w:rFonts w:cstheme="minorHAnsi"/>
                <w:b/>
                <w:bCs/>
                <w:noProof/>
              </w:rPr>
              <w:t>4.</w:t>
            </w:r>
            <w:r w:rsidRPr="00A25F20">
              <w:rPr>
                <w:rFonts w:eastAsiaTheme="minorEastAsia" w:cstheme="minorHAnsi"/>
                <w:noProof/>
                <w:kern w:val="2"/>
                <w:lang w:eastAsia="el-GR"/>
                <w14:ligatures w14:val="standardContextual"/>
              </w:rPr>
              <w:tab/>
            </w:r>
            <w:r w:rsidRPr="00A25F20">
              <w:rPr>
                <w:rStyle w:val="-"/>
                <w:rFonts w:cstheme="minorHAnsi"/>
                <w:b/>
                <w:bCs/>
                <w:noProof/>
              </w:rPr>
              <w:t>Στοιχεία σχετικά με την επεξεργασία του νερού</w:t>
            </w:r>
            <w:r w:rsidRPr="00A25F20">
              <w:rPr>
                <w:rFonts w:cstheme="minorHAnsi"/>
                <w:noProof/>
                <w:webHidden/>
              </w:rPr>
              <w:tab/>
            </w:r>
            <w:r w:rsidRPr="00A25F20">
              <w:rPr>
                <w:rFonts w:cstheme="minorHAnsi"/>
                <w:noProof/>
                <w:webHidden/>
              </w:rPr>
              <w:fldChar w:fldCharType="begin"/>
            </w:r>
            <w:r w:rsidRPr="00A25F20">
              <w:rPr>
                <w:rFonts w:cstheme="minorHAnsi"/>
                <w:noProof/>
                <w:webHidden/>
              </w:rPr>
              <w:instrText xml:space="preserve"> PAGEREF _Toc231897692 \h </w:instrText>
            </w:r>
            <w:r w:rsidRPr="00A25F20">
              <w:rPr>
                <w:rFonts w:cstheme="minorHAnsi"/>
                <w:noProof/>
                <w:webHidden/>
              </w:rPr>
            </w:r>
            <w:r w:rsidRPr="00A25F20">
              <w:rPr>
                <w:rFonts w:cstheme="minorHAnsi"/>
                <w:noProof/>
                <w:webHidden/>
              </w:rPr>
              <w:fldChar w:fldCharType="separate"/>
            </w:r>
            <w:r w:rsidR="002854C5">
              <w:rPr>
                <w:rFonts w:cstheme="minorHAnsi"/>
                <w:noProof/>
                <w:webHidden/>
              </w:rPr>
              <w:t>4</w:t>
            </w:r>
            <w:r w:rsidRPr="00A25F20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1FD357DC" w14:textId="606E6FC8" w:rsidR="00A25F20" w:rsidRPr="00A25F20" w:rsidRDefault="00A25F20" w:rsidP="00A25F20">
          <w:pPr>
            <w:pStyle w:val="30"/>
            <w:tabs>
              <w:tab w:val="left" w:pos="960"/>
              <w:tab w:val="right" w:leader="dot" w:pos="8296"/>
            </w:tabs>
            <w:spacing w:line="276" w:lineRule="auto"/>
            <w:rPr>
              <w:rFonts w:eastAsiaTheme="minorEastAsia" w:cstheme="minorHAnsi"/>
              <w:noProof/>
              <w:kern w:val="2"/>
              <w:lang w:eastAsia="el-GR"/>
              <w14:ligatures w14:val="standardContextual"/>
            </w:rPr>
          </w:pPr>
          <w:hyperlink w:anchor="_Toc231897693" w:history="1">
            <w:r w:rsidRPr="00A25F20">
              <w:rPr>
                <w:rStyle w:val="-"/>
                <w:rFonts w:cstheme="minorHAnsi"/>
                <w:b/>
                <w:bCs/>
                <w:noProof/>
              </w:rPr>
              <w:t>5.</w:t>
            </w:r>
            <w:r w:rsidRPr="00A25F20">
              <w:rPr>
                <w:rFonts w:eastAsiaTheme="minorEastAsia" w:cstheme="minorHAnsi"/>
                <w:noProof/>
                <w:kern w:val="2"/>
                <w:lang w:eastAsia="el-GR"/>
                <w14:ligatures w14:val="standardContextual"/>
              </w:rPr>
              <w:tab/>
            </w:r>
            <w:r w:rsidRPr="00A25F20">
              <w:rPr>
                <w:rStyle w:val="-"/>
                <w:rFonts w:cstheme="minorHAnsi"/>
                <w:b/>
                <w:bCs/>
                <w:noProof/>
              </w:rPr>
              <w:t>Στοιχεία σχετικά με τα καθορισμένα σημεία δειγματοληψίας</w:t>
            </w:r>
            <w:r w:rsidRPr="00A25F20">
              <w:rPr>
                <w:rFonts w:cstheme="minorHAnsi"/>
                <w:noProof/>
                <w:webHidden/>
              </w:rPr>
              <w:tab/>
            </w:r>
            <w:r w:rsidRPr="00A25F20">
              <w:rPr>
                <w:rFonts w:cstheme="minorHAnsi"/>
                <w:noProof/>
                <w:webHidden/>
              </w:rPr>
              <w:fldChar w:fldCharType="begin"/>
            </w:r>
            <w:r w:rsidRPr="00A25F20">
              <w:rPr>
                <w:rFonts w:cstheme="minorHAnsi"/>
                <w:noProof/>
                <w:webHidden/>
              </w:rPr>
              <w:instrText xml:space="preserve"> PAGEREF _Toc231897693 \h </w:instrText>
            </w:r>
            <w:r w:rsidRPr="00A25F20">
              <w:rPr>
                <w:rFonts w:cstheme="minorHAnsi"/>
                <w:noProof/>
                <w:webHidden/>
              </w:rPr>
            </w:r>
            <w:r w:rsidRPr="00A25F20">
              <w:rPr>
                <w:rFonts w:cstheme="minorHAnsi"/>
                <w:noProof/>
                <w:webHidden/>
              </w:rPr>
              <w:fldChar w:fldCharType="separate"/>
            </w:r>
            <w:r w:rsidR="002854C5">
              <w:rPr>
                <w:rFonts w:cstheme="minorHAnsi"/>
                <w:noProof/>
                <w:webHidden/>
              </w:rPr>
              <w:t>4</w:t>
            </w:r>
            <w:r w:rsidRPr="00A25F20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09DE4DAB" w14:textId="64852AAD" w:rsidR="00A25F20" w:rsidRPr="00A25F20" w:rsidRDefault="00A25F20" w:rsidP="00A25F20">
          <w:pPr>
            <w:pStyle w:val="30"/>
            <w:tabs>
              <w:tab w:val="left" w:pos="960"/>
              <w:tab w:val="right" w:leader="dot" w:pos="8296"/>
            </w:tabs>
            <w:spacing w:line="276" w:lineRule="auto"/>
            <w:rPr>
              <w:rFonts w:eastAsiaTheme="minorEastAsia" w:cstheme="minorHAnsi"/>
              <w:noProof/>
              <w:kern w:val="2"/>
              <w:lang w:eastAsia="el-GR"/>
              <w14:ligatures w14:val="standardContextual"/>
            </w:rPr>
          </w:pPr>
          <w:hyperlink w:anchor="_Toc231897694" w:history="1">
            <w:r w:rsidRPr="00A25F20">
              <w:rPr>
                <w:rStyle w:val="-"/>
                <w:rFonts w:cstheme="minorHAnsi"/>
                <w:b/>
                <w:bCs/>
                <w:noProof/>
              </w:rPr>
              <w:t>6.</w:t>
            </w:r>
            <w:r w:rsidRPr="00A25F20">
              <w:rPr>
                <w:rFonts w:eastAsiaTheme="minorEastAsia" w:cstheme="minorHAnsi"/>
                <w:noProof/>
                <w:kern w:val="2"/>
                <w:lang w:eastAsia="el-GR"/>
                <w14:ligatures w14:val="standardContextual"/>
              </w:rPr>
              <w:tab/>
            </w:r>
            <w:r w:rsidRPr="00A25F20">
              <w:rPr>
                <w:rStyle w:val="-"/>
                <w:rFonts w:cstheme="minorHAnsi"/>
                <w:b/>
                <w:bCs/>
                <w:noProof/>
              </w:rPr>
              <w:t>Τεκμηρίωση του Προγράμματος Παρακολούθησης</w:t>
            </w:r>
            <w:r w:rsidRPr="00A25F20">
              <w:rPr>
                <w:rFonts w:cstheme="minorHAnsi"/>
                <w:noProof/>
                <w:webHidden/>
              </w:rPr>
              <w:tab/>
            </w:r>
            <w:r w:rsidRPr="00A25F20">
              <w:rPr>
                <w:rFonts w:cstheme="minorHAnsi"/>
                <w:noProof/>
                <w:webHidden/>
              </w:rPr>
              <w:fldChar w:fldCharType="begin"/>
            </w:r>
            <w:r w:rsidRPr="00A25F20">
              <w:rPr>
                <w:rFonts w:cstheme="minorHAnsi"/>
                <w:noProof/>
                <w:webHidden/>
              </w:rPr>
              <w:instrText xml:space="preserve"> PAGEREF _Toc231897694 \h </w:instrText>
            </w:r>
            <w:r w:rsidRPr="00A25F20">
              <w:rPr>
                <w:rFonts w:cstheme="minorHAnsi"/>
                <w:noProof/>
                <w:webHidden/>
              </w:rPr>
            </w:r>
            <w:r w:rsidRPr="00A25F20">
              <w:rPr>
                <w:rFonts w:cstheme="minorHAnsi"/>
                <w:noProof/>
                <w:webHidden/>
              </w:rPr>
              <w:fldChar w:fldCharType="separate"/>
            </w:r>
            <w:r w:rsidR="002854C5">
              <w:rPr>
                <w:rFonts w:cstheme="minorHAnsi"/>
                <w:noProof/>
                <w:webHidden/>
              </w:rPr>
              <w:t>4</w:t>
            </w:r>
            <w:r w:rsidRPr="00A25F20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30565C2F" w14:textId="51417F48" w:rsidR="00A25F20" w:rsidRPr="00A25F20" w:rsidRDefault="00A25F20" w:rsidP="00A25F20">
          <w:pPr>
            <w:pStyle w:val="20"/>
            <w:tabs>
              <w:tab w:val="left" w:pos="720"/>
              <w:tab w:val="right" w:leader="dot" w:pos="8296"/>
            </w:tabs>
            <w:spacing w:line="276" w:lineRule="auto"/>
            <w:rPr>
              <w:rFonts w:asciiTheme="minorHAnsi" w:eastAsiaTheme="minorEastAsia" w:hAnsiTheme="minorHAnsi" w:cstheme="minorHAnsi"/>
              <w:noProof/>
              <w:kern w:val="2"/>
              <w:sz w:val="22"/>
              <w:szCs w:val="22"/>
              <w:lang w:eastAsia="el-GR"/>
              <w14:ligatures w14:val="standardContextual"/>
            </w:rPr>
          </w:pPr>
          <w:hyperlink w:anchor="_Toc231897695" w:history="1">
            <w:r w:rsidRPr="00A25F20">
              <w:rPr>
                <w:rStyle w:val="-"/>
                <w:rFonts w:asciiTheme="minorHAnsi" w:hAnsiTheme="minorHAnsi" w:cstheme="minorHAnsi"/>
                <w:b/>
                <w:noProof/>
                <w:sz w:val="22"/>
                <w:szCs w:val="22"/>
              </w:rPr>
              <w:t>Β.</w:t>
            </w:r>
            <w:r w:rsidRPr="00A25F20">
              <w:rPr>
                <w:rFonts w:asciiTheme="minorHAnsi" w:eastAsiaTheme="minorEastAsia" w:hAnsiTheme="minorHAnsi" w:cstheme="minorHAnsi"/>
                <w:noProof/>
                <w:kern w:val="2"/>
                <w:sz w:val="22"/>
                <w:szCs w:val="22"/>
                <w:lang w:eastAsia="el-GR"/>
                <w14:ligatures w14:val="standardContextual"/>
              </w:rPr>
              <w:tab/>
            </w:r>
            <w:r w:rsidRPr="00A25F20">
              <w:rPr>
                <w:rStyle w:val="-"/>
                <w:rFonts w:asciiTheme="minorHAnsi" w:hAnsiTheme="minorHAnsi" w:cstheme="minorHAnsi"/>
                <w:b/>
                <w:noProof/>
                <w:sz w:val="22"/>
                <w:szCs w:val="22"/>
              </w:rPr>
              <w:t>ΠΙΝΑΚΕΣ ΠΑΡΑΚΟΛΟΥΘΗΣΗΣ</w:t>
            </w:r>
            <w:r w:rsidRPr="00A25F20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ab/>
            </w:r>
            <w:r w:rsidRPr="00A25F20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begin"/>
            </w:r>
            <w:r w:rsidRPr="00A25F20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instrText xml:space="preserve"> PAGEREF _Toc231897695 \h </w:instrText>
            </w:r>
            <w:r w:rsidRPr="00A25F20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</w:r>
            <w:r w:rsidRPr="00A25F20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separate"/>
            </w:r>
            <w:r w:rsidR="002854C5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t>5</w:t>
            </w:r>
            <w:r w:rsidRPr="00A25F20">
              <w:rPr>
                <w:rFonts w:asciiTheme="minorHAnsi" w:hAnsiTheme="minorHAnsi" w:cs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23262DF" w14:textId="7C1B405A" w:rsidR="00AA7D23" w:rsidRPr="00A25F20" w:rsidRDefault="00AA7D23" w:rsidP="00A25F20">
          <w:pPr>
            <w:spacing w:after="0" w:line="276" w:lineRule="auto"/>
            <w:jc w:val="both"/>
            <w:rPr>
              <w:rFonts w:cstheme="minorHAnsi"/>
            </w:rPr>
          </w:pPr>
          <w:r w:rsidRPr="00A25F20">
            <w:rPr>
              <w:rFonts w:cstheme="minorHAnsi"/>
              <w:b/>
              <w:bCs/>
            </w:rPr>
            <w:fldChar w:fldCharType="end"/>
          </w:r>
        </w:p>
      </w:sdtContent>
    </w:sdt>
    <w:p w14:paraId="7F820AF4" w14:textId="77777777" w:rsidR="00AA7D23" w:rsidRPr="00A25F20" w:rsidRDefault="00AA7D23" w:rsidP="00A25F20">
      <w:pPr>
        <w:spacing w:after="0" w:line="276" w:lineRule="auto"/>
        <w:ind w:right="-1"/>
        <w:jc w:val="both"/>
        <w:rPr>
          <w:rFonts w:cstheme="minorHAnsi"/>
          <w:lang w:val="en-US"/>
        </w:rPr>
      </w:pPr>
    </w:p>
    <w:p w14:paraId="40BFC20C" w14:textId="78506319" w:rsidR="003673DF" w:rsidRPr="00A25F20" w:rsidRDefault="003673DF" w:rsidP="00A25F20">
      <w:pPr>
        <w:pStyle w:val="ab"/>
        <w:spacing w:before="0" w:line="276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  <w:r w:rsidRPr="00A25F20">
        <w:rPr>
          <w:rFonts w:asciiTheme="minorHAnsi" w:eastAsia="Times New Roman" w:hAnsiTheme="minorHAnsi" w:cstheme="minorHAnsi"/>
          <w:b/>
          <w:color w:val="auto"/>
          <w:sz w:val="22"/>
          <w:szCs w:val="22"/>
          <w:u w:val="single"/>
          <w:lang w:eastAsia="en-US"/>
        </w:rPr>
        <w:t xml:space="preserve">Κατάλογος Πινάκων </w:t>
      </w:r>
    </w:p>
    <w:p w14:paraId="068C40A0" w14:textId="1E389769" w:rsidR="00A25F20" w:rsidRPr="00A25F20" w:rsidRDefault="003673DF" w:rsidP="00A25F20">
      <w:pPr>
        <w:pStyle w:val="ad"/>
        <w:tabs>
          <w:tab w:val="right" w:leader="dot" w:pos="8296"/>
        </w:tabs>
        <w:spacing w:line="276" w:lineRule="auto"/>
        <w:rPr>
          <w:rFonts w:eastAsiaTheme="minorEastAsia" w:cstheme="minorHAnsi"/>
          <w:noProof/>
          <w:kern w:val="2"/>
          <w:lang w:eastAsia="el-GR"/>
          <w14:ligatures w14:val="standardContextual"/>
        </w:rPr>
      </w:pPr>
      <w:r w:rsidRPr="00A25F20">
        <w:rPr>
          <w:rFonts w:cstheme="minorHAnsi"/>
          <w:b/>
          <w:bCs/>
          <w:lang w:val="en-US"/>
        </w:rPr>
        <w:fldChar w:fldCharType="begin"/>
      </w:r>
      <w:r w:rsidRPr="00A25F20">
        <w:rPr>
          <w:rFonts w:cstheme="minorHAnsi"/>
          <w:b/>
          <w:bCs/>
          <w:lang w:val="en-US"/>
        </w:rPr>
        <w:instrText xml:space="preserve"> TOC \h \z \c "Πίνακας" </w:instrText>
      </w:r>
      <w:r w:rsidRPr="00A25F20">
        <w:rPr>
          <w:rFonts w:cstheme="minorHAnsi"/>
          <w:b/>
          <w:bCs/>
          <w:lang w:val="en-US"/>
        </w:rPr>
        <w:fldChar w:fldCharType="separate"/>
      </w:r>
      <w:hyperlink w:anchor="_Toc231897697" w:history="1">
        <w:r w:rsidR="00A25F20" w:rsidRPr="00A25F20">
          <w:rPr>
            <w:rStyle w:val="-"/>
            <w:rFonts w:cstheme="minorHAnsi"/>
            <w:b/>
            <w:bCs/>
            <w:noProof/>
          </w:rPr>
          <w:t>Πίνακας 1. Πρόγραμμα Παρακολούθησης παραμέτρων Μέρους Α, Β, Γ του Παραρτήματος Ι της ΚΥΑ</w:t>
        </w:r>
        <w:r w:rsidR="00A25F20" w:rsidRPr="00A25F20">
          <w:rPr>
            <w:rFonts w:cstheme="minorHAnsi"/>
            <w:noProof/>
            <w:webHidden/>
          </w:rPr>
          <w:tab/>
        </w:r>
        <w:r w:rsidR="00A25F20" w:rsidRPr="00A25F20">
          <w:rPr>
            <w:rFonts w:cstheme="minorHAnsi"/>
            <w:noProof/>
            <w:webHidden/>
          </w:rPr>
          <w:fldChar w:fldCharType="begin"/>
        </w:r>
        <w:r w:rsidR="00A25F20" w:rsidRPr="00A25F20">
          <w:rPr>
            <w:rFonts w:cstheme="minorHAnsi"/>
            <w:noProof/>
            <w:webHidden/>
          </w:rPr>
          <w:instrText xml:space="preserve"> PAGEREF _Toc231897697 \h </w:instrText>
        </w:r>
        <w:r w:rsidR="00A25F20" w:rsidRPr="00A25F20">
          <w:rPr>
            <w:rFonts w:cstheme="minorHAnsi"/>
            <w:noProof/>
            <w:webHidden/>
          </w:rPr>
        </w:r>
        <w:r w:rsidR="00A25F20" w:rsidRPr="00A25F20">
          <w:rPr>
            <w:rFonts w:cstheme="minorHAnsi"/>
            <w:noProof/>
            <w:webHidden/>
          </w:rPr>
          <w:fldChar w:fldCharType="separate"/>
        </w:r>
        <w:r w:rsidR="002854C5">
          <w:rPr>
            <w:rFonts w:cstheme="minorHAnsi"/>
            <w:noProof/>
            <w:webHidden/>
          </w:rPr>
          <w:t>6</w:t>
        </w:r>
        <w:r w:rsidR="00A25F20" w:rsidRPr="00A25F20">
          <w:rPr>
            <w:rFonts w:cstheme="minorHAnsi"/>
            <w:noProof/>
            <w:webHidden/>
          </w:rPr>
          <w:fldChar w:fldCharType="end"/>
        </w:r>
      </w:hyperlink>
    </w:p>
    <w:p w14:paraId="4D97E55C" w14:textId="5BD8F986" w:rsidR="00A25F20" w:rsidRPr="00A25F20" w:rsidRDefault="00A25F20" w:rsidP="00A25F20">
      <w:pPr>
        <w:pStyle w:val="ad"/>
        <w:tabs>
          <w:tab w:val="right" w:leader="dot" w:pos="8296"/>
        </w:tabs>
        <w:spacing w:line="276" w:lineRule="auto"/>
        <w:rPr>
          <w:rFonts w:eastAsiaTheme="minorEastAsia" w:cstheme="minorHAnsi"/>
          <w:noProof/>
          <w:kern w:val="2"/>
          <w:lang w:eastAsia="el-GR"/>
          <w14:ligatures w14:val="standardContextual"/>
        </w:rPr>
      </w:pPr>
      <w:hyperlink w:anchor="_Toc231897698" w:history="1">
        <w:r w:rsidRPr="00A25F20">
          <w:rPr>
            <w:rStyle w:val="-"/>
            <w:rFonts w:cstheme="minorHAnsi"/>
            <w:b/>
            <w:bCs/>
            <w:noProof/>
          </w:rPr>
          <w:t>Πίνακας 2. Πρόγραμμα Παρακολούθησης ουσιών και ενώσεων που περιλαμβάνονται στον κατάλογο επιτήρησης</w:t>
        </w:r>
        <w:r w:rsidRPr="00A25F20">
          <w:rPr>
            <w:rFonts w:cstheme="minorHAnsi"/>
            <w:noProof/>
            <w:webHidden/>
          </w:rPr>
          <w:tab/>
        </w:r>
        <w:r w:rsidRPr="00A25F20">
          <w:rPr>
            <w:rFonts w:cstheme="minorHAnsi"/>
            <w:noProof/>
            <w:webHidden/>
          </w:rPr>
          <w:fldChar w:fldCharType="begin"/>
        </w:r>
        <w:r w:rsidRPr="00A25F20">
          <w:rPr>
            <w:rFonts w:cstheme="minorHAnsi"/>
            <w:noProof/>
            <w:webHidden/>
          </w:rPr>
          <w:instrText xml:space="preserve"> PAGEREF _Toc231897698 \h </w:instrText>
        </w:r>
        <w:r w:rsidRPr="00A25F20">
          <w:rPr>
            <w:rFonts w:cstheme="minorHAnsi"/>
            <w:noProof/>
            <w:webHidden/>
          </w:rPr>
        </w:r>
        <w:r w:rsidRPr="00A25F20">
          <w:rPr>
            <w:rFonts w:cstheme="minorHAnsi"/>
            <w:noProof/>
            <w:webHidden/>
          </w:rPr>
          <w:fldChar w:fldCharType="separate"/>
        </w:r>
        <w:r w:rsidR="002854C5">
          <w:rPr>
            <w:rFonts w:cstheme="minorHAnsi"/>
            <w:noProof/>
            <w:webHidden/>
          </w:rPr>
          <w:t>10</w:t>
        </w:r>
        <w:r w:rsidRPr="00A25F20">
          <w:rPr>
            <w:rFonts w:cstheme="minorHAnsi"/>
            <w:noProof/>
            <w:webHidden/>
          </w:rPr>
          <w:fldChar w:fldCharType="end"/>
        </w:r>
      </w:hyperlink>
    </w:p>
    <w:p w14:paraId="5746CCD8" w14:textId="6CC7008E" w:rsidR="00A25F20" w:rsidRPr="00A25F20" w:rsidRDefault="00A25F20" w:rsidP="00A25F20">
      <w:pPr>
        <w:pStyle w:val="ad"/>
        <w:tabs>
          <w:tab w:val="right" w:leader="dot" w:pos="8296"/>
        </w:tabs>
        <w:spacing w:line="276" w:lineRule="auto"/>
        <w:rPr>
          <w:rFonts w:eastAsiaTheme="minorEastAsia" w:cstheme="minorHAnsi"/>
          <w:noProof/>
          <w:kern w:val="2"/>
          <w:lang w:eastAsia="el-GR"/>
          <w14:ligatures w14:val="standardContextual"/>
        </w:rPr>
      </w:pPr>
      <w:hyperlink w:anchor="_Toc231897699" w:history="1">
        <w:r w:rsidRPr="00A25F20">
          <w:rPr>
            <w:rStyle w:val="-"/>
            <w:rFonts w:cstheme="minorHAnsi"/>
            <w:b/>
            <w:bCs/>
            <w:noProof/>
          </w:rPr>
          <w:t>Πίνακας 3. Πρόγραμμα Παρακολούθησης παραμέτρων που τυχόν έχουν εντοπιστεί στην εκτίμηση κινδύνου λεκανών απορροής των σημείων υδροληψίας νερού ανθρώπινης κατανάλωσης</w:t>
        </w:r>
        <w:r w:rsidRPr="00A25F20">
          <w:rPr>
            <w:rFonts w:cstheme="minorHAnsi"/>
            <w:noProof/>
            <w:webHidden/>
          </w:rPr>
          <w:tab/>
        </w:r>
        <w:r w:rsidRPr="00A25F20">
          <w:rPr>
            <w:rFonts w:cstheme="minorHAnsi"/>
            <w:noProof/>
            <w:webHidden/>
          </w:rPr>
          <w:fldChar w:fldCharType="begin"/>
        </w:r>
        <w:r w:rsidRPr="00A25F20">
          <w:rPr>
            <w:rFonts w:cstheme="minorHAnsi"/>
            <w:noProof/>
            <w:webHidden/>
          </w:rPr>
          <w:instrText xml:space="preserve"> PAGEREF _Toc231897699 \h </w:instrText>
        </w:r>
        <w:r w:rsidRPr="00A25F20">
          <w:rPr>
            <w:rFonts w:cstheme="minorHAnsi"/>
            <w:noProof/>
            <w:webHidden/>
          </w:rPr>
        </w:r>
        <w:r w:rsidRPr="00A25F20">
          <w:rPr>
            <w:rFonts w:cstheme="minorHAnsi"/>
            <w:noProof/>
            <w:webHidden/>
          </w:rPr>
          <w:fldChar w:fldCharType="separate"/>
        </w:r>
        <w:r w:rsidR="002854C5">
          <w:rPr>
            <w:rFonts w:cstheme="minorHAnsi"/>
            <w:noProof/>
            <w:webHidden/>
          </w:rPr>
          <w:t>11</w:t>
        </w:r>
        <w:r w:rsidRPr="00A25F20">
          <w:rPr>
            <w:rFonts w:cstheme="minorHAnsi"/>
            <w:noProof/>
            <w:webHidden/>
          </w:rPr>
          <w:fldChar w:fldCharType="end"/>
        </w:r>
      </w:hyperlink>
    </w:p>
    <w:p w14:paraId="522D4CD0" w14:textId="600BE644" w:rsidR="00A25F20" w:rsidRPr="00A25F20" w:rsidRDefault="00A25F20" w:rsidP="00A25F20">
      <w:pPr>
        <w:pStyle w:val="ad"/>
        <w:tabs>
          <w:tab w:val="right" w:leader="dot" w:pos="8296"/>
        </w:tabs>
        <w:spacing w:line="276" w:lineRule="auto"/>
        <w:rPr>
          <w:rFonts w:eastAsiaTheme="minorEastAsia" w:cstheme="minorHAnsi"/>
          <w:noProof/>
          <w:kern w:val="2"/>
          <w:lang w:eastAsia="el-GR"/>
          <w14:ligatures w14:val="standardContextual"/>
        </w:rPr>
      </w:pPr>
      <w:hyperlink w:anchor="_Toc231897700" w:history="1">
        <w:r w:rsidRPr="00A25F20">
          <w:rPr>
            <w:rStyle w:val="-"/>
            <w:rFonts w:cstheme="minorHAnsi"/>
            <w:b/>
            <w:bCs/>
            <w:noProof/>
          </w:rPr>
          <w:t>Πίνακας 4. Πρόγραμμα Επιχειρησιακής Παρακολούθησης</w:t>
        </w:r>
        <w:r w:rsidRPr="00A25F20">
          <w:rPr>
            <w:rFonts w:cstheme="minorHAnsi"/>
            <w:noProof/>
            <w:webHidden/>
          </w:rPr>
          <w:tab/>
        </w:r>
        <w:r w:rsidRPr="00A25F20">
          <w:rPr>
            <w:rFonts w:cstheme="minorHAnsi"/>
            <w:noProof/>
            <w:webHidden/>
          </w:rPr>
          <w:fldChar w:fldCharType="begin"/>
        </w:r>
        <w:r w:rsidRPr="00A25F20">
          <w:rPr>
            <w:rFonts w:cstheme="minorHAnsi"/>
            <w:noProof/>
            <w:webHidden/>
          </w:rPr>
          <w:instrText xml:space="preserve"> PAGEREF _Toc231897700 \h </w:instrText>
        </w:r>
        <w:r w:rsidRPr="00A25F20">
          <w:rPr>
            <w:rFonts w:cstheme="minorHAnsi"/>
            <w:noProof/>
            <w:webHidden/>
          </w:rPr>
        </w:r>
        <w:r w:rsidRPr="00A25F20">
          <w:rPr>
            <w:rFonts w:cstheme="minorHAnsi"/>
            <w:noProof/>
            <w:webHidden/>
          </w:rPr>
          <w:fldChar w:fldCharType="separate"/>
        </w:r>
        <w:r w:rsidR="002854C5">
          <w:rPr>
            <w:rFonts w:cstheme="minorHAnsi"/>
            <w:noProof/>
            <w:webHidden/>
          </w:rPr>
          <w:t>12</w:t>
        </w:r>
        <w:r w:rsidRPr="00A25F20">
          <w:rPr>
            <w:rFonts w:cstheme="minorHAnsi"/>
            <w:noProof/>
            <w:webHidden/>
          </w:rPr>
          <w:fldChar w:fldCharType="end"/>
        </w:r>
      </w:hyperlink>
    </w:p>
    <w:p w14:paraId="2EE8B94E" w14:textId="2D9FD5F3" w:rsidR="00A25F20" w:rsidRPr="00A25F20" w:rsidRDefault="00A25F20" w:rsidP="00A25F20">
      <w:pPr>
        <w:pStyle w:val="ad"/>
        <w:tabs>
          <w:tab w:val="right" w:leader="dot" w:pos="8296"/>
        </w:tabs>
        <w:spacing w:line="276" w:lineRule="auto"/>
        <w:rPr>
          <w:rFonts w:eastAsiaTheme="minorEastAsia" w:cstheme="minorHAnsi"/>
          <w:noProof/>
          <w:kern w:val="2"/>
          <w:lang w:eastAsia="el-GR"/>
          <w14:ligatures w14:val="standardContextual"/>
        </w:rPr>
      </w:pPr>
      <w:hyperlink w:anchor="_Toc231897701" w:history="1">
        <w:r w:rsidRPr="00A25F20">
          <w:rPr>
            <w:rStyle w:val="-"/>
            <w:rFonts w:cstheme="minorHAnsi"/>
            <w:b/>
            <w:bCs/>
            <w:noProof/>
          </w:rPr>
          <w:t>Πίνακας 5. Πρόγραμμα Παρακολούθησης εξασθενούς χρωμίου</w:t>
        </w:r>
        <w:r w:rsidRPr="00A25F20">
          <w:rPr>
            <w:rFonts w:cstheme="minorHAnsi"/>
            <w:noProof/>
            <w:webHidden/>
          </w:rPr>
          <w:tab/>
        </w:r>
        <w:r w:rsidRPr="00A25F20">
          <w:rPr>
            <w:rFonts w:cstheme="minorHAnsi"/>
            <w:noProof/>
            <w:webHidden/>
          </w:rPr>
          <w:fldChar w:fldCharType="begin"/>
        </w:r>
        <w:r w:rsidRPr="00A25F20">
          <w:rPr>
            <w:rFonts w:cstheme="minorHAnsi"/>
            <w:noProof/>
            <w:webHidden/>
          </w:rPr>
          <w:instrText xml:space="preserve"> PAGEREF _Toc231897701 \h </w:instrText>
        </w:r>
        <w:r w:rsidRPr="00A25F20">
          <w:rPr>
            <w:rFonts w:cstheme="minorHAnsi"/>
            <w:noProof/>
            <w:webHidden/>
          </w:rPr>
        </w:r>
        <w:r w:rsidRPr="00A25F20">
          <w:rPr>
            <w:rFonts w:cstheme="minorHAnsi"/>
            <w:noProof/>
            <w:webHidden/>
          </w:rPr>
          <w:fldChar w:fldCharType="separate"/>
        </w:r>
        <w:r w:rsidR="002854C5">
          <w:rPr>
            <w:rFonts w:cstheme="minorHAnsi"/>
            <w:noProof/>
            <w:webHidden/>
          </w:rPr>
          <w:t>13</w:t>
        </w:r>
        <w:r w:rsidRPr="00A25F20">
          <w:rPr>
            <w:rFonts w:cstheme="minorHAnsi"/>
            <w:noProof/>
            <w:webHidden/>
          </w:rPr>
          <w:fldChar w:fldCharType="end"/>
        </w:r>
      </w:hyperlink>
    </w:p>
    <w:p w14:paraId="3119B4D6" w14:textId="07643D61" w:rsidR="00A25F20" w:rsidRPr="00A25F20" w:rsidRDefault="00A25F20" w:rsidP="00A25F20">
      <w:pPr>
        <w:pStyle w:val="ad"/>
        <w:tabs>
          <w:tab w:val="right" w:leader="dot" w:pos="8296"/>
        </w:tabs>
        <w:spacing w:line="276" w:lineRule="auto"/>
        <w:rPr>
          <w:rFonts w:eastAsiaTheme="minorEastAsia" w:cstheme="minorHAnsi"/>
          <w:noProof/>
          <w:kern w:val="2"/>
          <w:lang w:eastAsia="el-GR"/>
          <w14:ligatures w14:val="standardContextual"/>
        </w:rPr>
      </w:pPr>
      <w:hyperlink w:anchor="_Toc231897702" w:history="1">
        <w:r w:rsidRPr="00A25F20">
          <w:rPr>
            <w:rStyle w:val="-"/>
            <w:rFonts w:cstheme="minorHAnsi"/>
            <w:b/>
            <w:bCs/>
            <w:noProof/>
          </w:rPr>
          <w:t>Πίνακας 6. Πρόγραμμα Παρακολούθησης υπολειμματικού χλωρίου</w:t>
        </w:r>
        <w:r w:rsidRPr="00A25F20">
          <w:rPr>
            <w:rFonts w:cstheme="minorHAnsi"/>
            <w:noProof/>
            <w:webHidden/>
          </w:rPr>
          <w:tab/>
        </w:r>
        <w:r w:rsidRPr="00A25F20">
          <w:rPr>
            <w:rFonts w:cstheme="minorHAnsi"/>
            <w:noProof/>
            <w:webHidden/>
          </w:rPr>
          <w:fldChar w:fldCharType="begin"/>
        </w:r>
        <w:r w:rsidRPr="00A25F20">
          <w:rPr>
            <w:rFonts w:cstheme="minorHAnsi"/>
            <w:noProof/>
            <w:webHidden/>
          </w:rPr>
          <w:instrText xml:space="preserve"> PAGEREF _Toc231897702 \h </w:instrText>
        </w:r>
        <w:r w:rsidRPr="00A25F20">
          <w:rPr>
            <w:rFonts w:cstheme="minorHAnsi"/>
            <w:noProof/>
            <w:webHidden/>
          </w:rPr>
        </w:r>
        <w:r w:rsidRPr="00A25F20">
          <w:rPr>
            <w:rFonts w:cstheme="minorHAnsi"/>
            <w:noProof/>
            <w:webHidden/>
          </w:rPr>
          <w:fldChar w:fldCharType="separate"/>
        </w:r>
        <w:r w:rsidR="002854C5">
          <w:rPr>
            <w:rFonts w:cstheme="minorHAnsi"/>
            <w:noProof/>
            <w:webHidden/>
          </w:rPr>
          <w:t>14</w:t>
        </w:r>
        <w:r w:rsidRPr="00A25F20">
          <w:rPr>
            <w:rFonts w:cstheme="minorHAnsi"/>
            <w:noProof/>
            <w:webHidden/>
          </w:rPr>
          <w:fldChar w:fldCharType="end"/>
        </w:r>
      </w:hyperlink>
    </w:p>
    <w:p w14:paraId="423B44DE" w14:textId="512D8997" w:rsidR="00A25F20" w:rsidRPr="00A25F20" w:rsidRDefault="00A25F20" w:rsidP="00A25F20">
      <w:pPr>
        <w:pStyle w:val="ad"/>
        <w:tabs>
          <w:tab w:val="right" w:leader="dot" w:pos="8296"/>
        </w:tabs>
        <w:spacing w:line="276" w:lineRule="auto"/>
        <w:rPr>
          <w:rFonts w:eastAsiaTheme="minorEastAsia" w:cstheme="minorHAnsi"/>
          <w:noProof/>
          <w:kern w:val="2"/>
          <w:lang w:eastAsia="el-GR"/>
          <w14:ligatures w14:val="standardContextual"/>
        </w:rPr>
      </w:pPr>
      <w:hyperlink w:anchor="_Toc231897703" w:history="1">
        <w:r w:rsidRPr="00A25F20">
          <w:rPr>
            <w:rStyle w:val="-"/>
            <w:rFonts w:cstheme="minorHAnsi"/>
            <w:b/>
            <w:bCs/>
            <w:noProof/>
          </w:rPr>
          <w:t>Πίνακας 7. Πρόγραμμα Παρακολούθησης λοιπών παραμέτρων</w:t>
        </w:r>
        <w:r w:rsidRPr="00A25F20">
          <w:rPr>
            <w:rFonts w:cstheme="minorHAnsi"/>
            <w:noProof/>
            <w:webHidden/>
          </w:rPr>
          <w:tab/>
        </w:r>
        <w:r w:rsidRPr="00A25F20">
          <w:rPr>
            <w:rFonts w:cstheme="minorHAnsi"/>
            <w:noProof/>
            <w:webHidden/>
          </w:rPr>
          <w:fldChar w:fldCharType="begin"/>
        </w:r>
        <w:r w:rsidRPr="00A25F20">
          <w:rPr>
            <w:rFonts w:cstheme="minorHAnsi"/>
            <w:noProof/>
            <w:webHidden/>
          </w:rPr>
          <w:instrText xml:space="preserve"> PAGEREF _Toc231897703 \h </w:instrText>
        </w:r>
        <w:r w:rsidRPr="00A25F20">
          <w:rPr>
            <w:rFonts w:cstheme="minorHAnsi"/>
            <w:noProof/>
            <w:webHidden/>
          </w:rPr>
        </w:r>
        <w:r w:rsidRPr="00A25F20">
          <w:rPr>
            <w:rFonts w:cstheme="minorHAnsi"/>
            <w:noProof/>
            <w:webHidden/>
          </w:rPr>
          <w:fldChar w:fldCharType="separate"/>
        </w:r>
        <w:r w:rsidR="002854C5">
          <w:rPr>
            <w:rFonts w:cstheme="minorHAnsi"/>
            <w:noProof/>
            <w:webHidden/>
          </w:rPr>
          <w:t>15</w:t>
        </w:r>
        <w:r w:rsidRPr="00A25F20">
          <w:rPr>
            <w:rFonts w:cstheme="minorHAnsi"/>
            <w:noProof/>
            <w:webHidden/>
          </w:rPr>
          <w:fldChar w:fldCharType="end"/>
        </w:r>
      </w:hyperlink>
    </w:p>
    <w:p w14:paraId="76CDCB4B" w14:textId="4F2BA8E5" w:rsidR="00A25F20" w:rsidRPr="00A25F20" w:rsidRDefault="00A25F20" w:rsidP="00A25F20">
      <w:pPr>
        <w:pStyle w:val="ad"/>
        <w:tabs>
          <w:tab w:val="right" w:leader="dot" w:pos="8296"/>
        </w:tabs>
        <w:spacing w:line="276" w:lineRule="auto"/>
        <w:rPr>
          <w:rFonts w:eastAsiaTheme="minorEastAsia" w:cstheme="minorHAnsi"/>
          <w:noProof/>
          <w:kern w:val="2"/>
          <w:lang w:eastAsia="el-GR"/>
          <w14:ligatures w14:val="standardContextual"/>
        </w:rPr>
      </w:pPr>
      <w:hyperlink w:anchor="_Toc231897704" w:history="1">
        <w:r w:rsidRPr="00A25F20">
          <w:rPr>
            <w:rStyle w:val="-"/>
            <w:rFonts w:cstheme="minorHAnsi"/>
            <w:b/>
            <w:bCs/>
            <w:noProof/>
          </w:rPr>
          <w:t>Πίνακας 8. Πρόγραμμα Παρακολούθησης Ραδιενεργών Ουσιών</w:t>
        </w:r>
        <w:r w:rsidRPr="00A25F20">
          <w:rPr>
            <w:rFonts w:cstheme="minorHAnsi"/>
            <w:noProof/>
            <w:webHidden/>
          </w:rPr>
          <w:tab/>
        </w:r>
        <w:r w:rsidRPr="00A25F20">
          <w:rPr>
            <w:rFonts w:cstheme="minorHAnsi"/>
            <w:noProof/>
            <w:webHidden/>
          </w:rPr>
          <w:fldChar w:fldCharType="begin"/>
        </w:r>
        <w:r w:rsidRPr="00A25F20">
          <w:rPr>
            <w:rFonts w:cstheme="minorHAnsi"/>
            <w:noProof/>
            <w:webHidden/>
          </w:rPr>
          <w:instrText xml:space="preserve"> PAGEREF _Toc231897704 \h </w:instrText>
        </w:r>
        <w:r w:rsidRPr="00A25F20">
          <w:rPr>
            <w:rFonts w:cstheme="minorHAnsi"/>
            <w:noProof/>
            <w:webHidden/>
          </w:rPr>
        </w:r>
        <w:r w:rsidRPr="00A25F20">
          <w:rPr>
            <w:rFonts w:cstheme="minorHAnsi"/>
            <w:noProof/>
            <w:webHidden/>
          </w:rPr>
          <w:fldChar w:fldCharType="separate"/>
        </w:r>
        <w:r w:rsidR="002854C5">
          <w:rPr>
            <w:rFonts w:cstheme="minorHAnsi"/>
            <w:noProof/>
            <w:webHidden/>
          </w:rPr>
          <w:t>16</w:t>
        </w:r>
        <w:r w:rsidRPr="00A25F20">
          <w:rPr>
            <w:rFonts w:cstheme="minorHAnsi"/>
            <w:noProof/>
            <w:webHidden/>
          </w:rPr>
          <w:fldChar w:fldCharType="end"/>
        </w:r>
      </w:hyperlink>
    </w:p>
    <w:p w14:paraId="039901F9" w14:textId="4FFCE37F" w:rsidR="00031ACF" w:rsidRPr="00A25F20" w:rsidRDefault="003673DF" w:rsidP="00A25F20">
      <w:pPr>
        <w:spacing w:after="0" w:line="276" w:lineRule="auto"/>
        <w:jc w:val="both"/>
        <w:rPr>
          <w:rFonts w:cstheme="minorHAnsi"/>
          <w:b/>
          <w:bCs/>
          <w:lang w:val="en-US"/>
        </w:rPr>
      </w:pPr>
      <w:r w:rsidRPr="00A25F20">
        <w:rPr>
          <w:rFonts w:cstheme="minorHAnsi"/>
          <w:b/>
          <w:bCs/>
          <w:lang w:val="en-US"/>
        </w:rPr>
        <w:fldChar w:fldCharType="end"/>
      </w:r>
    </w:p>
    <w:p w14:paraId="6DAD0506" w14:textId="77777777" w:rsidR="00031ACF" w:rsidRPr="00A25F20" w:rsidRDefault="00031ACF" w:rsidP="00A25F20">
      <w:pPr>
        <w:spacing w:after="0" w:line="276" w:lineRule="auto"/>
        <w:jc w:val="both"/>
        <w:rPr>
          <w:rFonts w:cstheme="minorHAnsi"/>
          <w:b/>
          <w:bCs/>
          <w:lang w:val="en-US"/>
        </w:rPr>
      </w:pPr>
    </w:p>
    <w:p w14:paraId="11F03248" w14:textId="77777777" w:rsidR="00031ACF" w:rsidRPr="00A25F20" w:rsidRDefault="00031ACF" w:rsidP="00A25F20">
      <w:pPr>
        <w:spacing w:after="0" w:line="276" w:lineRule="auto"/>
        <w:jc w:val="both"/>
        <w:rPr>
          <w:rFonts w:cstheme="minorHAnsi"/>
          <w:b/>
          <w:bCs/>
          <w:lang w:val="en-US"/>
        </w:rPr>
      </w:pPr>
    </w:p>
    <w:p w14:paraId="7AFCEC72" w14:textId="77777777" w:rsidR="00AA7D23" w:rsidRDefault="00AA7D23" w:rsidP="00C74BB4">
      <w:pPr>
        <w:pStyle w:val="2"/>
        <w:spacing w:before="0" w:line="276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1F06DAF9" w14:textId="77777777" w:rsidR="00C74BB4" w:rsidRDefault="00C74BB4" w:rsidP="00C74BB4"/>
    <w:p w14:paraId="1FD77EA7" w14:textId="77777777" w:rsidR="00C74BB4" w:rsidRDefault="00C74BB4" w:rsidP="00C74BB4"/>
    <w:p w14:paraId="15C66D52" w14:textId="77777777" w:rsidR="00C74BB4" w:rsidRDefault="00C74BB4" w:rsidP="00C74BB4"/>
    <w:p w14:paraId="2B4F2410" w14:textId="77777777" w:rsidR="00C74BB4" w:rsidRDefault="00C74BB4" w:rsidP="00C74BB4"/>
    <w:p w14:paraId="2A8ED451" w14:textId="77777777" w:rsidR="00C74BB4" w:rsidRDefault="00C74BB4" w:rsidP="00C74BB4"/>
    <w:p w14:paraId="11EA534C" w14:textId="77777777" w:rsidR="00C74BB4" w:rsidRDefault="00C74BB4" w:rsidP="00C74BB4"/>
    <w:p w14:paraId="605B8814" w14:textId="77777777" w:rsidR="00C74BB4" w:rsidRDefault="00C74BB4" w:rsidP="00C74BB4"/>
    <w:p w14:paraId="551DC74D" w14:textId="77777777" w:rsidR="00C74BB4" w:rsidRDefault="00C74BB4" w:rsidP="00C74BB4"/>
    <w:p w14:paraId="4F82A52F" w14:textId="77777777" w:rsidR="00C74BB4" w:rsidRPr="00C74BB4" w:rsidRDefault="00C74BB4" w:rsidP="00C74BB4">
      <w:pPr>
        <w:sectPr w:rsidR="00C74BB4" w:rsidRPr="00C74BB4" w:rsidSect="00FD58F2"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</w:p>
    <w:p w14:paraId="03DB6FD5" w14:textId="38EA569B" w:rsidR="00AD22B4" w:rsidRDefault="00922A7C" w:rsidP="00CE69E4">
      <w:pPr>
        <w:pStyle w:val="2"/>
        <w:numPr>
          <w:ilvl w:val="0"/>
          <w:numId w:val="6"/>
        </w:numPr>
        <w:spacing w:before="0" w:line="276" w:lineRule="auto"/>
        <w:ind w:left="0" w:firstLine="0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bookmarkStart w:id="0" w:name="_Toc231897688"/>
      <w:r w:rsidRPr="00385C5A">
        <w:rPr>
          <w:rFonts w:asciiTheme="minorHAnsi" w:hAnsiTheme="minorHAnsi" w:cstheme="minorHAnsi"/>
          <w:b/>
          <w:color w:val="auto"/>
          <w:sz w:val="22"/>
          <w:szCs w:val="22"/>
        </w:rPr>
        <w:lastRenderedPageBreak/>
        <w:t xml:space="preserve">ΤΕΧΝΙΚΗ </w:t>
      </w:r>
      <w:r w:rsidR="00B45576" w:rsidRPr="00385C5A">
        <w:rPr>
          <w:rFonts w:asciiTheme="minorHAnsi" w:hAnsiTheme="minorHAnsi" w:cstheme="minorHAnsi"/>
          <w:b/>
          <w:color w:val="auto"/>
          <w:sz w:val="22"/>
          <w:szCs w:val="22"/>
        </w:rPr>
        <w:t>ΕΚΘΕΣΗ</w:t>
      </w:r>
      <w:bookmarkEnd w:id="0"/>
    </w:p>
    <w:p w14:paraId="54A19A96" w14:textId="77777777" w:rsidR="00AD22B4" w:rsidRPr="00385C5A" w:rsidRDefault="00AD22B4" w:rsidP="00505446">
      <w:pPr>
        <w:pStyle w:val="a4"/>
        <w:spacing w:after="0" w:line="276" w:lineRule="auto"/>
        <w:jc w:val="both"/>
        <w:rPr>
          <w:rFonts w:cstheme="minorHAnsi"/>
          <w:b/>
          <w:bCs/>
        </w:rPr>
      </w:pPr>
    </w:p>
    <w:p w14:paraId="6C7C6727" w14:textId="671E8DCF" w:rsidR="00031ACF" w:rsidRPr="00385C5A" w:rsidRDefault="00AD22B4" w:rsidP="00CE69E4">
      <w:pPr>
        <w:pStyle w:val="3"/>
        <w:numPr>
          <w:ilvl w:val="0"/>
          <w:numId w:val="8"/>
        </w:numPr>
        <w:spacing w:before="0" w:line="276" w:lineRule="auto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</w:pPr>
      <w:bookmarkStart w:id="1" w:name="_Toc231897689"/>
      <w:r w:rsidRPr="00385C5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Σ</w:t>
      </w:r>
      <w:r w:rsidR="00031ACF" w:rsidRPr="00385C5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τοιχεία</w:t>
      </w:r>
      <w:r w:rsidRPr="00385C5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 περιοχής </w:t>
      </w:r>
      <w:r w:rsidR="00A15289" w:rsidRPr="00385C5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ευθύνης</w:t>
      </w:r>
      <w:r w:rsidR="00AB212B" w:rsidRPr="00385C5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 υπεύθυνου φορέα ύδρευσης</w:t>
      </w:r>
      <w:bookmarkEnd w:id="1"/>
    </w:p>
    <w:p w14:paraId="59087F55" w14:textId="78C57002" w:rsidR="00B57E49" w:rsidRPr="00385C5A" w:rsidRDefault="00B57E49" w:rsidP="00505446">
      <w:pPr>
        <w:spacing w:after="0" w:line="276" w:lineRule="auto"/>
        <w:jc w:val="both"/>
        <w:rPr>
          <w:rFonts w:cstheme="minorHAnsi"/>
        </w:rPr>
      </w:pPr>
      <w:r w:rsidRPr="00385C5A">
        <w:rPr>
          <w:rFonts w:cstheme="minorHAnsi"/>
        </w:rPr>
        <w:t>Η</w:t>
      </w:r>
      <w:r w:rsidR="006E2EC9" w:rsidRPr="00385C5A">
        <w:rPr>
          <w:rFonts w:cstheme="minorHAnsi"/>
        </w:rPr>
        <w:t xml:space="preserve">  ενότητα περιλαμβάνει κατ’ ελάχιστον τα απαραίτητα γενικά στοιχεία που αφορούν την περιοχή αρμοδιότητας του υπεύθυνου φορέα ύδρευσης, </w:t>
      </w:r>
    </w:p>
    <w:p w14:paraId="5938DAF9" w14:textId="312CCACE" w:rsidR="00B57E49" w:rsidRPr="00385C5A" w:rsidRDefault="007551B4" w:rsidP="00CE69E4">
      <w:pPr>
        <w:pStyle w:val="a4"/>
        <w:numPr>
          <w:ilvl w:val="0"/>
          <w:numId w:val="5"/>
        </w:numPr>
        <w:spacing w:after="0" w:line="276" w:lineRule="auto"/>
        <w:jc w:val="both"/>
        <w:rPr>
          <w:rFonts w:cstheme="minorHAnsi"/>
        </w:rPr>
      </w:pPr>
      <w:r w:rsidRPr="00385C5A">
        <w:rPr>
          <w:rFonts w:cstheme="minorHAnsi"/>
        </w:rPr>
        <w:t>στοιχεία του υπεύθυνου φορέα ύδρευσης</w:t>
      </w:r>
    </w:p>
    <w:tbl>
      <w:tblPr>
        <w:tblStyle w:val="a3"/>
        <w:tblW w:w="7943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4"/>
        <w:gridCol w:w="5529"/>
      </w:tblGrid>
      <w:tr w:rsidR="00B57E49" w:rsidRPr="00385C5A" w14:paraId="2D146ECE" w14:textId="77777777" w:rsidTr="00D16CA4">
        <w:tc>
          <w:tcPr>
            <w:tcW w:w="2414" w:type="dxa"/>
          </w:tcPr>
          <w:p w14:paraId="635EA646" w14:textId="77777777" w:rsidR="00B57E49" w:rsidRPr="00385C5A" w:rsidRDefault="00B57E49" w:rsidP="0050544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b/>
              </w:rPr>
            </w:pPr>
            <w:r w:rsidRPr="00385C5A">
              <w:rPr>
                <w:rFonts w:cstheme="minorHAnsi"/>
                <w:b/>
              </w:rPr>
              <w:t>Περιφερειακή Ενότητα:</w:t>
            </w:r>
          </w:p>
        </w:tc>
        <w:tc>
          <w:tcPr>
            <w:tcW w:w="5529" w:type="dxa"/>
          </w:tcPr>
          <w:p w14:paraId="411DBE25" w14:textId="77777777" w:rsidR="00B57E49" w:rsidRPr="00385C5A" w:rsidRDefault="00B57E49" w:rsidP="0050544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b/>
              </w:rPr>
            </w:pPr>
          </w:p>
        </w:tc>
      </w:tr>
      <w:tr w:rsidR="00B57E49" w:rsidRPr="00385C5A" w14:paraId="12BE4D8A" w14:textId="77777777" w:rsidTr="00D16CA4">
        <w:tc>
          <w:tcPr>
            <w:tcW w:w="2414" w:type="dxa"/>
          </w:tcPr>
          <w:p w14:paraId="03EB94C1" w14:textId="77777777" w:rsidR="00B57E49" w:rsidRPr="00385C5A" w:rsidRDefault="00B57E49" w:rsidP="0050544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b/>
              </w:rPr>
            </w:pPr>
            <w:r w:rsidRPr="00385C5A">
              <w:rPr>
                <w:rFonts w:cstheme="minorHAnsi"/>
                <w:b/>
              </w:rPr>
              <w:t>Δήμος/</w:t>
            </w:r>
            <w:proofErr w:type="spellStart"/>
            <w:r w:rsidRPr="00385C5A">
              <w:rPr>
                <w:rFonts w:cstheme="minorHAnsi"/>
                <w:b/>
              </w:rPr>
              <w:t>ΔΕΥΑ</w:t>
            </w:r>
            <w:proofErr w:type="spellEnd"/>
            <w:r w:rsidRPr="00385C5A">
              <w:rPr>
                <w:rFonts w:cstheme="minorHAnsi"/>
                <w:b/>
              </w:rPr>
              <w:t>:</w:t>
            </w:r>
          </w:p>
        </w:tc>
        <w:tc>
          <w:tcPr>
            <w:tcW w:w="5529" w:type="dxa"/>
          </w:tcPr>
          <w:p w14:paraId="7FB66143" w14:textId="77777777" w:rsidR="00B57E49" w:rsidRPr="00385C5A" w:rsidRDefault="00B57E49" w:rsidP="0050544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b/>
              </w:rPr>
            </w:pPr>
          </w:p>
        </w:tc>
      </w:tr>
      <w:tr w:rsidR="00B57E49" w:rsidRPr="00385C5A" w14:paraId="4D79B36D" w14:textId="77777777" w:rsidTr="00D16CA4">
        <w:tc>
          <w:tcPr>
            <w:tcW w:w="2414" w:type="dxa"/>
          </w:tcPr>
          <w:p w14:paraId="29B166E6" w14:textId="77777777" w:rsidR="00B57E49" w:rsidRPr="00385C5A" w:rsidRDefault="00B57E49" w:rsidP="0050544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b/>
              </w:rPr>
            </w:pPr>
            <w:r w:rsidRPr="00385C5A">
              <w:rPr>
                <w:rFonts w:cstheme="minorHAnsi"/>
                <w:b/>
              </w:rPr>
              <w:t>Στοιχεία επικοινωνίας</w:t>
            </w:r>
          </w:p>
        </w:tc>
        <w:tc>
          <w:tcPr>
            <w:tcW w:w="5529" w:type="dxa"/>
          </w:tcPr>
          <w:p w14:paraId="15C54F23" w14:textId="77777777" w:rsidR="00B57E49" w:rsidRPr="00385C5A" w:rsidRDefault="00B57E49" w:rsidP="0050544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b/>
              </w:rPr>
            </w:pPr>
          </w:p>
        </w:tc>
      </w:tr>
      <w:tr w:rsidR="00B57E49" w:rsidRPr="00385C5A" w14:paraId="48A24415" w14:textId="77777777" w:rsidTr="00D16CA4">
        <w:tc>
          <w:tcPr>
            <w:tcW w:w="2414" w:type="dxa"/>
          </w:tcPr>
          <w:p w14:paraId="50E541E6" w14:textId="77777777" w:rsidR="00B57E49" w:rsidRPr="00385C5A" w:rsidRDefault="00B57E49" w:rsidP="0050544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b/>
              </w:rPr>
            </w:pPr>
            <w:r w:rsidRPr="00385C5A">
              <w:rPr>
                <w:rFonts w:cstheme="minorHAnsi"/>
                <w:b/>
              </w:rPr>
              <w:t xml:space="preserve">            αρμόδιο Τμήμα:</w:t>
            </w:r>
          </w:p>
        </w:tc>
        <w:tc>
          <w:tcPr>
            <w:tcW w:w="5529" w:type="dxa"/>
          </w:tcPr>
          <w:p w14:paraId="061E0494" w14:textId="77777777" w:rsidR="00B57E49" w:rsidRPr="00385C5A" w:rsidRDefault="00B57E49" w:rsidP="0050544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b/>
              </w:rPr>
            </w:pPr>
          </w:p>
        </w:tc>
      </w:tr>
      <w:tr w:rsidR="00B57E49" w:rsidRPr="00385C5A" w14:paraId="4AC79761" w14:textId="77777777" w:rsidTr="00D16CA4">
        <w:tc>
          <w:tcPr>
            <w:tcW w:w="2414" w:type="dxa"/>
          </w:tcPr>
          <w:p w14:paraId="141ABAD0" w14:textId="0409F1EF" w:rsidR="00B57E49" w:rsidRPr="00385C5A" w:rsidRDefault="00B57E49" w:rsidP="0050544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b/>
              </w:rPr>
            </w:pPr>
            <w:r w:rsidRPr="00385C5A">
              <w:rPr>
                <w:rFonts w:cstheme="minorHAnsi"/>
                <w:b/>
              </w:rPr>
              <w:t xml:space="preserve">            </w:t>
            </w:r>
            <w:r w:rsidRPr="00385C5A">
              <w:rPr>
                <w:rFonts w:cstheme="minorHAnsi"/>
                <w:b/>
                <w:lang w:val="en-US"/>
              </w:rPr>
              <w:t>email</w:t>
            </w:r>
            <w:r w:rsidRPr="00385C5A">
              <w:rPr>
                <w:rFonts w:cstheme="minorHAnsi"/>
                <w:b/>
              </w:rPr>
              <w:t>:</w:t>
            </w:r>
          </w:p>
        </w:tc>
        <w:tc>
          <w:tcPr>
            <w:tcW w:w="5529" w:type="dxa"/>
          </w:tcPr>
          <w:p w14:paraId="607D8797" w14:textId="77777777" w:rsidR="00B57E49" w:rsidRPr="00385C5A" w:rsidRDefault="00B57E49" w:rsidP="0050544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b/>
              </w:rPr>
            </w:pPr>
          </w:p>
        </w:tc>
      </w:tr>
      <w:tr w:rsidR="00B57E49" w:rsidRPr="00385C5A" w14:paraId="4095D7EE" w14:textId="77777777" w:rsidTr="00D16CA4">
        <w:tc>
          <w:tcPr>
            <w:tcW w:w="2414" w:type="dxa"/>
          </w:tcPr>
          <w:p w14:paraId="660730D0" w14:textId="0C92FE92" w:rsidR="00B57E49" w:rsidRPr="00385C5A" w:rsidRDefault="00B57E49" w:rsidP="0050544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b/>
              </w:rPr>
            </w:pPr>
            <w:r w:rsidRPr="00385C5A">
              <w:rPr>
                <w:rFonts w:cstheme="minorHAnsi"/>
                <w:b/>
              </w:rPr>
              <w:t xml:space="preserve">            </w:t>
            </w:r>
            <w:proofErr w:type="spellStart"/>
            <w:r w:rsidRPr="00385C5A">
              <w:rPr>
                <w:rFonts w:cstheme="minorHAnsi"/>
                <w:b/>
              </w:rPr>
              <w:t>τηλ</w:t>
            </w:r>
            <w:proofErr w:type="spellEnd"/>
            <w:r w:rsidRPr="00385C5A">
              <w:rPr>
                <w:rFonts w:cstheme="minorHAnsi"/>
                <w:b/>
              </w:rPr>
              <w:t>.:</w:t>
            </w:r>
          </w:p>
        </w:tc>
        <w:tc>
          <w:tcPr>
            <w:tcW w:w="5529" w:type="dxa"/>
          </w:tcPr>
          <w:p w14:paraId="3CE88DD4" w14:textId="77777777" w:rsidR="00B57E49" w:rsidRPr="00385C5A" w:rsidRDefault="00B57E49" w:rsidP="0050544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b/>
              </w:rPr>
            </w:pPr>
          </w:p>
        </w:tc>
      </w:tr>
      <w:tr w:rsidR="00B57E49" w:rsidRPr="00385C5A" w14:paraId="5A8ADB14" w14:textId="77777777" w:rsidTr="00D16CA4">
        <w:trPr>
          <w:trHeight w:val="70"/>
        </w:trPr>
        <w:tc>
          <w:tcPr>
            <w:tcW w:w="2414" w:type="dxa"/>
          </w:tcPr>
          <w:p w14:paraId="4F899E1A" w14:textId="7E3CE8F9" w:rsidR="00B57E49" w:rsidRPr="00385C5A" w:rsidRDefault="00B57E49" w:rsidP="0050544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b/>
              </w:rPr>
            </w:pPr>
            <w:r w:rsidRPr="00385C5A">
              <w:rPr>
                <w:rFonts w:cstheme="minorHAnsi"/>
                <w:b/>
              </w:rPr>
              <w:t xml:space="preserve">            </w:t>
            </w:r>
            <w:proofErr w:type="spellStart"/>
            <w:r w:rsidRPr="00385C5A">
              <w:rPr>
                <w:rFonts w:cstheme="minorHAnsi"/>
                <w:b/>
              </w:rPr>
              <w:t>ταχ</w:t>
            </w:r>
            <w:proofErr w:type="spellEnd"/>
            <w:r w:rsidRPr="00385C5A">
              <w:rPr>
                <w:rFonts w:cstheme="minorHAnsi"/>
                <w:b/>
              </w:rPr>
              <w:t>. δ/</w:t>
            </w:r>
            <w:proofErr w:type="spellStart"/>
            <w:r w:rsidRPr="00385C5A">
              <w:rPr>
                <w:rFonts w:cstheme="minorHAnsi"/>
                <w:b/>
              </w:rPr>
              <w:t>νση</w:t>
            </w:r>
            <w:proofErr w:type="spellEnd"/>
            <w:r w:rsidRPr="00385C5A">
              <w:rPr>
                <w:rFonts w:cstheme="minorHAnsi"/>
                <w:b/>
              </w:rPr>
              <w:t>:</w:t>
            </w:r>
          </w:p>
        </w:tc>
        <w:tc>
          <w:tcPr>
            <w:tcW w:w="5529" w:type="dxa"/>
          </w:tcPr>
          <w:p w14:paraId="6D8320B6" w14:textId="77777777" w:rsidR="00B57E49" w:rsidRPr="00385C5A" w:rsidRDefault="00B57E49" w:rsidP="0050544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b/>
              </w:rPr>
            </w:pPr>
          </w:p>
        </w:tc>
      </w:tr>
    </w:tbl>
    <w:p w14:paraId="190D09DB" w14:textId="77777777" w:rsidR="00B57E49" w:rsidRPr="00385C5A" w:rsidRDefault="00B57E49" w:rsidP="00505446">
      <w:pPr>
        <w:spacing w:after="0" w:line="276" w:lineRule="auto"/>
        <w:jc w:val="both"/>
        <w:rPr>
          <w:rFonts w:cstheme="minorHAnsi"/>
          <w:b/>
          <w:bCs/>
        </w:rPr>
      </w:pPr>
    </w:p>
    <w:p w14:paraId="0930CD34" w14:textId="5400FCD1" w:rsidR="008C2EB8" w:rsidRPr="00385C5A" w:rsidRDefault="006E2EC9" w:rsidP="00CE69E4">
      <w:pPr>
        <w:pStyle w:val="a4"/>
        <w:numPr>
          <w:ilvl w:val="0"/>
          <w:numId w:val="5"/>
        </w:numPr>
        <w:spacing w:after="0" w:line="276" w:lineRule="auto"/>
        <w:jc w:val="both"/>
        <w:rPr>
          <w:rFonts w:cstheme="minorHAnsi"/>
        </w:rPr>
      </w:pPr>
      <w:r w:rsidRPr="00385C5A">
        <w:rPr>
          <w:rFonts w:cstheme="minorHAnsi"/>
        </w:rPr>
        <w:t xml:space="preserve">Δημοτικές </w:t>
      </w:r>
      <w:r w:rsidR="00A21360">
        <w:rPr>
          <w:rFonts w:cstheme="minorHAnsi"/>
        </w:rPr>
        <w:t xml:space="preserve">Ενότητες </w:t>
      </w:r>
      <w:r w:rsidRPr="00385C5A">
        <w:rPr>
          <w:rFonts w:cstheme="minorHAnsi"/>
        </w:rPr>
        <w:t xml:space="preserve">και </w:t>
      </w:r>
      <w:r w:rsidR="00A21360" w:rsidRPr="00385C5A">
        <w:rPr>
          <w:rFonts w:cstheme="minorHAnsi"/>
        </w:rPr>
        <w:t xml:space="preserve">Τοπικές Κοινότητες </w:t>
      </w:r>
      <w:r w:rsidR="008C2EB8" w:rsidRPr="00385C5A">
        <w:rPr>
          <w:rFonts w:cstheme="minorHAnsi"/>
        </w:rPr>
        <w:t>που περιλαμβάν</w:t>
      </w:r>
      <w:r w:rsidR="00963C21" w:rsidRPr="00385C5A">
        <w:rPr>
          <w:rFonts w:cstheme="minorHAnsi"/>
        </w:rPr>
        <w:t>ονται στην περιοχή αρμοδιότητας του</w:t>
      </w:r>
      <w:r w:rsidR="00B45576" w:rsidRPr="00385C5A">
        <w:rPr>
          <w:rFonts w:cstheme="minorHAnsi"/>
        </w:rPr>
        <w:t xml:space="preserve">, </w:t>
      </w:r>
    </w:p>
    <w:p w14:paraId="659C7ECA" w14:textId="582C6A24" w:rsidR="006E2EC9" w:rsidRPr="00385C5A" w:rsidRDefault="006E2EC9" w:rsidP="00CE69E4">
      <w:pPr>
        <w:pStyle w:val="a4"/>
        <w:numPr>
          <w:ilvl w:val="0"/>
          <w:numId w:val="5"/>
        </w:numPr>
        <w:spacing w:after="0" w:line="276" w:lineRule="auto"/>
        <w:jc w:val="both"/>
        <w:rPr>
          <w:rFonts w:cstheme="minorHAnsi"/>
        </w:rPr>
      </w:pPr>
      <w:r w:rsidRPr="00385C5A">
        <w:rPr>
          <w:rFonts w:cstheme="minorHAnsi"/>
        </w:rPr>
        <w:t>στοιχεία υδροδοτούμενου πληθυσμού, (συμπεριλαμβανομένης</w:t>
      </w:r>
      <w:r w:rsidR="00B45576" w:rsidRPr="00385C5A">
        <w:rPr>
          <w:rFonts w:cstheme="minorHAnsi"/>
        </w:rPr>
        <w:t>, εφόσον είναι δυνατή,</w:t>
      </w:r>
      <w:r w:rsidRPr="00385C5A">
        <w:rPr>
          <w:rFonts w:cstheme="minorHAnsi"/>
        </w:rPr>
        <w:t xml:space="preserve"> ειδικής αναφοράς σε τυχόν ευάλωτες πληθυσμιακές ομάδες που εξυπηρετούνται από το σύστημα ύδρευσης)</w:t>
      </w:r>
      <w:r w:rsidR="00A21360">
        <w:rPr>
          <w:rFonts w:cstheme="minorHAnsi"/>
        </w:rPr>
        <w:t>,</w:t>
      </w:r>
    </w:p>
    <w:p w14:paraId="69624845" w14:textId="5CF6F082" w:rsidR="008C2EB8" w:rsidRPr="00385C5A" w:rsidRDefault="00463D2A" w:rsidP="00CE69E4">
      <w:pPr>
        <w:pStyle w:val="a4"/>
        <w:numPr>
          <w:ilvl w:val="0"/>
          <w:numId w:val="5"/>
        </w:numPr>
        <w:spacing w:after="0" w:line="276" w:lineRule="auto"/>
        <w:jc w:val="both"/>
        <w:rPr>
          <w:rFonts w:cstheme="minorHAnsi"/>
        </w:rPr>
      </w:pPr>
      <w:r w:rsidRPr="00385C5A">
        <w:rPr>
          <w:rFonts w:cstheme="minorHAnsi"/>
        </w:rPr>
        <w:t>πλήθος</w:t>
      </w:r>
      <w:r w:rsidR="008C2EB8" w:rsidRPr="00385C5A">
        <w:rPr>
          <w:rFonts w:cstheme="minorHAnsi"/>
        </w:rPr>
        <w:t xml:space="preserve"> ζωνών υδροδότησης</w:t>
      </w:r>
      <w:r w:rsidR="00C057CD" w:rsidRPr="00385C5A">
        <w:rPr>
          <w:rFonts w:cstheme="minorHAnsi"/>
        </w:rPr>
        <w:t xml:space="preserve"> </w:t>
      </w:r>
      <w:r w:rsidR="006E2EC9" w:rsidRPr="00385C5A">
        <w:rPr>
          <w:rFonts w:cstheme="minorHAnsi"/>
        </w:rPr>
        <w:t xml:space="preserve">και οριοθέτηση </w:t>
      </w:r>
      <w:r w:rsidR="00A21360">
        <w:rPr>
          <w:rFonts w:cstheme="minorHAnsi"/>
        </w:rPr>
        <w:t>τους,</w:t>
      </w:r>
    </w:p>
    <w:p w14:paraId="37F30059" w14:textId="087595DA" w:rsidR="006E2EC9" w:rsidRPr="00385C5A" w:rsidRDefault="00FE22E5" w:rsidP="00CE69E4">
      <w:pPr>
        <w:pStyle w:val="a4"/>
        <w:numPr>
          <w:ilvl w:val="0"/>
          <w:numId w:val="5"/>
        </w:numPr>
        <w:spacing w:after="0" w:line="276" w:lineRule="auto"/>
        <w:jc w:val="both"/>
        <w:rPr>
          <w:rFonts w:cstheme="minorHAnsi"/>
        </w:rPr>
      </w:pPr>
      <w:r w:rsidRPr="00385C5A">
        <w:rPr>
          <w:rFonts w:cstheme="minorHAnsi"/>
        </w:rPr>
        <w:t xml:space="preserve">τυχόν </w:t>
      </w:r>
      <w:r w:rsidR="006E2EC9" w:rsidRPr="00385C5A">
        <w:rPr>
          <w:rFonts w:cstheme="minorHAnsi"/>
        </w:rPr>
        <w:t xml:space="preserve">λοιπά </w:t>
      </w:r>
      <w:r w:rsidRPr="00385C5A">
        <w:rPr>
          <w:rFonts w:cstheme="minorHAnsi"/>
        </w:rPr>
        <w:t xml:space="preserve">στοιχεία </w:t>
      </w:r>
      <w:r w:rsidR="006E2EC9" w:rsidRPr="00385C5A">
        <w:rPr>
          <w:rFonts w:cstheme="minorHAnsi"/>
        </w:rPr>
        <w:t xml:space="preserve">που κρίνονται </w:t>
      </w:r>
      <w:r w:rsidR="00AB212B" w:rsidRPr="00385C5A">
        <w:rPr>
          <w:rFonts w:cstheme="minorHAnsi"/>
        </w:rPr>
        <w:t xml:space="preserve">απαραίτητα </w:t>
      </w:r>
      <w:r w:rsidR="006E2EC9" w:rsidRPr="00385C5A">
        <w:rPr>
          <w:rFonts w:cstheme="minorHAnsi"/>
        </w:rPr>
        <w:t>για την ολοκληρωμένη αποτύπωση του συστήματος υδροδότησης</w:t>
      </w:r>
      <w:r w:rsidR="00A21360">
        <w:rPr>
          <w:rFonts w:cstheme="minorHAnsi"/>
        </w:rPr>
        <w:t>.</w:t>
      </w:r>
      <w:r w:rsidR="006E2EC9" w:rsidRPr="00385C5A">
        <w:rPr>
          <w:rFonts w:cstheme="minorHAnsi"/>
        </w:rPr>
        <w:t xml:space="preserve"> </w:t>
      </w:r>
    </w:p>
    <w:p w14:paraId="69AF86B5" w14:textId="77777777" w:rsidR="008C2EB8" w:rsidRPr="00385C5A" w:rsidRDefault="008C2EB8" w:rsidP="00505446">
      <w:pPr>
        <w:pStyle w:val="a4"/>
        <w:spacing w:after="0" w:line="276" w:lineRule="auto"/>
        <w:jc w:val="both"/>
        <w:rPr>
          <w:rFonts w:cstheme="minorHAnsi"/>
          <w:highlight w:val="yellow"/>
        </w:rPr>
      </w:pPr>
    </w:p>
    <w:p w14:paraId="08324BE8" w14:textId="0CB26635" w:rsidR="008C2EB8" w:rsidRPr="00385C5A" w:rsidRDefault="00D54401" w:rsidP="00CE69E4">
      <w:pPr>
        <w:pStyle w:val="3"/>
        <w:numPr>
          <w:ilvl w:val="0"/>
          <w:numId w:val="8"/>
        </w:numPr>
        <w:spacing w:before="0" w:line="276" w:lineRule="auto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</w:pPr>
      <w:bookmarkStart w:id="2" w:name="_Toc231897690"/>
      <w:r w:rsidRPr="00385C5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Στοιχεία σχετικά με τα σ</w:t>
      </w:r>
      <w:r w:rsidR="008C2EB8" w:rsidRPr="00385C5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ημεία υδροληψίας</w:t>
      </w:r>
      <w:bookmarkEnd w:id="2"/>
    </w:p>
    <w:p w14:paraId="2A9AD5B4" w14:textId="33488DB8" w:rsidR="006E2EC9" w:rsidRPr="00385C5A" w:rsidRDefault="006E2EC9" w:rsidP="00505446">
      <w:pPr>
        <w:spacing w:after="0" w:line="276" w:lineRule="auto"/>
        <w:ind w:left="360"/>
        <w:jc w:val="both"/>
        <w:rPr>
          <w:rFonts w:cstheme="minorHAnsi"/>
        </w:rPr>
      </w:pPr>
      <w:r w:rsidRPr="00385C5A">
        <w:rPr>
          <w:rFonts w:cstheme="minorHAnsi"/>
        </w:rPr>
        <w:t>Η ενότητα περιλαμβάνει στοιχεία που αφορούν τις πηγές υδροληψίας του συστήματος</w:t>
      </w:r>
      <w:r w:rsidR="00FE22E5" w:rsidRPr="00385C5A">
        <w:rPr>
          <w:rFonts w:cstheme="minorHAnsi"/>
        </w:rPr>
        <w:t xml:space="preserve"> υδροδότησης </w:t>
      </w:r>
      <w:r w:rsidRPr="00385C5A">
        <w:rPr>
          <w:rFonts w:cstheme="minorHAnsi"/>
        </w:rPr>
        <w:t>ως ακολούθως:</w:t>
      </w:r>
    </w:p>
    <w:p w14:paraId="110516F0" w14:textId="7E7B2CED" w:rsidR="006E2EC9" w:rsidRPr="00385C5A" w:rsidRDefault="00FE22E5" w:rsidP="00CE69E4">
      <w:pPr>
        <w:pStyle w:val="a4"/>
        <w:numPr>
          <w:ilvl w:val="0"/>
          <w:numId w:val="7"/>
        </w:numPr>
        <w:spacing w:after="0" w:line="276" w:lineRule="auto"/>
        <w:jc w:val="both"/>
        <w:rPr>
          <w:rFonts w:cstheme="minorHAnsi"/>
        </w:rPr>
      </w:pPr>
      <w:r w:rsidRPr="00385C5A">
        <w:rPr>
          <w:rFonts w:cstheme="minorHAnsi"/>
        </w:rPr>
        <w:t>σ</w:t>
      </w:r>
      <w:r w:rsidR="005C4C89" w:rsidRPr="00385C5A">
        <w:rPr>
          <w:rFonts w:cstheme="minorHAnsi"/>
        </w:rPr>
        <w:t xml:space="preserve">τοιχεία για τις </w:t>
      </w:r>
      <w:r w:rsidR="006E2EC9" w:rsidRPr="00385C5A">
        <w:rPr>
          <w:rFonts w:cstheme="minorHAnsi"/>
        </w:rPr>
        <w:t>λεκάνες απορροής των σημείων υδροληψίας, σύμφωνα με τα εγκεκριμένα Σχέδια Διαχείρισης Λεκανών Απορροής Ποταμών,</w:t>
      </w:r>
    </w:p>
    <w:p w14:paraId="0B4D9FAD" w14:textId="7CA4BD36" w:rsidR="006E2EC9" w:rsidRPr="00385C5A" w:rsidRDefault="006E2EC9" w:rsidP="00CE69E4">
      <w:pPr>
        <w:pStyle w:val="a4"/>
        <w:numPr>
          <w:ilvl w:val="0"/>
          <w:numId w:val="7"/>
        </w:numPr>
        <w:spacing w:after="0" w:line="276" w:lineRule="auto"/>
        <w:jc w:val="both"/>
        <w:rPr>
          <w:rFonts w:cstheme="minorHAnsi"/>
        </w:rPr>
      </w:pPr>
      <w:r w:rsidRPr="00385C5A">
        <w:rPr>
          <w:rFonts w:cstheme="minorHAnsi"/>
        </w:rPr>
        <w:t>στοιχεία των σημείων υδροληψ</w:t>
      </w:r>
      <w:r w:rsidR="00E57A75">
        <w:rPr>
          <w:rFonts w:cstheme="minorHAnsi"/>
        </w:rPr>
        <w:t>ίας (είδος -</w:t>
      </w:r>
      <w:r w:rsidRPr="00385C5A">
        <w:rPr>
          <w:rFonts w:cstheme="minorHAnsi"/>
        </w:rPr>
        <w:t xml:space="preserve"> πηγές</w:t>
      </w:r>
      <w:r w:rsidR="00E57A75">
        <w:rPr>
          <w:rFonts w:cstheme="minorHAnsi"/>
        </w:rPr>
        <w:t>, γεωτρήσεις, επιφανειακά ύδατα-</w:t>
      </w:r>
      <w:r w:rsidRPr="00385C5A">
        <w:rPr>
          <w:rFonts w:cstheme="minorHAnsi"/>
        </w:rPr>
        <w:t xml:space="preserve"> παροχές</w:t>
      </w:r>
      <w:r w:rsidR="00FE22E5" w:rsidRPr="00385C5A">
        <w:rPr>
          <w:rFonts w:cstheme="minorHAnsi"/>
        </w:rPr>
        <w:t xml:space="preserve"> </w:t>
      </w:r>
      <w:r w:rsidR="00E57A75">
        <w:rPr>
          <w:rFonts w:cstheme="minorHAnsi"/>
        </w:rPr>
        <w:t>τους, άδειες χρήσης</w:t>
      </w:r>
      <w:r w:rsidRPr="00385C5A">
        <w:rPr>
          <w:rFonts w:cstheme="minorHAnsi"/>
        </w:rPr>
        <w:t xml:space="preserve"> κ.λπ.),</w:t>
      </w:r>
    </w:p>
    <w:p w14:paraId="6565A04E" w14:textId="3F4F8C2D" w:rsidR="008C7C33" w:rsidRPr="00385C5A" w:rsidRDefault="00E57A75" w:rsidP="00CE69E4">
      <w:pPr>
        <w:pStyle w:val="a4"/>
        <w:numPr>
          <w:ilvl w:val="0"/>
          <w:numId w:val="7"/>
        </w:num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πίνακα με τα σημεία υδροληψίας και συσχέτισή τους με </w:t>
      </w:r>
      <w:r w:rsidR="008C7C33" w:rsidRPr="00385C5A">
        <w:rPr>
          <w:rFonts w:cstheme="minorHAnsi"/>
        </w:rPr>
        <w:t xml:space="preserve"> τις δεξαμενές τροφοδοσίας, τις αντίστοιχες περιοχές που υδροδοτούνται και τις ζώνες υδροδότησης,</w:t>
      </w:r>
    </w:p>
    <w:p w14:paraId="3C8D59D6" w14:textId="01B06B9A" w:rsidR="006E2EC9" w:rsidRPr="00385C5A" w:rsidRDefault="006E2EC9" w:rsidP="00CE69E4">
      <w:pPr>
        <w:pStyle w:val="a4"/>
        <w:numPr>
          <w:ilvl w:val="0"/>
          <w:numId w:val="7"/>
        </w:numPr>
        <w:spacing w:after="0" w:line="276" w:lineRule="auto"/>
        <w:jc w:val="both"/>
        <w:rPr>
          <w:rFonts w:cstheme="minorHAnsi"/>
        </w:rPr>
      </w:pPr>
      <w:r w:rsidRPr="00385C5A">
        <w:rPr>
          <w:rFonts w:cstheme="minorHAnsi"/>
        </w:rPr>
        <w:t>προαιρετική απεικόνιση με χαρτογραφικά δεδομένα των σημείων υδροληψίας</w:t>
      </w:r>
      <w:r w:rsidR="008C7C33" w:rsidRPr="00385C5A">
        <w:rPr>
          <w:rFonts w:cstheme="minorHAnsi"/>
        </w:rPr>
        <w:t>.</w:t>
      </w:r>
    </w:p>
    <w:p w14:paraId="370C4B72" w14:textId="78CDE7D2" w:rsidR="00C057CD" w:rsidRPr="00385C5A" w:rsidRDefault="00C057CD" w:rsidP="00505446">
      <w:pPr>
        <w:pStyle w:val="a4"/>
        <w:spacing w:after="0" w:line="276" w:lineRule="auto"/>
        <w:jc w:val="both"/>
        <w:rPr>
          <w:rFonts w:cstheme="minorHAnsi"/>
        </w:rPr>
      </w:pPr>
    </w:p>
    <w:p w14:paraId="4AC31666" w14:textId="4C82F672" w:rsidR="008C2EB8" w:rsidRPr="00385C5A" w:rsidRDefault="00D54401" w:rsidP="00CE69E4">
      <w:pPr>
        <w:pStyle w:val="3"/>
        <w:numPr>
          <w:ilvl w:val="0"/>
          <w:numId w:val="8"/>
        </w:numPr>
        <w:spacing w:before="0" w:line="276" w:lineRule="auto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</w:pPr>
      <w:bookmarkStart w:id="3" w:name="_Toc231897691"/>
      <w:r w:rsidRPr="00385C5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Στοιχεία σχετικά με το σ</w:t>
      </w:r>
      <w:r w:rsidR="008C2EB8" w:rsidRPr="00385C5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ύστημα υδροδότησης</w:t>
      </w:r>
      <w:r w:rsidR="00FE22E5" w:rsidRPr="00385C5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 (εσωτερικό και εξωτερικό υδραγωγείο)</w:t>
      </w:r>
      <w:bookmarkEnd w:id="3"/>
    </w:p>
    <w:p w14:paraId="6EE106C1" w14:textId="5AD2B1B3" w:rsidR="00910396" w:rsidRPr="00385C5A" w:rsidRDefault="00910396" w:rsidP="00505446">
      <w:pPr>
        <w:spacing w:after="0" w:line="276" w:lineRule="auto"/>
        <w:ind w:left="360"/>
        <w:jc w:val="both"/>
        <w:rPr>
          <w:rFonts w:eastAsia="Times New Roman" w:cstheme="minorHAnsi"/>
          <w:lang w:eastAsia="el-GR"/>
        </w:rPr>
      </w:pPr>
      <w:r w:rsidRPr="00385C5A">
        <w:rPr>
          <w:rFonts w:eastAsia="Times New Roman" w:cstheme="minorHAnsi"/>
          <w:lang w:eastAsia="el-GR"/>
        </w:rPr>
        <w:t xml:space="preserve">Η ενότητα περιλαμβάνει </w:t>
      </w:r>
      <w:r w:rsidR="00E57A75">
        <w:rPr>
          <w:rFonts w:eastAsia="Times New Roman" w:cstheme="minorHAnsi"/>
          <w:lang w:eastAsia="el-GR"/>
        </w:rPr>
        <w:t>συνοπτική περιγραφή</w:t>
      </w:r>
      <w:r w:rsidRPr="00385C5A">
        <w:rPr>
          <w:rFonts w:eastAsia="Times New Roman" w:cstheme="minorHAnsi"/>
          <w:lang w:eastAsia="el-GR"/>
        </w:rPr>
        <w:t xml:space="preserve"> του συστήματος υδροδότησης, συμπεριλαμβανομένων των εγκαταστάσεων επεξεργασίας νερού, των αντλιοστασίων, των εγκαταστάσεων αποθήκευσης</w:t>
      </w:r>
      <w:r w:rsidR="00FE22E5" w:rsidRPr="00385C5A">
        <w:rPr>
          <w:rFonts w:eastAsia="Times New Roman" w:cstheme="minorHAnsi"/>
          <w:lang w:eastAsia="el-GR"/>
        </w:rPr>
        <w:t>,</w:t>
      </w:r>
      <w:r w:rsidRPr="00385C5A">
        <w:rPr>
          <w:rFonts w:eastAsia="Times New Roman" w:cstheme="minorHAnsi"/>
          <w:lang w:eastAsia="el-GR"/>
        </w:rPr>
        <w:t xml:space="preserve"> του δικτύου διανομής καθώς και των υλικών κατασκευής </w:t>
      </w:r>
      <w:r w:rsidR="00FE22E5" w:rsidRPr="00385C5A">
        <w:rPr>
          <w:rFonts w:eastAsia="Times New Roman" w:cstheme="minorHAnsi"/>
          <w:lang w:eastAsia="el-GR"/>
        </w:rPr>
        <w:t>τους.</w:t>
      </w:r>
      <w:r w:rsidRPr="00385C5A">
        <w:rPr>
          <w:rFonts w:eastAsia="Times New Roman" w:cstheme="minorHAnsi"/>
          <w:lang w:eastAsia="el-GR"/>
        </w:rPr>
        <w:t xml:space="preserve"> </w:t>
      </w:r>
    </w:p>
    <w:p w14:paraId="2192E6B9" w14:textId="77777777" w:rsidR="008C7C33" w:rsidRPr="00385C5A" w:rsidRDefault="00910396" w:rsidP="00505446">
      <w:pPr>
        <w:spacing w:after="0" w:line="276" w:lineRule="auto"/>
        <w:ind w:left="360"/>
        <w:jc w:val="both"/>
        <w:rPr>
          <w:rFonts w:eastAsia="Times New Roman" w:cstheme="minorHAnsi"/>
          <w:lang w:eastAsia="el-GR"/>
        </w:rPr>
      </w:pPr>
      <w:r w:rsidRPr="00385C5A">
        <w:rPr>
          <w:rFonts w:eastAsia="Times New Roman" w:cstheme="minorHAnsi"/>
          <w:lang w:eastAsia="el-GR"/>
        </w:rPr>
        <w:t xml:space="preserve">Σε περίπτωση που έχει διενεργηθεί εκτίμηση και διαχείριση κινδύνου του συστήματος υδροδότησης, σύμφωνα με το άρθρο 9 της </w:t>
      </w:r>
      <w:proofErr w:type="spellStart"/>
      <w:r w:rsidRPr="00385C5A">
        <w:rPr>
          <w:rFonts w:eastAsia="Times New Roman" w:cstheme="minorHAnsi"/>
          <w:lang w:eastAsia="el-GR"/>
        </w:rPr>
        <w:t>ΚΥΑ</w:t>
      </w:r>
      <w:proofErr w:type="spellEnd"/>
      <w:r w:rsidRPr="00385C5A">
        <w:rPr>
          <w:rFonts w:eastAsia="Times New Roman" w:cstheme="minorHAnsi"/>
          <w:lang w:eastAsia="el-GR"/>
        </w:rPr>
        <w:t>, τα βασικά συμπεράσματα και ευρήματα αυτής καταγράφονται συνοπτικά στην παρούσα ενότητα.</w:t>
      </w:r>
    </w:p>
    <w:p w14:paraId="09C7D23A" w14:textId="1BAA02A1" w:rsidR="00910396" w:rsidRPr="00385C5A" w:rsidRDefault="00910396" w:rsidP="00505446">
      <w:pPr>
        <w:spacing w:after="0" w:line="276" w:lineRule="auto"/>
        <w:ind w:left="360"/>
        <w:jc w:val="both"/>
        <w:rPr>
          <w:rFonts w:eastAsia="Times New Roman" w:cstheme="minorHAnsi"/>
          <w:lang w:eastAsia="el-GR"/>
        </w:rPr>
      </w:pPr>
      <w:r w:rsidRPr="00385C5A">
        <w:rPr>
          <w:rFonts w:eastAsia="Times New Roman" w:cstheme="minorHAnsi"/>
          <w:lang w:eastAsia="el-GR"/>
        </w:rPr>
        <w:lastRenderedPageBreak/>
        <w:t xml:space="preserve">Σε περίπτωση </w:t>
      </w:r>
      <w:r w:rsidR="00EB48A1" w:rsidRPr="00385C5A">
        <w:rPr>
          <w:rFonts w:eastAsia="Times New Roman" w:cstheme="minorHAnsi"/>
          <w:lang w:eastAsia="el-GR"/>
        </w:rPr>
        <w:t>που δεν έχει διενεργηθεί η εκτίμηση</w:t>
      </w:r>
      <w:r w:rsidRPr="00385C5A">
        <w:rPr>
          <w:rFonts w:eastAsia="Times New Roman" w:cstheme="minorHAnsi"/>
          <w:lang w:eastAsia="el-GR"/>
        </w:rPr>
        <w:t>, αναφέρεται ρητώς το προβλεπόμενο χρονοδιάγραμμα υλοποίησής της.</w:t>
      </w:r>
    </w:p>
    <w:p w14:paraId="2D3AD0A4" w14:textId="77777777" w:rsidR="008C7C33" w:rsidRPr="00385C5A" w:rsidRDefault="008C7C33" w:rsidP="00505446">
      <w:pPr>
        <w:spacing w:after="0" w:line="276" w:lineRule="auto"/>
        <w:ind w:left="360"/>
        <w:jc w:val="both"/>
        <w:rPr>
          <w:rFonts w:eastAsia="Times New Roman" w:cstheme="minorHAnsi"/>
          <w:lang w:eastAsia="el-GR"/>
        </w:rPr>
      </w:pPr>
    </w:p>
    <w:p w14:paraId="27369D2F" w14:textId="0674741E" w:rsidR="008D0999" w:rsidRPr="00385C5A" w:rsidRDefault="00D54401" w:rsidP="00CE69E4">
      <w:pPr>
        <w:pStyle w:val="3"/>
        <w:numPr>
          <w:ilvl w:val="0"/>
          <w:numId w:val="8"/>
        </w:numPr>
        <w:spacing w:before="0" w:line="276" w:lineRule="auto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</w:pPr>
      <w:bookmarkStart w:id="4" w:name="_Toc231897692"/>
      <w:r w:rsidRPr="00385C5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Στοιχεία σχετικά με την ε</w:t>
      </w:r>
      <w:r w:rsidR="008D0999" w:rsidRPr="00385C5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πεξεργασία </w:t>
      </w:r>
      <w:r w:rsidRPr="00385C5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του </w:t>
      </w:r>
      <w:r w:rsidR="008D0999" w:rsidRPr="00385C5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νερού</w:t>
      </w:r>
      <w:bookmarkEnd w:id="4"/>
      <w:r w:rsidR="008D0999" w:rsidRPr="00385C5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 </w:t>
      </w:r>
    </w:p>
    <w:p w14:paraId="664CE4A4" w14:textId="37477442" w:rsidR="00A77038" w:rsidRPr="00385C5A" w:rsidRDefault="00113460" w:rsidP="00505446">
      <w:pPr>
        <w:spacing w:after="0" w:line="276" w:lineRule="auto"/>
        <w:ind w:left="360"/>
        <w:jc w:val="both"/>
        <w:rPr>
          <w:rFonts w:eastAsia="Times New Roman" w:cstheme="minorHAnsi"/>
          <w:lang w:eastAsia="el-GR"/>
        </w:rPr>
      </w:pPr>
      <w:r w:rsidRPr="00385C5A">
        <w:rPr>
          <w:rFonts w:eastAsia="Times New Roman" w:cstheme="minorHAnsi"/>
          <w:lang w:eastAsia="el-GR"/>
        </w:rPr>
        <w:t>Η ενότητα περιλαμβάνει συνοπτική περιγραφή του τρόπου επεξεργασίας του νερού ανθρώπινης κατανάλωσης, καθώς και της μεθόδου απολύμανσης.</w:t>
      </w:r>
    </w:p>
    <w:p w14:paraId="1B59F133" w14:textId="4B43D5E7" w:rsidR="00113460" w:rsidRPr="00385C5A" w:rsidRDefault="00113460" w:rsidP="00505446">
      <w:pPr>
        <w:spacing w:after="0" w:line="276" w:lineRule="auto"/>
        <w:ind w:left="360"/>
        <w:jc w:val="both"/>
        <w:rPr>
          <w:rFonts w:eastAsia="Times New Roman" w:cstheme="minorHAnsi"/>
          <w:lang w:eastAsia="el-GR"/>
        </w:rPr>
      </w:pPr>
      <w:r w:rsidRPr="00385C5A">
        <w:rPr>
          <w:rFonts w:eastAsia="Times New Roman" w:cstheme="minorHAnsi"/>
          <w:lang w:eastAsia="el-GR"/>
        </w:rPr>
        <w:t xml:space="preserve">Ειδικότερα, </w:t>
      </w:r>
      <w:r w:rsidR="005C4C89" w:rsidRPr="00385C5A">
        <w:rPr>
          <w:rFonts w:eastAsia="Times New Roman" w:cstheme="minorHAnsi"/>
          <w:lang w:eastAsia="el-GR"/>
        </w:rPr>
        <w:t xml:space="preserve">μπορεί να </w:t>
      </w:r>
      <w:r w:rsidRPr="00385C5A">
        <w:rPr>
          <w:rFonts w:eastAsia="Times New Roman" w:cstheme="minorHAnsi"/>
          <w:lang w:eastAsia="el-GR"/>
        </w:rPr>
        <w:t>περιλαμβάνονται στοιχεία σχετικά με: τη</w:t>
      </w:r>
      <w:r w:rsidR="00A77038" w:rsidRPr="00385C5A">
        <w:rPr>
          <w:rFonts w:eastAsia="Times New Roman" w:cstheme="minorHAnsi"/>
          <w:lang w:eastAsia="el-GR"/>
        </w:rPr>
        <w:t xml:space="preserve">ν εφαρμοζόμενη </w:t>
      </w:r>
      <w:r w:rsidRPr="00385C5A">
        <w:rPr>
          <w:rFonts w:eastAsia="Times New Roman" w:cstheme="minorHAnsi"/>
          <w:lang w:eastAsia="el-GR"/>
        </w:rPr>
        <w:t xml:space="preserve"> μέθοδο επεξεργασίας και απολύμανσης, τη συχνότητα εφαρμογής της απολύμανσης, τα σημεία εφαρμογής της στο σύστημα υδροδότησης, τα σημεία παρακολούθησης και τις μετρήσεις υπολειμματικού </w:t>
      </w:r>
      <w:r w:rsidR="000377F6">
        <w:rPr>
          <w:rFonts w:eastAsia="Times New Roman" w:cstheme="minorHAnsi"/>
          <w:lang w:eastAsia="el-GR"/>
        </w:rPr>
        <w:t xml:space="preserve">χλωρίου. </w:t>
      </w:r>
    </w:p>
    <w:p w14:paraId="33B07EFA" w14:textId="77777777" w:rsidR="00FE22E5" w:rsidRPr="00385C5A" w:rsidRDefault="00FE22E5" w:rsidP="00505446">
      <w:pPr>
        <w:spacing w:after="0" w:line="276" w:lineRule="auto"/>
        <w:ind w:left="360"/>
        <w:jc w:val="both"/>
        <w:rPr>
          <w:rFonts w:eastAsia="Times New Roman" w:cstheme="minorHAnsi"/>
          <w:lang w:eastAsia="el-GR"/>
        </w:rPr>
      </w:pPr>
    </w:p>
    <w:p w14:paraId="5744CAD4" w14:textId="2853CF5C" w:rsidR="00DD6864" w:rsidRPr="00385C5A" w:rsidRDefault="00DD6864" w:rsidP="00CE69E4">
      <w:pPr>
        <w:pStyle w:val="3"/>
        <w:numPr>
          <w:ilvl w:val="0"/>
          <w:numId w:val="8"/>
        </w:numPr>
        <w:spacing w:before="0" w:line="276" w:lineRule="auto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</w:pPr>
      <w:bookmarkStart w:id="5" w:name="_Toc231897693"/>
      <w:r w:rsidRPr="00385C5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Στοιχεία σχετικά με τα </w:t>
      </w:r>
      <w:r w:rsidR="008B7028" w:rsidRPr="00385C5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καθορισμένα </w:t>
      </w:r>
      <w:r w:rsidRPr="00385C5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σημεία δειγματοληψίας</w:t>
      </w:r>
      <w:bookmarkEnd w:id="5"/>
    </w:p>
    <w:p w14:paraId="6197FCEE" w14:textId="24C8A1E8" w:rsidR="009D6F54" w:rsidRPr="00385C5A" w:rsidRDefault="009D6F54" w:rsidP="00505446">
      <w:pPr>
        <w:spacing w:after="0" w:line="276" w:lineRule="auto"/>
        <w:ind w:left="360"/>
        <w:jc w:val="both"/>
        <w:rPr>
          <w:rFonts w:eastAsia="Times New Roman" w:cstheme="minorHAnsi"/>
          <w:lang w:eastAsia="el-GR"/>
        </w:rPr>
      </w:pPr>
      <w:r w:rsidRPr="00385C5A">
        <w:rPr>
          <w:rFonts w:eastAsia="Times New Roman" w:cstheme="minorHAnsi"/>
          <w:lang w:eastAsia="el-GR"/>
        </w:rPr>
        <w:t>Στην ενότητα</w:t>
      </w:r>
      <w:r w:rsidR="00030036" w:rsidRPr="00385C5A">
        <w:rPr>
          <w:rFonts w:eastAsia="Times New Roman" w:cstheme="minorHAnsi"/>
          <w:lang w:eastAsia="el-GR"/>
        </w:rPr>
        <w:t xml:space="preserve"> αυτή</w:t>
      </w:r>
      <w:r w:rsidRPr="00385C5A">
        <w:rPr>
          <w:rFonts w:eastAsia="Times New Roman" w:cstheme="minorHAnsi"/>
          <w:lang w:eastAsia="el-GR"/>
        </w:rPr>
        <w:t xml:space="preserve"> </w:t>
      </w:r>
      <w:r w:rsidR="008630D8" w:rsidRPr="00385C5A">
        <w:rPr>
          <w:rFonts w:eastAsia="Times New Roman" w:cstheme="minorHAnsi"/>
          <w:lang w:eastAsia="el-GR"/>
        </w:rPr>
        <w:t xml:space="preserve">αναφέρονται </w:t>
      </w:r>
      <w:r w:rsidRPr="00385C5A">
        <w:rPr>
          <w:rFonts w:eastAsia="Times New Roman" w:cstheme="minorHAnsi"/>
          <w:lang w:eastAsia="el-GR"/>
        </w:rPr>
        <w:t xml:space="preserve"> τα</w:t>
      </w:r>
      <w:r w:rsidR="008630D8" w:rsidRPr="00385C5A">
        <w:rPr>
          <w:rFonts w:eastAsia="Times New Roman" w:cstheme="minorHAnsi"/>
          <w:lang w:eastAsia="el-GR"/>
        </w:rPr>
        <w:t xml:space="preserve"> καθορισμένα</w:t>
      </w:r>
      <w:r w:rsidRPr="00385C5A">
        <w:rPr>
          <w:rFonts w:eastAsia="Times New Roman" w:cstheme="minorHAnsi"/>
          <w:lang w:eastAsia="el-GR"/>
        </w:rPr>
        <w:t xml:space="preserve"> </w:t>
      </w:r>
      <w:r w:rsidR="00030036" w:rsidRPr="00385C5A">
        <w:rPr>
          <w:rFonts w:eastAsia="Times New Roman" w:cstheme="minorHAnsi"/>
          <w:lang w:eastAsia="el-GR"/>
        </w:rPr>
        <w:t>σημεία</w:t>
      </w:r>
      <w:r w:rsidRPr="00385C5A">
        <w:rPr>
          <w:rFonts w:eastAsia="Times New Roman" w:cstheme="minorHAnsi"/>
          <w:lang w:eastAsia="el-GR"/>
        </w:rPr>
        <w:t xml:space="preserve"> δειγματοληψίας. </w:t>
      </w:r>
      <w:r w:rsidR="00C70D7D" w:rsidRPr="00385C5A">
        <w:rPr>
          <w:rFonts w:eastAsia="Times New Roman" w:cstheme="minorHAnsi"/>
          <w:lang w:eastAsia="el-GR"/>
        </w:rPr>
        <w:t>Πέραν</w:t>
      </w:r>
      <w:r w:rsidR="00030036" w:rsidRPr="00385C5A">
        <w:rPr>
          <w:rFonts w:eastAsia="Times New Roman" w:cstheme="minorHAnsi"/>
          <w:lang w:eastAsia="el-GR"/>
        </w:rPr>
        <w:t xml:space="preserve"> </w:t>
      </w:r>
      <w:r w:rsidR="008630D8" w:rsidRPr="00385C5A">
        <w:rPr>
          <w:rFonts w:eastAsia="Times New Roman" w:cstheme="minorHAnsi"/>
          <w:lang w:eastAsia="el-GR"/>
        </w:rPr>
        <w:t>της βρύσης του καταναλωτ</w:t>
      </w:r>
      <w:r w:rsidR="00C70D7D" w:rsidRPr="00385C5A">
        <w:rPr>
          <w:rFonts w:eastAsia="Times New Roman" w:cstheme="minorHAnsi"/>
          <w:lang w:eastAsia="el-GR"/>
        </w:rPr>
        <w:t>ή (π</w:t>
      </w:r>
      <w:r w:rsidR="008630D8" w:rsidRPr="00385C5A">
        <w:rPr>
          <w:rFonts w:eastAsia="Times New Roman" w:cstheme="minorHAnsi"/>
          <w:lang w:eastAsia="el-GR"/>
        </w:rPr>
        <w:t xml:space="preserve">ου είναι το σημείο </w:t>
      </w:r>
      <w:r w:rsidR="00C70D7D" w:rsidRPr="00385C5A">
        <w:rPr>
          <w:rFonts w:eastAsia="Times New Roman" w:cstheme="minorHAnsi"/>
          <w:lang w:eastAsia="el-GR"/>
        </w:rPr>
        <w:t xml:space="preserve">συμμόρφωσης με τις παραμετρικές τιμές των παραμέτρων ποιότητας </w:t>
      </w:r>
      <w:r w:rsidR="008630D8" w:rsidRPr="00385C5A">
        <w:rPr>
          <w:rFonts w:eastAsia="Times New Roman" w:cstheme="minorHAnsi"/>
          <w:lang w:eastAsia="el-GR"/>
        </w:rPr>
        <w:t xml:space="preserve">σύμφωνα με την </w:t>
      </w:r>
      <w:proofErr w:type="spellStart"/>
      <w:r w:rsidR="008630D8" w:rsidRPr="00385C5A">
        <w:rPr>
          <w:rFonts w:eastAsia="Times New Roman" w:cstheme="minorHAnsi"/>
          <w:lang w:eastAsia="el-GR"/>
        </w:rPr>
        <w:t>ΚΥΑ</w:t>
      </w:r>
      <w:proofErr w:type="spellEnd"/>
      <w:r w:rsidR="008630D8" w:rsidRPr="00385C5A">
        <w:rPr>
          <w:rFonts w:eastAsia="Times New Roman" w:cstheme="minorHAnsi"/>
          <w:lang w:eastAsia="el-GR"/>
        </w:rPr>
        <w:t xml:space="preserve">) δείγματα </w:t>
      </w:r>
      <w:r w:rsidR="00C70D7D" w:rsidRPr="00385C5A">
        <w:rPr>
          <w:rFonts w:eastAsia="Times New Roman" w:cstheme="minorHAnsi"/>
          <w:lang w:eastAsia="el-GR"/>
        </w:rPr>
        <w:t>θα πρέπει να λαμβάνον</w:t>
      </w:r>
      <w:r w:rsidRPr="00385C5A">
        <w:rPr>
          <w:rFonts w:eastAsia="Times New Roman" w:cstheme="minorHAnsi"/>
          <w:lang w:eastAsia="el-GR"/>
        </w:rPr>
        <w:t xml:space="preserve">ται </w:t>
      </w:r>
      <w:r w:rsidR="00C70D7D" w:rsidRPr="00385C5A">
        <w:rPr>
          <w:rFonts w:eastAsia="Times New Roman" w:cstheme="minorHAnsi"/>
          <w:lang w:eastAsia="el-GR"/>
        </w:rPr>
        <w:t xml:space="preserve">και </w:t>
      </w:r>
      <w:r w:rsidRPr="00385C5A">
        <w:rPr>
          <w:rFonts w:eastAsia="Times New Roman" w:cstheme="minorHAnsi"/>
          <w:lang w:eastAsia="el-GR"/>
        </w:rPr>
        <w:t xml:space="preserve">από σταθερά σημεία </w:t>
      </w:r>
      <w:r w:rsidR="008630D8" w:rsidRPr="00385C5A">
        <w:rPr>
          <w:rFonts w:eastAsia="Times New Roman" w:cstheme="minorHAnsi"/>
          <w:lang w:eastAsia="el-GR"/>
        </w:rPr>
        <w:t xml:space="preserve">του δικτύου </w:t>
      </w:r>
      <w:r w:rsidR="00C70D7D" w:rsidRPr="00385C5A">
        <w:rPr>
          <w:rFonts w:eastAsia="Times New Roman" w:cstheme="minorHAnsi"/>
          <w:lang w:eastAsia="el-GR"/>
        </w:rPr>
        <w:t xml:space="preserve">ύδρευσης </w:t>
      </w:r>
      <w:r w:rsidRPr="00385C5A">
        <w:rPr>
          <w:rFonts w:eastAsia="Times New Roman" w:cstheme="minorHAnsi"/>
          <w:lang w:eastAsia="el-GR"/>
        </w:rPr>
        <w:t>(αντλιοστάσια, δεξαμεν</w:t>
      </w:r>
      <w:r w:rsidR="00C70D7D" w:rsidRPr="00385C5A">
        <w:rPr>
          <w:rFonts w:eastAsia="Times New Roman" w:cstheme="minorHAnsi"/>
          <w:lang w:eastAsia="el-GR"/>
        </w:rPr>
        <w:t>ές αποθήκευσης) ως επίσης και από</w:t>
      </w:r>
      <w:r w:rsidRPr="00385C5A">
        <w:rPr>
          <w:rFonts w:eastAsia="Times New Roman" w:cstheme="minorHAnsi"/>
          <w:lang w:eastAsia="el-GR"/>
        </w:rPr>
        <w:t xml:space="preserve"> </w:t>
      </w:r>
      <w:r w:rsidR="00C70D7D" w:rsidRPr="00385C5A">
        <w:rPr>
          <w:rFonts w:eastAsia="Times New Roman" w:cstheme="minorHAnsi"/>
          <w:b/>
          <w:bCs/>
          <w:lang w:eastAsia="el-GR"/>
        </w:rPr>
        <w:t>θέσεις στις οποίες έχουν παρουσιαστεί προβλήματα στο παρελθόν</w:t>
      </w:r>
      <w:r w:rsidRPr="00385C5A">
        <w:rPr>
          <w:rFonts w:eastAsia="Times New Roman" w:cstheme="minorHAnsi"/>
          <w:lang w:eastAsia="el-GR"/>
        </w:rPr>
        <w:t xml:space="preserve">. </w:t>
      </w:r>
      <w:r w:rsidR="00C70D7D" w:rsidRPr="00385C5A">
        <w:rPr>
          <w:rFonts w:eastAsia="Times New Roman" w:cstheme="minorHAnsi"/>
          <w:lang w:eastAsia="el-GR"/>
        </w:rPr>
        <w:t xml:space="preserve">Επιπλέον </w:t>
      </w:r>
      <w:r w:rsidRPr="00385C5A">
        <w:rPr>
          <w:rFonts w:eastAsia="Times New Roman" w:cstheme="minorHAnsi"/>
          <w:lang w:eastAsia="el-GR"/>
        </w:rPr>
        <w:t xml:space="preserve">δείγματα </w:t>
      </w:r>
      <w:r w:rsidR="00C70D7D" w:rsidRPr="00385C5A">
        <w:rPr>
          <w:rFonts w:eastAsia="Times New Roman" w:cstheme="minorHAnsi"/>
          <w:lang w:eastAsia="el-GR"/>
        </w:rPr>
        <w:t xml:space="preserve">θα πρέπει </w:t>
      </w:r>
      <w:r w:rsidRPr="00385C5A">
        <w:rPr>
          <w:rFonts w:eastAsia="Times New Roman" w:cstheme="minorHAnsi"/>
          <w:lang w:eastAsia="el-GR"/>
        </w:rPr>
        <w:t xml:space="preserve">να λαμβάνονται </w:t>
      </w:r>
      <w:r w:rsidR="00C70D7D" w:rsidRPr="00385C5A">
        <w:rPr>
          <w:rFonts w:eastAsia="Times New Roman" w:cstheme="minorHAnsi"/>
          <w:lang w:eastAsia="el-GR"/>
        </w:rPr>
        <w:t xml:space="preserve">σε </w:t>
      </w:r>
      <w:r w:rsidRPr="00385C5A">
        <w:rPr>
          <w:rFonts w:eastAsia="Times New Roman" w:cstheme="minorHAnsi"/>
          <w:lang w:eastAsia="el-GR"/>
        </w:rPr>
        <w:t xml:space="preserve">τυχαία </w:t>
      </w:r>
      <w:r w:rsidR="00C70D7D" w:rsidRPr="00385C5A">
        <w:rPr>
          <w:rFonts w:eastAsia="Times New Roman" w:cstheme="minorHAnsi"/>
          <w:lang w:eastAsia="el-GR"/>
        </w:rPr>
        <w:t>επιλεγμένα σημεία του δικτύου</w:t>
      </w:r>
      <w:r w:rsidR="00FE22E5" w:rsidRPr="00385C5A">
        <w:rPr>
          <w:rFonts w:eastAsia="Times New Roman" w:cstheme="minorHAnsi"/>
          <w:lang w:eastAsia="el-GR"/>
        </w:rPr>
        <w:t>.</w:t>
      </w:r>
      <w:r w:rsidR="00C70D7D" w:rsidRPr="00385C5A">
        <w:rPr>
          <w:rFonts w:eastAsia="Times New Roman" w:cstheme="minorHAnsi"/>
          <w:lang w:eastAsia="el-GR"/>
        </w:rPr>
        <w:t xml:space="preserve"> </w:t>
      </w:r>
      <w:r w:rsidR="008B7028" w:rsidRPr="00385C5A">
        <w:rPr>
          <w:rFonts w:eastAsia="Times New Roman" w:cstheme="minorHAnsi"/>
          <w:b/>
          <w:bCs/>
          <w:lang w:eastAsia="el-GR"/>
        </w:rPr>
        <w:t>Στα σημεία αυτά θα περιλαμβάνονται κατά προτεραιότητα πολυσύχναστα κτίρια, όπως νοσοκομεία, σχολεία, δημόσια κτίρια, ξενοδοχεία</w:t>
      </w:r>
      <w:r w:rsidR="00FE22E5" w:rsidRPr="00385C5A">
        <w:rPr>
          <w:rFonts w:eastAsia="Times New Roman" w:cstheme="minorHAnsi"/>
          <w:b/>
          <w:bCs/>
          <w:lang w:eastAsia="el-GR"/>
        </w:rPr>
        <w:t xml:space="preserve">, </w:t>
      </w:r>
      <w:r w:rsidR="008B7028" w:rsidRPr="00385C5A">
        <w:rPr>
          <w:rFonts w:eastAsia="Times New Roman" w:cstheme="minorHAnsi"/>
          <w:b/>
          <w:bCs/>
          <w:lang w:eastAsia="el-GR"/>
        </w:rPr>
        <w:t>καθώς και θέσεις αυξημένου κινδύνου επιμόλυνσης, όπως διακλαδώσεις του δικτύου κ</w:t>
      </w:r>
      <w:r w:rsidR="00FE22E5" w:rsidRPr="00385C5A">
        <w:rPr>
          <w:rFonts w:eastAsia="Times New Roman" w:cstheme="minorHAnsi"/>
          <w:b/>
          <w:bCs/>
          <w:lang w:eastAsia="el-GR"/>
        </w:rPr>
        <w:t>.α.</w:t>
      </w:r>
    </w:p>
    <w:p w14:paraId="7215E8A0" w14:textId="2783B0C6" w:rsidR="008630D8" w:rsidRPr="00385C5A" w:rsidRDefault="008630D8" w:rsidP="00505446">
      <w:pPr>
        <w:spacing w:after="0" w:line="276" w:lineRule="auto"/>
        <w:ind w:left="360"/>
        <w:jc w:val="both"/>
        <w:rPr>
          <w:rFonts w:eastAsia="Times New Roman" w:cstheme="minorHAnsi"/>
          <w:lang w:eastAsia="el-GR"/>
        </w:rPr>
      </w:pPr>
      <w:r w:rsidRPr="00385C5A">
        <w:rPr>
          <w:rFonts w:eastAsia="Times New Roman" w:cstheme="minorHAnsi"/>
          <w:lang w:eastAsia="el-GR"/>
        </w:rPr>
        <w:t xml:space="preserve">Όλα τα σημεία δειγματοληψίας να απεικονίζονται </w:t>
      </w:r>
      <w:r w:rsidR="00EA7B3F">
        <w:rPr>
          <w:rFonts w:eastAsia="Times New Roman" w:cstheme="minorHAnsi"/>
          <w:lang w:eastAsia="el-GR"/>
        </w:rPr>
        <w:t xml:space="preserve">κατά προτίμηση </w:t>
      </w:r>
      <w:r w:rsidRPr="00385C5A">
        <w:rPr>
          <w:rFonts w:eastAsia="Times New Roman" w:cstheme="minorHAnsi"/>
          <w:lang w:eastAsia="el-GR"/>
        </w:rPr>
        <w:t>σε κατάλληλα σχέδια ή χάρτες του δικτύου ύδρευσης.</w:t>
      </w:r>
    </w:p>
    <w:p w14:paraId="74B33BD6" w14:textId="77777777" w:rsidR="009D1A9B" w:rsidRPr="00385C5A" w:rsidRDefault="009D1A9B" w:rsidP="00505446">
      <w:pPr>
        <w:spacing w:after="0" w:line="276" w:lineRule="auto"/>
        <w:ind w:left="360"/>
        <w:jc w:val="both"/>
        <w:rPr>
          <w:rFonts w:eastAsia="Times New Roman" w:cstheme="minorHAnsi"/>
          <w:lang w:eastAsia="el-GR"/>
        </w:rPr>
      </w:pPr>
    </w:p>
    <w:p w14:paraId="14C788A1" w14:textId="77777777" w:rsidR="009D1A9B" w:rsidRPr="00385C5A" w:rsidRDefault="009D1A9B" w:rsidP="00CE69E4">
      <w:pPr>
        <w:pStyle w:val="3"/>
        <w:numPr>
          <w:ilvl w:val="0"/>
          <w:numId w:val="8"/>
        </w:numPr>
        <w:spacing w:before="0" w:line="276" w:lineRule="auto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</w:pPr>
      <w:bookmarkStart w:id="6" w:name="_Toc231897694"/>
      <w:r w:rsidRPr="00385C5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Τεκμηρίωση του Προγράμματος Παρακολούθησης</w:t>
      </w:r>
      <w:bookmarkEnd w:id="6"/>
    </w:p>
    <w:p w14:paraId="1D706B63" w14:textId="77777777" w:rsidR="0060769F" w:rsidRDefault="009D1A9B" w:rsidP="00505446">
      <w:pPr>
        <w:spacing w:after="0" w:line="276" w:lineRule="auto"/>
        <w:ind w:left="360"/>
        <w:jc w:val="both"/>
        <w:rPr>
          <w:rFonts w:eastAsia="Times New Roman" w:cstheme="minorHAnsi"/>
          <w:lang w:eastAsia="el-GR"/>
        </w:rPr>
      </w:pPr>
      <w:r w:rsidRPr="00385C5A">
        <w:rPr>
          <w:rFonts w:eastAsia="Times New Roman" w:cstheme="minorHAnsi"/>
          <w:lang w:eastAsia="el-GR"/>
        </w:rPr>
        <w:t>Η ενότητα περιλαμβάνει συνοπτική τεκμηρίωση του σχεδιασμού του προγράμματος παρακολούθησης, η οποία λαμβάνει υπόψη τα χαρακτηριστικά του</w:t>
      </w:r>
      <w:r w:rsidR="000F7C51">
        <w:rPr>
          <w:rFonts w:eastAsia="Times New Roman" w:cstheme="minorHAnsi"/>
          <w:lang w:eastAsia="el-GR"/>
        </w:rPr>
        <w:t xml:space="preserve"> </w:t>
      </w:r>
      <w:r w:rsidRPr="00385C5A">
        <w:rPr>
          <w:rFonts w:eastAsia="Times New Roman" w:cstheme="minorHAnsi"/>
          <w:lang w:eastAsia="el-GR"/>
        </w:rPr>
        <w:t>συστήματος υδροδότησης, τις ζώνες υδροδότησης, τα αποτελέσματα προηγούμενων ελέγχων, τα ευρ</w:t>
      </w:r>
      <w:r w:rsidR="009E0281" w:rsidRPr="00385C5A">
        <w:rPr>
          <w:rFonts w:eastAsia="Times New Roman" w:cstheme="minorHAnsi"/>
          <w:lang w:eastAsia="el-GR"/>
        </w:rPr>
        <w:t>ήματα τυχόν εκτιμήσεων κινδύνου</w:t>
      </w:r>
      <w:r w:rsidR="00EC4F2E" w:rsidRPr="00385C5A">
        <w:rPr>
          <w:rFonts w:eastAsia="Times New Roman" w:cstheme="minorHAnsi"/>
          <w:lang w:eastAsia="el-GR"/>
        </w:rPr>
        <w:t>, τα διαχρονικά προβλήματα της περιοχής ευθύνης, οι έκτακτες καταστάσεις (φυσικές καταστροφές ή ανθρωπογενείς παρεμβάσεις) που ενδεχομένως συνέβησαν το προηγούμενο έτος</w:t>
      </w:r>
      <w:r w:rsidR="00EC4F2E" w:rsidRPr="00385C5A">
        <w:rPr>
          <w:rFonts w:cstheme="minorHAnsi"/>
        </w:rPr>
        <w:t xml:space="preserve"> π.χ. (πυρκαγιές, πλημμύρες, ρύπανση λόγω ατυχημάτων, κλπ.)</w:t>
      </w:r>
      <w:r w:rsidR="00EC4F2E" w:rsidRPr="00385C5A">
        <w:rPr>
          <w:rFonts w:eastAsia="Times New Roman" w:cstheme="minorHAnsi"/>
          <w:lang w:eastAsia="el-GR"/>
        </w:rPr>
        <w:t xml:space="preserve">, κλπ. </w:t>
      </w:r>
    </w:p>
    <w:p w14:paraId="33A0D15C" w14:textId="1AA3EAB9" w:rsidR="0060769F" w:rsidRDefault="0060769F" w:rsidP="00505446">
      <w:pPr>
        <w:spacing w:after="0" w:line="276" w:lineRule="auto"/>
        <w:ind w:left="360"/>
        <w:jc w:val="both"/>
        <w:rPr>
          <w:rFonts w:eastAsia="Times New Roman" w:cstheme="minorHAnsi"/>
          <w:lang w:eastAsia="el-GR"/>
        </w:rPr>
      </w:pPr>
      <w:r>
        <w:rPr>
          <w:rFonts w:eastAsia="Times New Roman" w:cstheme="minorHAnsi"/>
          <w:lang w:eastAsia="el-GR"/>
        </w:rPr>
        <w:t>Ε</w:t>
      </w:r>
      <w:r w:rsidR="009D1A9B" w:rsidRPr="00385C5A">
        <w:rPr>
          <w:rFonts w:eastAsia="Times New Roman" w:cstheme="minorHAnsi"/>
          <w:lang w:eastAsia="el-GR"/>
        </w:rPr>
        <w:t>ιδικότερα, μεταξύ άλλων μπορεί να τεκμηριώνονται:</w:t>
      </w:r>
    </w:p>
    <w:p w14:paraId="0999C604" w14:textId="7CD486EF" w:rsidR="009D1A9B" w:rsidRPr="00385C5A" w:rsidRDefault="009D1A9B" w:rsidP="00505446">
      <w:pPr>
        <w:spacing w:after="0" w:line="276" w:lineRule="auto"/>
        <w:ind w:left="426"/>
        <w:rPr>
          <w:rFonts w:eastAsia="Times New Roman" w:cstheme="minorHAnsi"/>
          <w:sz w:val="24"/>
          <w:szCs w:val="24"/>
          <w:lang w:eastAsia="el-GR"/>
        </w:rPr>
      </w:pPr>
      <w:r w:rsidRPr="00385C5A">
        <w:rPr>
          <w:rFonts w:eastAsia="Times New Roman" w:cstheme="minorHAnsi"/>
          <w:lang w:eastAsia="el-GR"/>
        </w:rPr>
        <w:t>• η επιλογή των σημείων δειγματοληψίας,</w:t>
      </w:r>
      <w:r w:rsidRPr="00385C5A">
        <w:rPr>
          <w:rFonts w:eastAsia="Times New Roman" w:cstheme="minorHAnsi"/>
          <w:lang w:eastAsia="el-GR"/>
        </w:rPr>
        <w:br/>
        <w:t>• η επιλογή των παραμέτρων παρακολούθησης,</w:t>
      </w:r>
      <w:r w:rsidRPr="00385C5A">
        <w:rPr>
          <w:rFonts w:eastAsia="Times New Roman" w:cstheme="minorHAnsi"/>
          <w:lang w:eastAsia="el-GR"/>
        </w:rPr>
        <w:br/>
        <w:t>• η συχνότητα δειγματοληψιών και αναλύσεων,</w:t>
      </w:r>
      <w:r w:rsidRPr="00385C5A">
        <w:rPr>
          <w:rFonts w:eastAsia="Times New Roman" w:cstheme="minorHAnsi"/>
          <w:lang w:eastAsia="el-GR"/>
        </w:rPr>
        <w:br/>
        <w:t>• τυχόν πρόσθετες παράμετροι ή αυξημένες συχνότητες παρακολούθησης σε σχέση με τις ελάχιστες απαιτήσεις της νομοθεσίας</w:t>
      </w:r>
      <w:r w:rsidRPr="00385C5A">
        <w:rPr>
          <w:rFonts w:eastAsia="Times New Roman" w:cstheme="minorHAnsi"/>
          <w:sz w:val="24"/>
          <w:szCs w:val="24"/>
          <w:lang w:eastAsia="el-GR"/>
        </w:rPr>
        <w:t>.</w:t>
      </w:r>
    </w:p>
    <w:p w14:paraId="1B0B7A81" w14:textId="77777777" w:rsidR="009D1A9B" w:rsidRPr="00385C5A" w:rsidRDefault="009D1A9B" w:rsidP="00505446">
      <w:pPr>
        <w:spacing w:after="0" w:line="276" w:lineRule="auto"/>
        <w:ind w:left="360"/>
        <w:jc w:val="both"/>
        <w:rPr>
          <w:rFonts w:eastAsia="Times New Roman" w:cstheme="minorHAnsi"/>
          <w:lang w:eastAsia="el-GR"/>
        </w:rPr>
      </w:pPr>
    </w:p>
    <w:p w14:paraId="33313A19" w14:textId="5CB1998A" w:rsidR="00922A7C" w:rsidRPr="00385C5A" w:rsidRDefault="00922A7C" w:rsidP="00505446">
      <w:pPr>
        <w:spacing w:after="0" w:line="276" w:lineRule="auto"/>
        <w:rPr>
          <w:rFonts w:eastAsia="Times New Roman" w:cstheme="minorHAnsi"/>
          <w:lang w:eastAsia="el-GR"/>
        </w:rPr>
      </w:pPr>
    </w:p>
    <w:p w14:paraId="52D31AE6" w14:textId="77777777" w:rsidR="00922A7C" w:rsidRPr="00385C5A" w:rsidRDefault="00922A7C" w:rsidP="00505446">
      <w:pPr>
        <w:spacing w:after="0" w:line="276" w:lineRule="auto"/>
        <w:jc w:val="both"/>
        <w:rPr>
          <w:rFonts w:cstheme="minorHAnsi"/>
        </w:rPr>
      </w:pPr>
    </w:p>
    <w:p w14:paraId="6BA6E3F9" w14:textId="77777777" w:rsidR="00FE22E5" w:rsidRPr="00385C5A" w:rsidRDefault="00FE22E5" w:rsidP="00CE69E4">
      <w:pPr>
        <w:pStyle w:val="2"/>
        <w:numPr>
          <w:ilvl w:val="0"/>
          <w:numId w:val="6"/>
        </w:numPr>
        <w:spacing w:before="0" w:line="276" w:lineRule="auto"/>
        <w:ind w:left="0" w:firstLine="0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  <w:sectPr w:rsidR="00FE22E5" w:rsidRPr="00385C5A" w:rsidSect="00E85C9F">
          <w:headerReference w:type="default" r:id="rId9"/>
          <w:footerReference w:type="default" r:id="rId10"/>
          <w:pgSz w:w="11906" w:h="16838" w:code="9"/>
          <w:pgMar w:top="1440" w:right="1800" w:bottom="1440" w:left="1800" w:header="708" w:footer="708" w:gutter="0"/>
          <w:cols w:space="708"/>
          <w:docGrid w:linePitch="360"/>
        </w:sectPr>
      </w:pPr>
    </w:p>
    <w:p w14:paraId="0648FF73" w14:textId="0E96B89C" w:rsidR="008C2EB8" w:rsidRPr="00385C5A" w:rsidRDefault="00922A7C" w:rsidP="00CE69E4">
      <w:pPr>
        <w:pStyle w:val="2"/>
        <w:numPr>
          <w:ilvl w:val="0"/>
          <w:numId w:val="6"/>
        </w:numPr>
        <w:spacing w:before="0" w:line="276" w:lineRule="auto"/>
        <w:ind w:left="0" w:firstLine="0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bookmarkStart w:id="7" w:name="_Toc231897695"/>
      <w:r w:rsidRPr="00385C5A">
        <w:rPr>
          <w:rFonts w:asciiTheme="minorHAnsi" w:hAnsiTheme="minorHAnsi" w:cstheme="minorHAnsi"/>
          <w:b/>
          <w:color w:val="auto"/>
          <w:sz w:val="22"/>
          <w:szCs w:val="22"/>
        </w:rPr>
        <w:lastRenderedPageBreak/>
        <w:t>Π</w:t>
      </w:r>
      <w:r w:rsidR="00FE22E5" w:rsidRPr="00385C5A">
        <w:rPr>
          <w:rFonts w:asciiTheme="minorHAnsi" w:hAnsiTheme="minorHAnsi" w:cstheme="minorHAnsi"/>
          <w:b/>
          <w:color w:val="auto"/>
          <w:sz w:val="22"/>
          <w:szCs w:val="22"/>
        </w:rPr>
        <w:t>ΙΝΑΚΕΣ</w:t>
      </w:r>
      <w:r w:rsidRPr="00385C5A">
        <w:rPr>
          <w:rFonts w:asciiTheme="minorHAnsi" w:hAnsiTheme="minorHAnsi" w:cstheme="minorHAnsi"/>
          <w:b/>
          <w:color w:val="auto"/>
          <w:sz w:val="22"/>
          <w:szCs w:val="22"/>
        </w:rPr>
        <w:t xml:space="preserve"> ΠΑΡΑΚΟΛΟΥΘΗΣΗΣ</w:t>
      </w:r>
      <w:bookmarkEnd w:id="7"/>
    </w:p>
    <w:p w14:paraId="57F94D45" w14:textId="111FFEC3" w:rsidR="00587744" w:rsidRPr="00385C5A" w:rsidRDefault="00601F63" w:rsidP="00505446">
      <w:pPr>
        <w:spacing w:after="0" w:line="276" w:lineRule="auto"/>
        <w:jc w:val="both"/>
        <w:rPr>
          <w:rFonts w:cstheme="minorHAnsi"/>
        </w:rPr>
      </w:pPr>
      <w:r w:rsidRPr="00385C5A">
        <w:rPr>
          <w:rFonts w:cstheme="minorHAnsi"/>
        </w:rPr>
        <w:t xml:space="preserve">Η ενότητα αυτή περιλαμβάνει </w:t>
      </w:r>
      <w:r w:rsidR="00FE22E5" w:rsidRPr="00385C5A">
        <w:rPr>
          <w:rFonts w:cstheme="minorHAnsi"/>
        </w:rPr>
        <w:t xml:space="preserve">τους </w:t>
      </w:r>
      <w:r w:rsidR="000C21F8" w:rsidRPr="00385C5A">
        <w:rPr>
          <w:rFonts w:cstheme="minorHAnsi"/>
        </w:rPr>
        <w:t>πίνακ</w:t>
      </w:r>
      <w:r w:rsidR="00587744" w:rsidRPr="00385C5A">
        <w:rPr>
          <w:rFonts w:cstheme="minorHAnsi"/>
        </w:rPr>
        <w:t>ες</w:t>
      </w:r>
      <w:r w:rsidR="000C21F8" w:rsidRPr="00385C5A">
        <w:rPr>
          <w:rFonts w:cstheme="minorHAnsi"/>
        </w:rPr>
        <w:t xml:space="preserve"> παρακολούθησης </w:t>
      </w:r>
      <w:r w:rsidR="00F05ABA" w:rsidRPr="00385C5A">
        <w:rPr>
          <w:rFonts w:cstheme="minorHAnsi"/>
        </w:rPr>
        <w:t>των παραμέτρων ποιότητας του νερού ως εξής</w:t>
      </w:r>
      <w:r w:rsidR="006F3579">
        <w:rPr>
          <w:rStyle w:val="a6"/>
          <w:rFonts w:cstheme="minorHAnsi"/>
        </w:rPr>
        <w:footnoteReference w:id="1"/>
      </w:r>
      <w:r w:rsidR="00F05ABA" w:rsidRPr="00385C5A">
        <w:rPr>
          <w:rFonts w:cstheme="minorHAnsi"/>
        </w:rPr>
        <w:t>:</w:t>
      </w:r>
    </w:p>
    <w:p w14:paraId="57835542" w14:textId="77777777" w:rsidR="00E85C9F" w:rsidRPr="00385C5A" w:rsidRDefault="00E85C9F" w:rsidP="00505446">
      <w:pPr>
        <w:pStyle w:val="a4"/>
        <w:spacing w:after="0" w:line="276" w:lineRule="auto"/>
        <w:jc w:val="both"/>
        <w:rPr>
          <w:rFonts w:cstheme="minorHAnsi"/>
          <w:b/>
          <w:bCs/>
        </w:rPr>
      </w:pPr>
    </w:p>
    <w:p w14:paraId="30650528" w14:textId="77777777" w:rsidR="00FD58F2" w:rsidRPr="00385C5A" w:rsidRDefault="00FD58F2" w:rsidP="00505446">
      <w:pPr>
        <w:spacing w:after="0" w:line="276" w:lineRule="auto"/>
        <w:ind w:left="360"/>
        <w:jc w:val="both"/>
        <w:rPr>
          <w:rFonts w:cstheme="minorHAnsi"/>
        </w:rPr>
      </w:pPr>
    </w:p>
    <w:p w14:paraId="3C46948C" w14:textId="77777777" w:rsidR="00E85C9F" w:rsidRPr="00385C5A" w:rsidRDefault="00E85C9F" w:rsidP="00505446">
      <w:pPr>
        <w:spacing w:after="0" w:line="276" w:lineRule="auto"/>
        <w:ind w:left="360"/>
        <w:jc w:val="both"/>
        <w:rPr>
          <w:rFonts w:cstheme="minorHAnsi"/>
        </w:rPr>
      </w:pPr>
    </w:p>
    <w:p w14:paraId="0410EC17" w14:textId="77777777" w:rsidR="00E85C9F" w:rsidRPr="00385C5A" w:rsidRDefault="00E85C9F" w:rsidP="00505446">
      <w:pPr>
        <w:spacing w:after="0" w:line="276" w:lineRule="auto"/>
        <w:ind w:left="360"/>
        <w:jc w:val="both"/>
        <w:rPr>
          <w:rFonts w:cstheme="minorHAnsi"/>
        </w:rPr>
        <w:sectPr w:rsidR="00E85C9F" w:rsidRPr="00385C5A" w:rsidSect="00E85C9F">
          <w:pgSz w:w="11906" w:h="16838" w:code="9"/>
          <w:pgMar w:top="1440" w:right="1800" w:bottom="1440" w:left="1800" w:header="708" w:footer="708" w:gutter="0"/>
          <w:cols w:space="708"/>
          <w:docGrid w:linePitch="360"/>
        </w:sectPr>
      </w:pPr>
    </w:p>
    <w:p w14:paraId="1C6A7C8F" w14:textId="6683FF79" w:rsidR="00FD58F2" w:rsidRPr="00385C5A" w:rsidRDefault="001B54C4" w:rsidP="00505446">
      <w:pPr>
        <w:pStyle w:val="ac"/>
        <w:spacing w:after="0" w:line="276" w:lineRule="auto"/>
        <w:jc w:val="center"/>
        <w:rPr>
          <w:rFonts w:cstheme="minorHAnsi"/>
          <w:b/>
          <w:bCs/>
          <w:i w:val="0"/>
          <w:iCs w:val="0"/>
          <w:color w:val="auto"/>
          <w:sz w:val="22"/>
          <w:szCs w:val="22"/>
        </w:rPr>
      </w:pPr>
      <w:bookmarkStart w:id="8" w:name="_Toc231897697"/>
      <w:r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lastRenderedPageBreak/>
        <w:t xml:space="preserve">Πίνακας </w:t>
      </w:r>
      <w:r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fldChar w:fldCharType="begin"/>
      </w:r>
      <w:r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instrText xml:space="preserve"> SEQ Πίνακας \* ARABIC </w:instrText>
      </w:r>
      <w:r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fldChar w:fldCharType="separate"/>
      </w:r>
      <w:r w:rsidR="002854C5">
        <w:rPr>
          <w:rFonts w:cstheme="minorHAnsi"/>
          <w:b/>
          <w:bCs/>
          <w:i w:val="0"/>
          <w:iCs w:val="0"/>
          <w:noProof/>
          <w:color w:val="auto"/>
          <w:sz w:val="22"/>
          <w:szCs w:val="22"/>
        </w:rPr>
        <w:t>1</w:t>
      </w:r>
      <w:r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fldChar w:fldCharType="end"/>
      </w:r>
      <w:r w:rsidR="00AA7D23"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t>.</w:t>
      </w:r>
      <w:r w:rsidR="00FD58F2"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t xml:space="preserve"> </w:t>
      </w:r>
      <w:r w:rsidR="00AA7D23"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t>Πρόγραμμα</w:t>
      </w:r>
      <w:r w:rsidR="00FD58F2"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t xml:space="preserve"> Παρακολούθησης</w:t>
      </w:r>
      <w:r w:rsidR="00626FF3"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t xml:space="preserve"> </w:t>
      </w:r>
      <w:r w:rsidR="00FF1E0B"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t>παραμέτρων Μέρους Α, Β, Γ του Παραρτήματος Ι</w:t>
      </w:r>
      <w:r w:rsidR="00613515">
        <w:rPr>
          <w:rFonts w:cstheme="minorHAnsi"/>
          <w:b/>
          <w:bCs/>
          <w:i w:val="0"/>
          <w:iCs w:val="0"/>
          <w:color w:val="auto"/>
          <w:sz w:val="22"/>
          <w:szCs w:val="22"/>
        </w:rPr>
        <w:t xml:space="preserve"> της </w:t>
      </w:r>
      <w:proofErr w:type="spellStart"/>
      <w:r w:rsidR="00613515">
        <w:rPr>
          <w:rFonts w:cstheme="minorHAnsi"/>
          <w:b/>
          <w:bCs/>
          <w:i w:val="0"/>
          <w:iCs w:val="0"/>
          <w:color w:val="auto"/>
          <w:sz w:val="22"/>
          <w:szCs w:val="22"/>
        </w:rPr>
        <w:t>ΚΥΑ</w:t>
      </w:r>
      <w:bookmarkEnd w:id="8"/>
      <w:proofErr w:type="spellEnd"/>
    </w:p>
    <w:tbl>
      <w:tblPr>
        <w:tblStyle w:val="a3"/>
        <w:tblW w:w="15168" w:type="dxa"/>
        <w:jc w:val="center"/>
        <w:tblLayout w:type="fixed"/>
        <w:tblLook w:val="04A0" w:firstRow="1" w:lastRow="0" w:firstColumn="1" w:lastColumn="0" w:noHBand="0" w:noVBand="1"/>
      </w:tblPr>
      <w:tblGrid>
        <w:gridCol w:w="565"/>
        <w:gridCol w:w="1279"/>
        <w:gridCol w:w="1134"/>
        <w:gridCol w:w="1417"/>
        <w:gridCol w:w="1560"/>
        <w:gridCol w:w="1559"/>
        <w:gridCol w:w="850"/>
        <w:gridCol w:w="709"/>
        <w:gridCol w:w="1134"/>
        <w:gridCol w:w="1276"/>
        <w:gridCol w:w="992"/>
        <w:gridCol w:w="1134"/>
        <w:gridCol w:w="1559"/>
      </w:tblGrid>
      <w:tr w:rsidR="0008430E" w:rsidRPr="00385C5A" w14:paraId="629B36C7" w14:textId="77777777" w:rsidTr="00537938">
        <w:trPr>
          <w:trHeight w:val="333"/>
          <w:jc w:val="center"/>
        </w:trPr>
        <w:tc>
          <w:tcPr>
            <w:tcW w:w="9073" w:type="dxa"/>
            <w:gridSpan w:val="8"/>
            <w:shd w:val="clear" w:color="auto" w:fill="A6A6A6" w:themeFill="background1" w:themeFillShade="A6"/>
          </w:tcPr>
          <w:p w14:paraId="01D247AF" w14:textId="6B5EB121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Στοιχεία ζώνης υδροδότησης</w:t>
            </w:r>
          </w:p>
        </w:tc>
        <w:tc>
          <w:tcPr>
            <w:tcW w:w="6095" w:type="dxa"/>
            <w:gridSpan w:val="5"/>
            <w:shd w:val="clear" w:color="auto" w:fill="A6A6A6" w:themeFill="background1" w:themeFillShade="A6"/>
          </w:tcPr>
          <w:p w14:paraId="7B14A8C3" w14:textId="2AAE5326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Συχνότητα δειγματοληψιών για το έτος 2026 (πλήθος)</w:t>
            </w:r>
          </w:p>
        </w:tc>
      </w:tr>
      <w:tr w:rsidR="0008430E" w:rsidRPr="00385C5A" w14:paraId="5A8C6D92" w14:textId="77777777" w:rsidTr="00537938">
        <w:trPr>
          <w:trHeight w:val="187"/>
          <w:jc w:val="center"/>
        </w:trPr>
        <w:tc>
          <w:tcPr>
            <w:tcW w:w="565" w:type="dxa"/>
            <w:vMerge w:val="restart"/>
          </w:tcPr>
          <w:p w14:paraId="4879A7E1" w14:textId="7426A61F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α/α</w:t>
            </w:r>
          </w:p>
        </w:tc>
        <w:tc>
          <w:tcPr>
            <w:tcW w:w="1279" w:type="dxa"/>
          </w:tcPr>
          <w:p w14:paraId="7E2A4411" w14:textId="2F551D19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14:paraId="36823E81" w14:textId="6F4A1987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</w:tcPr>
          <w:p w14:paraId="3DA4BE4B" w14:textId="08C23AE5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560" w:type="dxa"/>
          </w:tcPr>
          <w:p w14:paraId="74251E82" w14:textId="1E5A1792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14:paraId="4F104435" w14:textId="0146EE3F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559" w:type="dxa"/>
            <w:gridSpan w:val="2"/>
          </w:tcPr>
          <w:p w14:paraId="3E157D25" w14:textId="192E8ED4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410" w:type="dxa"/>
            <w:gridSpan w:val="2"/>
          </w:tcPr>
          <w:p w14:paraId="596ED0C0" w14:textId="2A2A0760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126" w:type="dxa"/>
            <w:gridSpan w:val="2"/>
          </w:tcPr>
          <w:p w14:paraId="0B4B4D90" w14:textId="2969C13C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559" w:type="dxa"/>
          </w:tcPr>
          <w:p w14:paraId="408572A8" w14:textId="2DB07A2F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9</w:t>
            </w:r>
          </w:p>
        </w:tc>
      </w:tr>
      <w:tr w:rsidR="0008430E" w:rsidRPr="00385C5A" w14:paraId="5FA7490D" w14:textId="77777777" w:rsidTr="00537938">
        <w:trPr>
          <w:trHeight w:val="1095"/>
          <w:jc w:val="center"/>
        </w:trPr>
        <w:tc>
          <w:tcPr>
            <w:tcW w:w="565" w:type="dxa"/>
            <w:vMerge/>
          </w:tcPr>
          <w:p w14:paraId="77915D76" w14:textId="3B562DC5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9" w:type="dxa"/>
            <w:vMerge w:val="restart"/>
          </w:tcPr>
          <w:p w14:paraId="07860EF4" w14:textId="57A46F83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Ονομασία Ζώνης υδροδότησης  (</w:t>
            </w: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>ZY</w:t>
            </w: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)</w:t>
            </w:r>
            <w:r w:rsidRPr="00385C5A">
              <w:rPr>
                <w:rStyle w:val="a6"/>
                <w:rFonts w:asciiTheme="minorHAnsi" w:hAnsiTheme="minorHAnsi" w:cstheme="minorHAnsi"/>
                <w:b/>
                <w:bCs/>
                <w:sz w:val="18"/>
                <w:szCs w:val="18"/>
              </w:rPr>
              <w:footnoteReference w:id="2"/>
            </w:r>
          </w:p>
        </w:tc>
        <w:tc>
          <w:tcPr>
            <w:tcW w:w="1134" w:type="dxa"/>
            <w:vMerge w:val="restart"/>
          </w:tcPr>
          <w:p w14:paraId="1EBB6AA9" w14:textId="5365D56E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Πληθυσμός της </w:t>
            </w: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 xml:space="preserve">ZY </w:t>
            </w: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(Κάτοικοι)</w:t>
            </w:r>
          </w:p>
        </w:tc>
        <w:tc>
          <w:tcPr>
            <w:tcW w:w="1417" w:type="dxa"/>
            <w:vMerge w:val="restart"/>
          </w:tcPr>
          <w:p w14:paraId="16F7935D" w14:textId="6616F161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 xml:space="preserve">Παρεχόμενος όγκος  νερού στη </w:t>
            </w:r>
            <w:r w:rsidRPr="00385C5A">
              <w:rPr>
                <w:rFonts w:cstheme="minorHAnsi"/>
                <w:b/>
                <w:bCs/>
                <w:sz w:val="18"/>
                <w:szCs w:val="18"/>
                <w:lang w:val="en-US"/>
              </w:rPr>
              <w:t>ZY</w:t>
            </w:r>
          </w:p>
          <w:p w14:paraId="32DD1294" w14:textId="77777777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(m³/ημέρα)</w:t>
            </w:r>
          </w:p>
        </w:tc>
        <w:tc>
          <w:tcPr>
            <w:tcW w:w="1560" w:type="dxa"/>
            <w:vMerge w:val="restart"/>
          </w:tcPr>
          <w:p w14:paraId="661E8FA8" w14:textId="7CB8A54E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Περιοχή κάλυψης της ΖΥ</w:t>
            </w:r>
          </w:p>
          <w:p w14:paraId="3D79FC58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(Δήμος, οικισμός, Δημοτική Ενότητα, Τοπική Κοινότητα κλπ.)</w:t>
            </w:r>
          </w:p>
        </w:tc>
        <w:tc>
          <w:tcPr>
            <w:tcW w:w="1559" w:type="dxa"/>
            <w:vMerge w:val="restart"/>
          </w:tcPr>
          <w:p w14:paraId="0BD28D6B" w14:textId="52AA8CA2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Σημείο δειγματοληψίας</w:t>
            </w:r>
          </w:p>
        </w:tc>
        <w:tc>
          <w:tcPr>
            <w:tcW w:w="1559" w:type="dxa"/>
            <w:gridSpan w:val="2"/>
          </w:tcPr>
          <w:p w14:paraId="2788065B" w14:textId="77777777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Συντεταγμένες σημείου δειγματοληψίας</w:t>
            </w:r>
            <w:r w:rsidRPr="00385C5A">
              <w:rPr>
                <w:rStyle w:val="a6"/>
                <w:rFonts w:asciiTheme="minorHAnsi" w:hAnsiTheme="minorHAnsi" w:cstheme="minorHAnsi"/>
                <w:b/>
                <w:bCs/>
                <w:sz w:val="18"/>
                <w:szCs w:val="18"/>
              </w:rPr>
              <w:footnoteReference w:id="3"/>
            </w:r>
          </w:p>
        </w:tc>
        <w:tc>
          <w:tcPr>
            <w:tcW w:w="2410" w:type="dxa"/>
            <w:gridSpan w:val="2"/>
          </w:tcPr>
          <w:p w14:paraId="2868ABA6" w14:textId="12E2E2BB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Παράμετροι Ομάδας Α</w:t>
            </w:r>
            <w:r w:rsidRPr="00385C5A">
              <w:rPr>
                <w:rStyle w:val="a6"/>
                <w:rFonts w:asciiTheme="minorHAnsi" w:hAnsiTheme="minorHAnsi" w:cstheme="minorHAnsi"/>
                <w:b/>
                <w:bCs/>
                <w:sz w:val="18"/>
                <w:szCs w:val="18"/>
              </w:rPr>
              <w:footnoteReference w:id="4"/>
            </w:r>
          </w:p>
        </w:tc>
        <w:tc>
          <w:tcPr>
            <w:tcW w:w="2126" w:type="dxa"/>
            <w:gridSpan w:val="2"/>
          </w:tcPr>
          <w:p w14:paraId="528DC9EF" w14:textId="5D52AB12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Παράμετροι Ομάδας Β</w:t>
            </w:r>
          </w:p>
        </w:tc>
        <w:tc>
          <w:tcPr>
            <w:tcW w:w="1559" w:type="dxa"/>
          </w:tcPr>
          <w:p w14:paraId="2EDFED81" w14:textId="2EFF83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Παρατηρήσεις</w:t>
            </w:r>
          </w:p>
        </w:tc>
      </w:tr>
      <w:tr w:rsidR="0008430E" w:rsidRPr="00385C5A" w14:paraId="1EC1A74C" w14:textId="77777777" w:rsidTr="00537938">
        <w:trPr>
          <w:trHeight w:val="318"/>
          <w:jc w:val="center"/>
        </w:trPr>
        <w:tc>
          <w:tcPr>
            <w:tcW w:w="565" w:type="dxa"/>
            <w:vMerge/>
          </w:tcPr>
          <w:p w14:paraId="2FAA53BC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9" w:type="dxa"/>
            <w:vMerge/>
          </w:tcPr>
          <w:p w14:paraId="1C449DFD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345B2F3C" w14:textId="3CF84A3B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292FE5C4" w14:textId="6EA5EE61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2D8E694B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4B6A3AF6" w14:textId="77777777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14:paraId="4564CB9B" w14:textId="77777777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Χ</w:t>
            </w:r>
          </w:p>
        </w:tc>
        <w:tc>
          <w:tcPr>
            <w:tcW w:w="709" w:type="dxa"/>
          </w:tcPr>
          <w:p w14:paraId="46E3C3CA" w14:textId="77777777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>Y</w:t>
            </w:r>
          </w:p>
        </w:tc>
        <w:tc>
          <w:tcPr>
            <w:tcW w:w="1134" w:type="dxa"/>
          </w:tcPr>
          <w:p w14:paraId="5E1FF1B0" w14:textId="7E9F4873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Ε</w:t>
            </w:r>
            <w:r w:rsidRPr="00385C5A">
              <w:rPr>
                <w:rStyle w:val="a6"/>
                <w:rFonts w:asciiTheme="minorHAnsi" w:hAnsiTheme="minorHAnsi" w:cstheme="minorHAnsi"/>
                <w:b/>
                <w:bCs/>
                <w:sz w:val="18"/>
                <w:szCs w:val="18"/>
              </w:rPr>
              <w:footnoteReference w:id="5"/>
            </w:r>
          </w:p>
        </w:tc>
        <w:tc>
          <w:tcPr>
            <w:tcW w:w="1276" w:type="dxa"/>
          </w:tcPr>
          <w:p w14:paraId="2ADAE4FD" w14:textId="29F14AEB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Π</w:t>
            </w:r>
            <w:r w:rsidRPr="00385C5A">
              <w:rPr>
                <w:rStyle w:val="a6"/>
                <w:rFonts w:asciiTheme="minorHAnsi" w:hAnsiTheme="minorHAnsi" w:cstheme="minorHAnsi"/>
                <w:b/>
                <w:bCs/>
                <w:sz w:val="18"/>
                <w:szCs w:val="18"/>
              </w:rPr>
              <w:footnoteReference w:id="6"/>
            </w:r>
          </w:p>
        </w:tc>
        <w:tc>
          <w:tcPr>
            <w:tcW w:w="992" w:type="dxa"/>
          </w:tcPr>
          <w:p w14:paraId="0FF16C25" w14:textId="0412F16C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Ε</w:t>
            </w:r>
          </w:p>
        </w:tc>
        <w:tc>
          <w:tcPr>
            <w:tcW w:w="1134" w:type="dxa"/>
          </w:tcPr>
          <w:p w14:paraId="2A8F9820" w14:textId="65C479AC" w:rsidR="0008430E" w:rsidRPr="00385C5A" w:rsidRDefault="0008430E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Π</w:t>
            </w:r>
          </w:p>
        </w:tc>
        <w:tc>
          <w:tcPr>
            <w:tcW w:w="1559" w:type="dxa"/>
          </w:tcPr>
          <w:p w14:paraId="7D46C35C" w14:textId="45C9C8A8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08430E" w:rsidRPr="00385C5A" w14:paraId="54D64385" w14:textId="77777777" w:rsidTr="00537938">
        <w:trPr>
          <w:jc w:val="center"/>
        </w:trPr>
        <w:tc>
          <w:tcPr>
            <w:tcW w:w="565" w:type="dxa"/>
          </w:tcPr>
          <w:p w14:paraId="34EF042C" w14:textId="77777777" w:rsidR="0008430E" w:rsidRPr="00385C5A" w:rsidRDefault="0008430E" w:rsidP="00505446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  <w:bookmarkStart w:id="9" w:name="_Hlk224642020"/>
            <w:bookmarkStart w:id="10" w:name="_Hlk223680812"/>
          </w:p>
        </w:tc>
        <w:tc>
          <w:tcPr>
            <w:tcW w:w="1279" w:type="dxa"/>
          </w:tcPr>
          <w:p w14:paraId="507FE047" w14:textId="77777777" w:rsidR="0008430E" w:rsidRPr="00385C5A" w:rsidRDefault="0008430E" w:rsidP="00505446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4CBEAE5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DFF2AA2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11361B8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F9893A7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2B655645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14:paraId="69AB5E6B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E522867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0E4E915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14:paraId="48CEB999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DB2FCCC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7A80BB8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8430E" w:rsidRPr="00385C5A" w14:paraId="7CE84DD0" w14:textId="77777777" w:rsidTr="00537938">
        <w:trPr>
          <w:jc w:val="center"/>
        </w:trPr>
        <w:tc>
          <w:tcPr>
            <w:tcW w:w="565" w:type="dxa"/>
          </w:tcPr>
          <w:p w14:paraId="59A6C5A9" w14:textId="77777777" w:rsidR="0008430E" w:rsidRPr="00385C5A" w:rsidRDefault="0008430E" w:rsidP="00505446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9" w:type="dxa"/>
          </w:tcPr>
          <w:p w14:paraId="6DF9C354" w14:textId="77777777" w:rsidR="0008430E" w:rsidRPr="00385C5A" w:rsidRDefault="0008430E" w:rsidP="00505446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1C74CAD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5D556B2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46BE04E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988CAB5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5FD54856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14:paraId="1444E921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2B06151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3924176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14:paraId="0CE607F7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FCC35C4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EA50CC8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8430E" w:rsidRPr="00385C5A" w14:paraId="0442B91E" w14:textId="77777777" w:rsidTr="00537938">
        <w:trPr>
          <w:jc w:val="center"/>
        </w:trPr>
        <w:tc>
          <w:tcPr>
            <w:tcW w:w="565" w:type="dxa"/>
          </w:tcPr>
          <w:p w14:paraId="63A2B63E" w14:textId="77777777" w:rsidR="0008430E" w:rsidRPr="00385C5A" w:rsidRDefault="0008430E" w:rsidP="00505446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9" w:type="dxa"/>
          </w:tcPr>
          <w:p w14:paraId="74364C2D" w14:textId="77777777" w:rsidR="0008430E" w:rsidRPr="00385C5A" w:rsidRDefault="0008430E" w:rsidP="00505446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2154A83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5D880A5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DCC19DA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A0886DA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142A3E0D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14:paraId="339B3EEE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5CA11DE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41C5096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14:paraId="1D4C434A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1BE3B96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DA9C04A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8430E" w:rsidRPr="00385C5A" w14:paraId="22C8B96F" w14:textId="77777777" w:rsidTr="00537938">
        <w:trPr>
          <w:jc w:val="center"/>
        </w:trPr>
        <w:tc>
          <w:tcPr>
            <w:tcW w:w="565" w:type="dxa"/>
          </w:tcPr>
          <w:p w14:paraId="441CA1E1" w14:textId="77777777" w:rsidR="0008430E" w:rsidRPr="00385C5A" w:rsidRDefault="0008430E" w:rsidP="00505446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9" w:type="dxa"/>
          </w:tcPr>
          <w:p w14:paraId="197AFFBF" w14:textId="77777777" w:rsidR="0008430E" w:rsidRPr="00385C5A" w:rsidRDefault="0008430E" w:rsidP="00505446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EB1EF0C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B2C5CBA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FEE1C57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CC22E77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507D648B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87161D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A684CC5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E5613AE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14:paraId="773DEC8C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DA8BE42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66744D6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bookmarkEnd w:id="9"/>
      <w:tr w:rsidR="0008430E" w:rsidRPr="00385C5A" w14:paraId="08BA9A60" w14:textId="77777777" w:rsidTr="00537938">
        <w:trPr>
          <w:jc w:val="center"/>
        </w:trPr>
        <w:tc>
          <w:tcPr>
            <w:tcW w:w="565" w:type="dxa"/>
          </w:tcPr>
          <w:p w14:paraId="157E436C" w14:textId="77777777" w:rsidR="0008430E" w:rsidRPr="00385C5A" w:rsidRDefault="0008430E" w:rsidP="00505446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9" w:type="dxa"/>
          </w:tcPr>
          <w:p w14:paraId="27ED55BC" w14:textId="77777777" w:rsidR="0008430E" w:rsidRPr="00385C5A" w:rsidRDefault="0008430E" w:rsidP="00505446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6FEDC6C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A5AEDE2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D64B7FD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BF34A49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3F75C982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14:paraId="24C044CA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F1BB493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4EB5845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14:paraId="33A64C6C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DCEA0A8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4374E0F" w14:textId="77777777" w:rsidR="0008430E" w:rsidRPr="00385C5A" w:rsidRDefault="0008430E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8430E" w:rsidRPr="00385C5A" w14:paraId="4C8C075A" w14:textId="77777777" w:rsidTr="00537938">
        <w:trPr>
          <w:jc w:val="center"/>
        </w:trPr>
        <w:tc>
          <w:tcPr>
            <w:tcW w:w="9073" w:type="dxa"/>
            <w:gridSpan w:val="8"/>
          </w:tcPr>
          <w:p w14:paraId="29352D6A" w14:textId="69E2EA3D" w:rsidR="0008430E" w:rsidRPr="00505446" w:rsidRDefault="0008430E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05446">
              <w:rPr>
                <w:rFonts w:cstheme="minorHAnsi"/>
                <w:b/>
                <w:bCs/>
                <w:sz w:val="18"/>
                <w:szCs w:val="18"/>
              </w:rPr>
              <w:t>Ετήσιο σύνολο</w:t>
            </w:r>
          </w:p>
        </w:tc>
        <w:tc>
          <w:tcPr>
            <w:tcW w:w="1134" w:type="dxa"/>
          </w:tcPr>
          <w:p w14:paraId="140BEACC" w14:textId="77777777" w:rsidR="0008430E" w:rsidRPr="00385C5A" w:rsidRDefault="0008430E" w:rsidP="00505446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81BF679" w14:textId="28DF27F0" w:rsidR="0008430E" w:rsidRPr="00385C5A" w:rsidRDefault="0008430E" w:rsidP="00505446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14:paraId="156814A3" w14:textId="77777777" w:rsidR="0008430E" w:rsidRPr="00385C5A" w:rsidRDefault="0008430E" w:rsidP="00505446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3CB7E49" w14:textId="367DDBDA" w:rsidR="0008430E" w:rsidRPr="00385C5A" w:rsidRDefault="0008430E" w:rsidP="00505446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D2AC31D" w14:textId="31F70595" w:rsidR="0008430E" w:rsidRPr="00385C5A" w:rsidRDefault="0008430E" w:rsidP="00505446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bookmarkEnd w:id="10"/>
    </w:tbl>
    <w:p w14:paraId="77D3A1A4" w14:textId="77777777" w:rsidR="00784F8A" w:rsidRPr="00385C5A" w:rsidRDefault="00784F8A" w:rsidP="00505446">
      <w:pPr>
        <w:spacing w:after="0" w:line="276" w:lineRule="auto"/>
        <w:ind w:left="360"/>
        <w:jc w:val="both"/>
        <w:rPr>
          <w:rFonts w:cstheme="minorHAnsi"/>
          <w:sz w:val="18"/>
          <w:szCs w:val="18"/>
        </w:rPr>
      </w:pPr>
    </w:p>
    <w:p w14:paraId="1B035EF4" w14:textId="77777777" w:rsidR="00FD58F2" w:rsidRPr="00385C5A" w:rsidRDefault="00FD58F2" w:rsidP="00505446">
      <w:pPr>
        <w:spacing w:after="0" w:line="276" w:lineRule="auto"/>
        <w:ind w:left="360"/>
        <w:jc w:val="both"/>
        <w:rPr>
          <w:rFonts w:cstheme="minorHAnsi"/>
          <w:sz w:val="18"/>
          <w:szCs w:val="18"/>
        </w:rPr>
      </w:pPr>
    </w:p>
    <w:p w14:paraId="0E959394" w14:textId="77777777" w:rsidR="00E26380" w:rsidRPr="00385C5A" w:rsidRDefault="00E26380" w:rsidP="00505446">
      <w:pPr>
        <w:spacing w:after="0" w:line="276" w:lineRule="auto"/>
        <w:ind w:left="360"/>
        <w:jc w:val="both"/>
        <w:rPr>
          <w:rFonts w:cstheme="minorHAnsi"/>
          <w:sz w:val="18"/>
          <w:szCs w:val="18"/>
        </w:rPr>
      </w:pPr>
    </w:p>
    <w:p w14:paraId="3061C0A7" w14:textId="4B530FFB" w:rsidR="00E26380" w:rsidRPr="00385C5A" w:rsidRDefault="00E85C9F" w:rsidP="00505446">
      <w:pPr>
        <w:tabs>
          <w:tab w:val="left" w:pos="1410"/>
        </w:tabs>
        <w:spacing w:after="0" w:line="276" w:lineRule="auto"/>
        <w:ind w:left="360"/>
        <w:jc w:val="both"/>
        <w:rPr>
          <w:rFonts w:cstheme="minorHAnsi"/>
          <w:sz w:val="18"/>
          <w:szCs w:val="18"/>
        </w:rPr>
      </w:pPr>
      <w:r w:rsidRPr="00385C5A">
        <w:rPr>
          <w:rFonts w:cstheme="minorHAnsi"/>
          <w:sz w:val="18"/>
          <w:szCs w:val="18"/>
        </w:rPr>
        <w:tab/>
      </w:r>
    </w:p>
    <w:p w14:paraId="00469F32" w14:textId="77777777" w:rsidR="0008430E" w:rsidRPr="00385C5A" w:rsidRDefault="0008430E" w:rsidP="00505446">
      <w:pPr>
        <w:tabs>
          <w:tab w:val="left" w:pos="1410"/>
        </w:tabs>
        <w:spacing w:after="0" w:line="276" w:lineRule="auto"/>
        <w:ind w:left="360"/>
        <w:jc w:val="both"/>
        <w:rPr>
          <w:rFonts w:cstheme="minorHAnsi"/>
          <w:sz w:val="18"/>
          <w:szCs w:val="18"/>
        </w:rPr>
      </w:pPr>
    </w:p>
    <w:p w14:paraId="1BBBFDB6" w14:textId="77777777" w:rsidR="00E26380" w:rsidRPr="00385C5A" w:rsidRDefault="00E26380" w:rsidP="00505446">
      <w:pPr>
        <w:tabs>
          <w:tab w:val="left" w:pos="1410"/>
        </w:tabs>
        <w:spacing w:after="0" w:line="276" w:lineRule="auto"/>
        <w:ind w:left="360"/>
        <w:jc w:val="both"/>
        <w:rPr>
          <w:rFonts w:cstheme="minorHAnsi"/>
          <w:sz w:val="18"/>
          <w:szCs w:val="18"/>
        </w:rPr>
        <w:sectPr w:rsidR="00E26380" w:rsidRPr="00385C5A" w:rsidSect="00E85C9F">
          <w:headerReference w:type="default" r:id="rId11"/>
          <w:pgSz w:w="16838" w:h="11906" w:orient="landscape" w:code="9"/>
          <w:pgMar w:top="1800" w:right="1440" w:bottom="1800" w:left="1440" w:header="708" w:footer="708" w:gutter="0"/>
          <w:cols w:space="708"/>
          <w:docGrid w:linePitch="360"/>
        </w:sectPr>
      </w:pPr>
    </w:p>
    <w:p w14:paraId="02335A8F" w14:textId="77777777" w:rsidR="00E26380" w:rsidRPr="00385C5A" w:rsidRDefault="00E26380" w:rsidP="00505446">
      <w:pPr>
        <w:spacing w:after="0" w:line="276" w:lineRule="auto"/>
        <w:jc w:val="both"/>
        <w:rPr>
          <w:rFonts w:cstheme="minorHAnsi"/>
          <w:b/>
          <w:bCs/>
        </w:rPr>
      </w:pPr>
      <w:r w:rsidRPr="00385C5A">
        <w:rPr>
          <w:rFonts w:cstheme="minorHAnsi"/>
          <w:b/>
          <w:bCs/>
        </w:rPr>
        <w:lastRenderedPageBreak/>
        <w:t>Όπου:</w:t>
      </w:r>
    </w:p>
    <w:p w14:paraId="6F4FF569" w14:textId="77777777" w:rsidR="008E2903" w:rsidRPr="00385C5A" w:rsidRDefault="008E2903" w:rsidP="00505446">
      <w:pPr>
        <w:spacing w:after="0" w:line="276" w:lineRule="auto"/>
        <w:jc w:val="both"/>
        <w:rPr>
          <w:rFonts w:cstheme="minorHAnsi"/>
          <w:b/>
          <w:bCs/>
        </w:rPr>
      </w:pPr>
    </w:p>
    <w:tbl>
      <w:tblPr>
        <w:tblW w:w="8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"/>
        <w:gridCol w:w="7655"/>
      </w:tblGrid>
      <w:tr w:rsidR="008E2903" w:rsidRPr="00385C5A" w14:paraId="6DED6108" w14:textId="77777777" w:rsidTr="000F6214">
        <w:trPr>
          <w:trHeight w:val="206"/>
        </w:trPr>
        <w:tc>
          <w:tcPr>
            <w:tcW w:w="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0FE40E" w14:textId="77777777" w:rsidR="008E2903" w:rsidRPr="00385C5A" w:rsidRDefault="008E2903" w:rsidP="00505446">
            <w:pPr>
              <w:spacing w:after="0" w:line="276" w:lineRule="auto"/>
              <w:jc w:val="both"/>
              <w:rPr>
                <w:rFonts w:cstheme="minorHAnsi"/>
                <w:b/>
                <w:bCs/>
              </w:rPr>
            </w:pPr>
            <w:r w:rsidRPr="00385C5A">
              <w:rPr>
                <w:rFonts w:cstheme="minorHAnsi"/>
                <w:b/>
                <w:bCs/>
              </w:rPr>
              <w:t>α/α</w:t>
            </w:r>
          </w:p>
        </w:tc>
        <w:tc>
          <w:tcPr>
            <w:tcW w:w="76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71BA09" w14:textId="77777777" w:rsidR="008E2903" w:rsidRPr="00385C5A" w:rsidRDefault="008E2903" w:rsidP="00505446">
            <w:pPr>
              <w:spacing w:after="0" w:line="276" w:lineRule="auto"/>
              <w:jc w:val="both"/>
              <w:rPr>
                <w:rFonts w:cstheme="minorHAnsi"/>
                <w:b/>
                <w:bCs/>
              </w:rPr>
            </w:pPr>
            <w:r w:rsidRPr="00385C5A">
              <w:rPr>
                <w:rFonts w:cstheme="minorHAnsi"/>
                <w:b/>
                <w:bCs/>
              </w:rPr>
              <w:t>Ομάδα Α</w:t>
            </w:r>
          </w:p>
        </w:tc>
      </w:tr>
      <w:tr w:rsidR="008E2903" w:rsidRPr="00385C5A" w14:paraId="626E6C83" w14:textId="77777777" w:rsidTr="00104E7F">
        <w:trPr>
          <w:trHeight w:val="140"/>
        </w:trPr>
        <w:tc>
          <w:tcPr>
            <w:tcW w:w="6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B05715" w14:textId="77777777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>1</w:t>
            </w:r>
          </w:p>
        </w:tc>
        <w:tc>
          <w:tcPr>
            <w:tcW w:w="76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099F1C" w14:textId="38EC82D3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b/>
                <w:bCs/>
                <w:color w:val="000000"/>
                <w:lang w:eastAsia="el-GR"/>
              </w:rPr>
            </w:pPr>
            <w:proofErr w:type="spellStart"/>
            <w:r w:rsidRPr="00385C5A">
              <w:rPr>
                <w:rFonts w:eastAsia="Times New Roman" w:cstheme="minorHAnsi"/>
                <w:color w:val="000000"/>
                <w:lang w:eastAsia="el-GR"/>
              </w:rPr>
              <w:t>Escherichia</w:t>
            </w:r>
            <w:proofErr w:type="spellEnd"/>
            <w:r w:rsidRPr="00385C5A">
              <w:rPr>
                <w:rFonts w:eastAsia="Times New Roman" w:cstheme="minorHAnsi"/>
                <w:color w:val="000000"/>
                <w:lang w:eastAsia="el-GR"/>
              </w:rPr>
              <w:t xml:space="preserve"> </w:t>
            </w:r>
            <w:proofErr w:type="spellStart"/>
            <w:r w:rsidRPr="00385C5A">
              <w:rPr>
                <w:rFonts w:eastAsia="Times New Roman" w:cstheme="minorHAnsi"/>
                <w:color w:val="000000"/>
                <w:lang w:eastAsia="el-GR"/>
              </w:rPr>
              <w:t>coli</w:t>
            </w:r>
            <w:proofErr w:type="spellEnd"/>
            <w:r w:rsidRPr="00385C5A">
              <w:rPr>
                <w:rFonts w:eastAsia="Times New Roman" w:cstheme="minorHAnsi"/>
                <w:color w:val="000000"/>
                <w:lang w:eastAsia="el-GR"/>
              </w:rPr>
              <w:t xml:space="preserve"> (E. </w:t>
            </w:r>
            <w:proofErr w:type="spellStart"/>
            <w:r w:rsidRPr="00385C5A">
              <w:rPr>
                <w:rFonts w:eastAsia="Times New Roman" w:cstheme="minorHAnsi"/>
                <w:color w:val="000000"/>
                <w:lang w:eastAsia="el-GR"/>
              </w:rPr>
              <w:t>coli</w:t>
            </w:r>
            <w:proofErr w:type="spellEnd"/>
            <w:r w:rsidRPr="00385C5A">
              <w:rPr>
                <w:rFonts w:eastAsia="Times New Roman" w:cstheme="minorHAnsi"/>
                <w:color w:val="000000"/>
                <w:lang w:eastAsia="el-GR"/>
              </w:rPr>
              <w:t>)</w:t>
            </w:r>
          </w:p>
        </w:tc>
      </w:tr>
      <w:tr w:rsidR="008E2903" w:rsidRPr="00385C5A" w14:paraId="2130C27C" w14:textId="77777777" w:rsidTr="00104E7F">
        <w:trPr>
          <w:trHeight w:val="122"/>
        </w:trPr>
        <w:tc>
          <w:tcPr>
            <w:tcW w:w="69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145DB8B" w14:textId="77777777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0044A4D" w14:textId="77777777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>εντερόκοκκοι</w:t>
            </w:r>
          </w:p>
        </w:tc>
      </w:tr>
      <w:tr w:rsidR="008E2903" w:rsidRPr="00385C5A" w14:paraId="43CE9B28" w14:textId="77777777" w:rsidTr="008E2903">
        <w:trPr>
          <w:trHeight w:val="76"/>
        </w:trPr>
        <w:tc>
          <w:tcPr>
            <w:tcW w:w="6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A1D15B" w14:textId="77777777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>3</w:t>
            </w:r>
          </w:p>
        </w:tc>
        <w:tc>
          <w:tcPr>
            <w:tcW w:w="76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E986BE" w14:textId="77777777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proofErr w:type="spellStart"/>
            <w:r w:rsidRPr="00385C5A">
              <w:rPr>
                <w:rFonts w:eastAsia="Times New Roman" w:cstheme="minorHAnsi"/>
                <w:color w:val="000000"/>
                <w:lang w:eastAsia="el-GR"/>
              </w:rPr>
              <w:t>κολοβακτηριοειδή</w:t>
            </w:r>
            <w:proofErr w:type="spellEnd"/>
          </w:p>
        </w:tc>
      </w:tr>
      <w:tr w:rsidR="008E2903" w:rsidRPr="00385C5A" w14:paraId="2856E6AB" w14:textId="77777777" w:rsidTr="008E2903">
        <w:trPr>
          <w:trHeight w:val="76"/>
        </w:trPr>
        <w:tc>
          <w:tcPr>
            <w:tcW w:w="694" w:type="dxa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14:paraId="68233288" w14:textId="77777777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>4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14:paraId="295685EA" w14:textId="77777777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>αριθμός αποικιών σε 22 °C</w:t>
            </w:r>
          </w:p>
        </w:tc>
      </w:tr>
      <w:tr w:rsidR="008E2903" w:rsidRPr="00385C5A" w14:paraId="57E4AEF1" w14:textId="77777777" w:rsidTr="008E2903">
        <w:trPr>
          <w:trHeight w:val="76"/>
        </w:trPr>
        <w:tc>
          <w:tcPr>
            <w:tcW w:w="694" w:type="dxa"/>
            <w:tcBorders>
              <w:top w:val="single" w:sz="2" w:space="0" w:color="auto"/>
              <w:left w:val="single" w:sz="12" w:space="0" w:color="auto"/>
              <w:right w:val="single" w:sz="4" w:space="0" w:color="auto"/>
            </w:tcBorders>
          </w:tcPr>
          <w:p w14:paraId="28DC0650" w14:textId="77777777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>5</w:t>
            </w:r>
          </w:p>
        </w:tc>
        <w:tc>
          <w:tcPr>
            <w:tcW w:w="7655" w:type="dxa"/>
            <w:tcBorders>
              <w:top w:val="single" w:sz="2" w:space="0" w:color="auto"/>
              <w:left w:val="single" w:sz="12" w:space="0" w:color="auto"/>
              <w:right w:val="single" w:sz="4" w:space="0" w:color="auto"/>
            </w:tcBorders>
          </w:tcPr>
          <w:p w14:paraId="1BEAFCE3" w14:textId="77777777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b/>
                <w:bCs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>χρώμα</w:t>
            </w:r>
          </w:p>
        </w:tc>
      </w:tr>
      <w:tr w:rsidR="008E2903" w:rsidRPr="00385C5A" w14:paraId="0818E25B" w14:textId="77777777" w:rsidTr="008E2903">
        <w:trPr>
          <w:trHeight w:val="76"/>
        </w:trPr>
        <w:tc>
          <w:tcPr>
            <w:tcW w:w="694" w:type="dxa"/>
            <w:tcBorders>
              <w:left w:val="single" w:sz="12" w:space="0" w:color="auto"/>
              <w:right w:val="single" w:sz="4" w:space="0" w:color="auto"/>
            </w:tcBorders>
          </w:tcPr>
          <w:p w14:paraId="7B18466A" w14:textId="77777777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>6</w:t>
            </w:r>
          </w:p>
        </w:tc>
        <w:tc>
          <w:tcPr>
            <w:tcW w:w="7655" w:type="dxa"/>
            <w:tcBorders>
              <w:left w:val="single" w:sz="12" w:space="0" w:color="auto"/>
              <w:right w:val="single" w:sz="4" w:space="0" w:color="auto"/>
            </w:tcBorders>
          </w:tcPr>
          <w:p w14:paraId="6D523BCD" w14:textId="77777777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>θολότητα</w:t>
            </w:r>
          </w:p>
        </w:tc>
      </w:tr>
      <w:tr w:rsidR="008E2903" w:rsidRPr="00385C5A" w14:paraId="1402364C" w14:textId="77777777" w:rsidTr="008E2903">
        <w:trPr>
          <w:trHeight w:val="76"/>
        </w:trPr>
        <w:tc>
          <w:tcPr>
            <w:tcW w:w="694" w:type="dxa"/>
            <w:tcBorders>
              <w:left w:val="single" w:sz="12" w:space="0" w:color="auto"/>
              <w:right w:val="single" w:sz="4" w:space="0" w:color="auto"/>
            </w:tcBorders>
          </w:tcPr>
          <w:p w14:paraId="3DB07674" w14:textId="77777777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>7</w:t>
            </w:r>
          </w:p>
        </w:tc>
        <w:tc>
          <w:tcPr>
            <w:tcW w:w="7655" w:type="dxa"/>
            <w:tcBorders>
              <w:left w:val="single" w:sz="12" w:space="0" w:color="auto"/>
              <w:right w:val="single" w:sz="4" w:space="0" w:color="auto"/>
            </w:tcBorders>
          </w:tcPr>
          <w:p w14:paraId="35BD1F3A" w14:textId="77777777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>γεύση</w:t>
            </w:r>
          </w:p>
        </w:tc>
      </w:tr>
      <w:tr w:rsidR="008E2903" w:rsidRPr="00385C5A" w14:paraId="3B7A0C92" w14:textId="77777777" w:rsidTr="008E2903">
        <w:trPr>
          <w:trHeight w:val="76"/>
        </w:trPr>
        <w:tc>
          <w:tcPr>
            <w:tcW w:w="694" w:type="dxa"/>
            <w:tcBorders>
              <w:left w:val="single" w:sz="12" w:space="0" w:color="auto"/>
              <w:right w:val="single" w:sz="4" w:space="0" w:color="auto"/>
            </w:tcBorders>
          </w:tcPr>
          <w:p w14:paraId="33E9C3B2" w14:textId="77777777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>8</w:t>
            </w:r>
          </w:p>
        </w:tc>
        <w:tc>
          <w:tcPr>
            <w:tcW w:w="7655" w:type="dxa"/>
            <w:tcBorders>
              <w:left w:val="single" w:sz="12" w:space="0" w:color="auto"/>
              <w:right w:val="single" w:sz="4" w:space="0" w:color="auto"/>
            </w:tcBorders>
          </w:tcPr>
          <w:p w14:paraId="2A056572" w14:textId="77777777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>οσμή</w:t>
            </w:r>
          </w:p>
        </w:tc>
      </w:tr>
      <w:tr w:rsidR="008E2903" w:rsidRPr="00385C5A" w14:paraId="78EE8A36" w14:textId="77777777" w:rsidTr="008E2903">
        <w:trPr>
          <w:trHeight w:val="76"/>
        </w:trPr>
        <w:tc>
          <w:tcPr>
            <w:tcW w:w="694" w:type="dxa"/>
            <w:tcBorders>
              <w:left w:val="single" w:sz="12" w:space="0" w:color="auto"/>
              <w:right w:val="single" w:sz="4" w:space="0" w:color="auto"/>
            </w:tcBorders>
          </w:tcPr>
          <w:p w14:paraId="54410C9D" w14:textId="77777777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>9</w:t>
            </w:r>
          </w:p>
        </w:tc>
        <w:tc>
          <w:tcPr>
            <w:tcW w:w="7655" w:type="dxa"/>
            <w:tcBorders>
              <w:left w:val="single" w:sz="12" w:space="0" w:color="auto"/>
              <w:right w:val="single" w:sz="4" w:space="0" w:color="auto"/>
            </w:tcBorders>
          </w:tcPr>
          <w:p w14:paraId="5E8DB920" w14:textId="7F2A60CA" w:rsidR="008E2903" w:rsidRPr="00385C5A" w:rsidRDefault="00104E7F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proofErr w:type="spellStart"/>
            <w:r w:rsidRPr="00385C5A">
              <w:rPr>
                <w:rFonts w:eastAsia="Times New Roman" w:cstheme="minorHAnsi"/>
                <w:color w:val="000000"/>
                <w:lang w:eastAsia="el-GR"/>
              </w:rPr>
              <w:t>pH</w:t>
            </w:r>
            <w:proofErr w:type="spellEnd"/>
          </w:p>
        </w:tc>
      </w:tr>
      <w:tr w:rsidR="008E2903" w:rsidRPr="00385C5A" w14:paraId="19088C5D" w14:textId="77777777" w:rsidTr="008E2903">
        <w:trPr>
          <w:trHeight w:val="311"/>
        </w:trPr>
        <w:tc>
          <w:tcPr>
            <w:tcW w:w="694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23941E9" w14:textId="77777777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>10</w:t>
            </w:r>
          </w:p>
        </w:tc>
        <w:tc>
          <w:tcPr>
            <w:tcW w:w="7655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9A27112" w14:textId="7C73BD19" w:rsidR="008E2903" w:rsidRPr="00385C5A" w:rsidRDefault="00104E7F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>αγωγιμότητα</w:t>
            </w:r>
          </w:p>
        </w:tc>
      </w:tr>
      <w:tr w:rsidR="008E2903" w:rsidRPr="00385C5A" w14:paraId="0C92B8DC" w14:textId="77777777" w:rsidTr="008E2903">
        <w:trPr>
          <w:cantSplit/>
          <w:trHeight w:val="370"/>
        </w:trPr>
        <w:tc>
          <w:tcPr>
            <w:tcW w:w="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228B0E4" w14:textId="65DEE5B0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>11</w:t>
            </w:r>
          </w:p>
        </w:tc>
        <w:tc>
          <w:tcPr>
            <w:tcW w:w="76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E16D606" w14:textId="2FB2D936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>Παράμετροι που τυχόν έχουν εντοπιστεί στην εκτίμηση κινδύνου του συστήματος υδροδότησης, εφόσον έχει διενεργηθεί (</w:t>
            </w:r>
            <w:r w:rsidR="00DC467F" w:rsidRPr="00385C5A">
              <w:rPr>
                <w:rFonts w:eastAsia="Times New Roman" w:cstheme="minorHAnsi"/>
                <w:color w:val="000000"/>
                <w:lang w:eastAsia="el-GR"/>
              </w:rPr>
              <w:t>να αναφερθούν</w:t>
            </w:r>
            <w:r w:rsidRPr="00385C5A">
              <w:rPr>
                <w:rFonts w:eastAsia="Times New Roman" w:cstheme="minorHAnsi"/>
                <w:color w:val="000000"/>
                <w:lang w:eastAsia="el-GR"/>
              </w:rPr>
              <w:t xml:space="preserve"> αναλυτικά)</w:t>
            </w:r>
            <w:r w:rsidRPr="00385C5A">
              <w:rPr>
                <w:rFonts w:eastAsia="Times New Roman" w:cstheme="minorHAnsi"/>
                <w:b/>
                <w:bCs/>
                <w:color w:val="000000"/>
                <w:lang w:eastAsia="el-GR"/>
              </w:rPr>
              <w:t xml:space="preserve"> </w:t>
            </w:r>
          </w:p>
        </w:tc>
      </w:tr>
      <w:tr w:rsidR="008E2903" w:rsidRPr="00385C5A" w14:paraId="405492AA" w14:textId="77777777" w:rsidTr="008E2903">
        <w:trPr>
          <w:cantSplit/>
          <w:trHeight w:val="344"/>
        </w:trPr>
        <w:tc>
          <w:tcPr>
            <w:tcW w:w="694" w:type="dxa"/>
            <w:tcBorders>
              <w:top w:val="single" w:sz="12" w:space="0" w:color="auto"/>
              <w:left w:val="single" w:sz="12" w:space="0" w:color="auto"/>
            </w:tcBorders>
          </w:tcPr>
          <w:p w14:paraId="73CA7801" w14:textId="33D8C49A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>12</w:t>
            </w:r>
          </w:p>
        </w:tc>
        <w:tc>
          <w:tcPr>
            <w:tcW w:w="7655" w:type="dxa"/>
            <w:tcBorders>
              <w:top w:val="single" w:sz="12" w:space="0" w:color="auto"/>
              <w:left w:val="single" w:sz="12" w:space="0" w:color="auto"/>
            </w:tcBorders>
          </w:tcPr>
          <w:p w14:paraId="54666A10" w14:textId="77777777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 xml:space="preserve">αμμώνιο και νιτρώδη, </w:t>
            </w:r>
          </w:p>
          <w:p w14:paraId="396AC563" w14:textId="292D92D3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b/>
                <w:bCs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 xml:space="preserve">(αν χρησιμοποιείται </w:t>
            </w:r>
            <w:proofErr w:type="spellStart"/>
            <w:r w:rsidRPr="00385C5A">
              <w:rPr>
                <w:rFonts w:eastAsia="Times New Roman" w:cstheme="minorHAnsi"/>
                <w:color w:val="000000"/>
                <w:lang w:eastAsia="el-GR"/>
              </w:rPr>
              <w:t>χλωραμίνωση</w:t>
            </w:r>
            <w:proofErr w:type="spellEnd"/>
            <w:r w:rsidRPr="00385C5A">
              <w:rPr>
                <w:rFonts w:eastAsia="Times New Roman" w:cstheme="minorHAnsi"/>
                <w:color w:val="000000"/>
                <w:lang w:eastAsia="el-GR"/>
              </w:rPr>
              <w:t>)</w:t>
            </w:r>
          </w:p>
        </w:tc>
      </w:tr>
      <w:tr w:rsidR="008E2903" w:rsidRPr="00385C5A" w14:paraId="2A08D6D1" w14:textId="77777777" w:rsidTr="008E2903">
        <w:trPr>
          <w:cantSplit/>
          <w:trHeight w:val="514"/>
        </w:trPr>
        <w:tc>
          <w:tcPr>
            <w:tcW w:w="694" w:type="dxa"/>
            <w:tcBorders>
              <w:left w:val="single" w:sz="12" w:space="0" w:color="auto"/>
              <w:bottom w:val="single" w:sz="12" w:space="0" w:color="auto"/>
            </w:tcBorders>
          </w:tcPr>
          <w:p w14:paraId="078B6924" w14:textId="421E9DCD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>13</w:t>
            </w:r>
          </w:p>
        </w:tc>
        <w:tc>
          <w:tcPr>
            <w:tcW w:w="7655" w:type="dxa"/>
            <w:tcBorders>
              <w:left w:val="single" w:sz="12" w:space="0" w:color="auto"/>
              <w:bottom w:val="single" w:sz="12" w:space="0" w:color="auto"/>
            </w:tcBorders>
          </w:tcPr>
          <w:p w14:paraId="2B92D79B" w14:textId="77777777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 xml:space="preserve">αργίλιο και σίδηρος, </w:t>
            </w:r>
          </w:p>
          <w:p w14:paraId="0A4D3457" w14:textId="59584D1B" w:rsidR="008E2903" w:rsidRPr="00385C5A" w:rsidRDefault="008E2903" w:rsidP="00505446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lang w:eastAsia="el-GR"/>
              </w:rPr>
              <w:t>(αν χρησιμοποιούνται ως χημικές ουσίες για την επεξεργασία νερού)</w:t>
            </w:r>
          </w:p>
        </w:tc>
      </w:tr>
    </w:tbl>
    <w:p w14:paraId="2E4AEC3C" w14:textId="77777777" w:rsidR="000A2433" w:rsidRPr="00385C5A" w:rsidRDefault="000A2433" w:rsidP="00505446">
      <w:pPr>
        <w:spacing w:after="0" w:line="276" w:lineRule="auto"/>
        <w:jc w:val="both"/>
        <w:rPr>
          <w:rFonts w:cstheme="minorHAnsi"/>
        </w:rPr>
      </w:pPr>
    </w:p>
    <w:p w14:paraId="3025D66F" w14:textId="67291657" w:rsidR="00E26380" w:rsidRPr="00385C5A" w:rsidRDefault="00E26380" w:rsidP="00505446">
      <w:pPr>
        <w:spacing w:after="0" w:line="276" w:lineRule="auto"/>
        <w:jc w:val="both"/>
        <w:rPr>
          <w:rFonts w:cstheme="minorHAnsi"/>
        </w:rPr>
      </w:pPr>
      <w:r w:rsidRPr="00385C5A">
        <w:rPr>
          <w:rFonts w:cstheme="minorHAnsi"/>
        </w:rPr>
        <w:t xml:space="preserve">Σχόλια: </w:t>
      </w:r>
    </w:p>
    <w:p w14:paraId="36A0373E" w14:textId="17D01734" w:rsidR="00E26380" w:rsidRPr="00385C5A" w:rsidRDefault="00E26380" w:rsidP="00CE69E4">
      <w:pPr>
        <w:pStyle w:val="a4"/>
        <w:numPr>
          <w:ilvl w:val="0"/>
          <w:numId w:val="12"/>
        </w:numPr>
        <w:spacing w:after="0" w:line="276" w:lineRule="auto"/>
        <w:jc w:val="both"/>
        <w:rPr>
          <w:rFonts w:eastAsia="Times New Roman" w:cstheme="minorHAnsi"/>
          <w:b/>
          <w:bCs/>
          <w:color w:val="000000"/>
          <w:lang w:eastAsia="el-GR"/>
        </w:rPr>
      </w:pPr>
      <w:r w:rsidRPr="00385C5A">
        <w:rPr>
          <w:rFonts w:eastAsia="Times New Roman" w:cstheme="minorHAnsi"/>
          <w:b/>
          <w:bCs/>
          <w:color w:val="000000"/>
          <w:lang w:eastAsia="el-GR"/>
        </w:rPr>
        <w:t>οι παράμετροι με α/α 1-10 παρακολουθούνται υποχρεωτικά</w:t>
      </w:r>
      <w:r w:rsidR="00104E7F">
        <w:rPr>
          <w:rFonts w:eastAsia="Times New Roman" w:cstheme="minorHAnsi"/>
          <w:b/>
          <w:bCs/>
          <w:color w:val="000000"/>
          <w:lang w:eastAsia="el-GR"/>
        </w:rPr>
        <w:t>,</w:t>
      </w:r>
      <w:r w:rsidRPr="00385C5A">
        <w:rPr>
          <w:rFonts w:eastAsia="Times New Roman" w:cstheme="minorHAnsi"/>
          <w:b/>
          <w:bCs/>
          <w:color w:val="000000"/>
          <w:lang w:eastAsia="el-GR"/>
        </w:rPr>
        <w:t xml:space="preserve"> </w:t>
      </w:r>
    </w:p>
    <w:p w14:paraId="3B7413F9" w14:textId="1C215C7A" w:rsidR="00E26380" w:rsidRPr="00385C5A" w:rsidRDefault="00E26380" w:rsidP="00CE69E4">
      <w:pPr>
        <w:pStyle w:val="a4"/>
        <w:numPr>
          <w:ilvl w:val="0"/>
          <w:numId w:val="11"/>
        </w:numPr>
        <w:spacing w:after="0" w:line="276" w:lineRule="auto"/>
        <w:jc w:val="both"/>
        <w:rPr>
          <w:rFonts w:eastAsia="Times New Roman" w:cstheme="minorHAnsi"/>
          <w:color w:val="000000"/>
          <w:lang w:eastAsia="el-GR"/>
        </w:rPr>
      </w:pPr>
      <w:r w:rsidRPr="00385C5A">
        <w:rPr>
          <w:rFonts w:eastAsia="Times New Roman" w:cstheme="minorHAnsi"/>
          <w:color w:val="000000"/>
          <w:lang w:eastAsia="el-GR"/>
        </w:rPr>
        <w:t xml:space="preserve">σε περίπτωση που δεν συντρέχουν οι προϋποθέσεις για την παρακολούθηση των παραμέτρων με α/α 11, 12, 13, </w:t>
      </w:r>
      <w:r w:rsidR="00C24F76" w:rsidRPr="00385C5A">
        <w:rPr>
          <w:rFonts w:eastAsia="Times New Roman" w:cstheme="minorHAnsi"/>
          <w:color w:val="000000"/>
          <w:lang w:eastAsia="el-GR"/>
        </w:rPr>
        <w:t>να διαγραφούν</w:t>
      </w:r>
      <w:r w:rsidRPr="00385C5A">
        <w:rPr>
          <w:rFonts w:eastAsia="Times New Roman" w:cstheme="minorHAnsi"/>
          <w:color w:val="000000"/>
          <w:lang w:eastAsia="el-GR"/>
        </w:rPr>
        <w:t xml:space="preserve"> </w:t>
      </w:r>
      <w:r w:rsidR="00C24F76" w:rsidRPr="00385C5A">
        <w:rPr>
          <w:rFonts w:eastAsia="Times New Roman" w:cstheme="minorHAnsi"/>
          <w:color w:val="000000"/>
          <w:lang w:eastAsia="el-GR"/>
        </w:rPr>
        <w:t xml:space="preserve">οι αντίστοιχες </w:t>
      </w:r>
      <w:r w:rsidRPr="00385C5A">
        <w:rPr>
          <w:rFonts w:eastAsia="Times New Roman" w:cstheme="minorHAnsi"/>
          <w:color w:val="000000"/>
          <w:lang w:eastAsia="el-GR"/>
        </w:rPr>
        <w:t xml:space="preserve"> γραμμές</w:t>
      </w:r>
      <w:r w:rsidR="00104E7F">
        <w:rPr>
          <w:rFonts w:eastAsia="Times New Roman" w:cstheme="minorHAnsi"/>
          <w:color w:val="000000"/>
          <w:lang w:eastAsia="el-GR"/>
        </w:rPr>
        <w:t>.</w:t>
      </w:r>
      <w:r w:rsidR="00291667">
        <w:rPr>
          <w:rFonts w:eastAsia="Times New Roman" w:cstheme="minorHAnsi"/>
          <w:color w:val="000000"/>
          <w:lang w:eastAsia="el-GR"/>
        </w:rPr>
        <w:t xml:space="preserve"> </w:t>
      </w:r>
    </w:p>
    <w:p w14:paraId="5B6BBE63" w14:textId="77777777" w:rsidR="00E26380" w:rsidRPr="00385C5A" w:rsidRDefault="00E26380" w:rsidP="00505446">
      <w:pPr>
        <w:spacing w:after="0" w:line="276" w:lineRule="auto"/>
        <w:jc w:val="both"/>
        <w:rPr>
          <w:rFonts w:eastAsia="Times New Roman" w:cstheme="minorHAnsi"/>
          <w:color w:val="000000"/>
          <w:lang w:eastAsia="el-GR"/>
        </w:rPr>
      </w:pPr>
    </w:p>
    <w:p w14:paraId="019BA8C5" w14:textId="77777777" w:rsidR="00E26380" w:rsidRPr="00385C5A" w:rsidRDefault="00E26380" w:rsidP="00505446">
      <w:pPr>
        <w:spacing w:after="0" w:line="276" w:lineRule="auto"/>
        <w:jc w:val="both"/>
        <w:rPr>
          <w:rFonts w:eastAsia="Times New Roman" w:cstheme="minorHAnsi"/>
          <w:color w:val="000000"/>
          <w:lang w:eastAsia="el-GR"/>
        </w:rPr>
      </w:pPr>
    </w:p>
    <w:p w14:paraId="43C6B86B" w14:textId="77777777" w:rsidR="00E26380" w:rsidRPr="00385C5A" w:rsidRDefault="00E26380" w:rsidP="00505446">
      <w:pPr>
        <w:spacing w:after="0" w:line="276" w:lineRule="auto"/>
        <w:jc w:val="both"/>
        <w:rPr>
          <w:rFonts w:eastAsia="Times New Roman" w:cstheme="minorHAnsi"/>
          <w:color w:val="000000"/>
          <w:sz w:val="18"/>
          <w:szCs w:val="18"/>
          <w:lang w:eastAsia="el-GR"/>
        </w:rPr>
      </w:pPr>
    </w:p>
    <w:p w14:paraId="7560CF25" w14:textId="77777777" w:rsidR="00E26380" w:rsidRPr="00385C5A" w:rsidRDefault="00E26380" w:rsidP="00505446">
      <w:pPr>
        <w:spacing w:after="0" w:line="276" w:lineRule="auto"/>
        <w:jc w:val="both"/>
        <w:rPr>
          <w:rFonts w:eastAsia="Times New Roman" w:cstheme="minorHAnsi"/>
          <w:color w:val="000000"/>
          <w:sz w:val="18"/>
          <w:szCs w:val="18"/>
          <w:lang w:eastAsia="el-GR"/>
        </w:rPr>
      </w:pPr>
    </w:p>
    <w:p w14:paraId="438A9B00" w14:textId="77777777" w:rsidR="00E26380" w:rsidRPr="00385C5A" w:rsidRDefault="00E26380" w:rsidP="00505446">
      <w:pPr>
        <w:spacing w:after="0" w:line="276" w:lineRule="auto"/>
        <w:jc w:val="both"/>
        <w:rPr>
          <w:rFonts w:eastAsia="Times New Roman" w:cstheme="minorHAnsi"/>
          <w:color w:val="000000"/>
          <w:sz w:val="18"/>
          <w:szCs w:val="18"/>
          <w:lang w:eastAsia="el-GR"/>
        </w:rPr>
      </w:pPr>
    </w:p>
    <w:p w14:paraId="57C3B81D" w14:textId="77777777" w:rsidR="00E26380" w:rsidRPr="00385C5A" w:rsidRDefault="00E26380" w:rsidP="00505446">
      <w:pPr>
        <w:spacing w:after="0" w:line="276" w:lineRule="auto"/>
        <w:jc w:val="both"/>
        <w:rPr>
          <w:rFonts w:eastAsia="Times New Roman" w:cstheme="minorHAnsi"/>
          <w:color w:val="000000"/>
          <w:sz w:val="18"/>
          <w:szCs w:val="18"/>
          <w:lang w:eastAsia="el-GR"/>
        </w:rPr>
      </w:pPr>
    </w:p>
    <w:p w14:paraId="2EBCA5DD" w14:textId="77777777" w:rsidR="00E26380" w:rsidRPr="00385C5A" w:rsidRDefault="00E26380" w:rsidP="00505446">
      <w:pPr>
        <w:spacing w:after="0" w:line="276" w:lineRule="auto"/>
        <w:jc w:val="both"/>
        <w:rPr>
          <w:rFonts w:eastAsia="Times New Roman" w:cstheme="minorHAnsi"/>
          <w:color w:val="000000"/>
          <w:sz w:val="18"/>
          <w:szCs w:val="18"/>
          <w:lang w:eastAsia="el-GR"/>
        </w:rPr>
      </w:pPr>
    </w:p>
    <w:p w14:paraId="6143D9A1" w14:textId="77777777" w:rsidR="00E26380" w:rsidRPr="00385C5A" w:rsidRDefault="00E26380" w:rsidP="00505446">
      <w:pPr>
        <w:spacing w:after="0" w:line="276" w:lineRule="auto"/>
        <w:jc w:val="both"/>
        <w:rPr>
          <w:rFonts w:eastAsia="Times New Roman" w:cstheme="minorHAnsi"/>
          <w:color w:val="000000"/>
          <w:sz w:val="18"/>
          <w:szCs w:val="18"/>
          <w:lang w:eastAsia="el-GR"/>
        </w:rPr>
      </w:pPr>
    </w:p>
    <w:p w14:paraId="55AAC6CF" w14:textId="77777777" w:rsidR="00E26380" w:rsidRPr="00385C5A" w:rsidRDefault="00E26380" w:rsidP="00505446">
      <w:pPr>
        <w:spacing w:after="0" w:line="276" w:lineRule="auto"/>
        <w:jc w:val="both"/>
        <w:rPr>
          <w:rFonts w:eastAsia="Times New Roman" w:cstheme="minorHAnsi"/>
          <w:color w:val="000000"/>
          <w:sz w:val="18"/>
          <w:szCs w:val="18"/>
          <w:lang w:eastAsia="el-GR"/>
        </w:rPr>
      </w:pPr>
    </w:p>
    <w:p w14:paraId="1121E15E" w14:textId="77777777" w:rsidR="00E26380" w:rsidRPr="00385C5A" w:rsidRDefault="00E26380" w:rsidP="00505446">
      <w:pPr>
        <w:spacing w:after="0" w:line="276" w:lineRule="auto"/>
        <w:jc w:val="both"/>
        <w:rPr>
          <w:rFonts w:eastAsia="Times New Roman" w:cstheme="minorHAnsi"/>
          <w:color w:val="000000"/>
          <w:sz w:val="18"/>
          <w:szCs w:val="18"/>
          <w:lang w:eastAsia="el-GR"/>
        </w:rPr>
      </w:pPr>
    </w:p>
    <w:p w14:paraId="44AE6B50" w14:textId="77777777" w:rsidR="00E26380" w:rsidRPr="00385C5A" w:rsidRDefault="00E26380" w:rsidP="00505446">
      <w:pPr>
        <w:spacing w:after="0" w:line="276" w:lineRule="auto"/>
        <w:jc w:val="both"/>
        <w:rPr>
          <w:rFonts w:eastAsia="Times New Roman" w:cstheme="minorHAnsi"/>
          <w:color w:val="000000"/>
          <w:sz w:val="18"/>
          <w:szCs w:val="18"/>
          <w:lang w:eastAsia="el-GR"/>
        </w:rPr>
      </w:pPr>
    </w:p>
    <w:p w14:paraId="29AAF370" w14:textId="77777777" w:rsidR="00E26380" w:rsidRPr="00385C5A" w:rsidRDefault="00E26380" w:rsidP="00505446">
      <w:pPr>
        <w:spacing w:after="0" w:line="276" w:lineRule="auto"/>
        <w:jc w:val="both"/>
        <w:rPr>
          <w:rFonts w:eastAsia="Times New Roman" w:cstheme="minorHAnsi"/>
          <w:color w:val="000000"/>
          <w:sz w:val="18"/>
          <w:szCs w:val="18"/>
          <w:lang w:eastAsia="el-GR"/>
        </w:rPr>
      </w:pPr>
    </w:p>
    <w:p w14:paraId="10D65CA7" w14:textId="77777777" w:rsidR="00E26380" w:rsidRPr="00385C5A" w:rsidRDefault="00E26380" w:rsidP="00505446">
      <w:pPr>
        <w:spacing w:after="0" w:line="276" w:lineRule="auto"/>
        <w:jc w:val="both"/>
        <w:rPr>
          <w:rFonts w:eastAsia="Times New Roman" w:cstheme="minorHAnsi"/>
          <w:color w:val="000000"/>
          <w:sz w:val="18"/>
          <w:szCs w:val="18"/>
          <w:lang w:eastAsia="el-GR"/>
        </w:rPr>
      </w:pPr>
    </w:p>
    <w:p w14:paraId="335D3FEB" w14:textId="77777777" w:rsidR="00E26380" w:rsidRPr="00385C5A" w:rsidRDefault="00E26380" w:rsidP="00505446">
      <w:pPr>
        <w:spacing w:after="0" w:line="276" w:lineRule="auto"/>
        <w:jc w:val="both"/>
        <w:rPr>
          <w:rFonts w:eastAsia="Times New Roman" w:cstheme="minorHAnsi"/>
          <w:color w:val="000000"/>
          <w:sz w:val="18"/>
          <w:szCs w:val="18"/>
          <w:lang w:eastAsia="el-GR"/>
        </w:rPr>
      </w:pPr>
    </w:p>
    <w:p w14:paraId="4B6B860C" w14:textId="77777777" w:rsidR="00E26380" w:rsidRPr="00385C5A" w:rsidRDefault="00E26380" w:rsidP="00505446">
      <w:pPr>
        <w:spacing w:after="0" w:line="276" w:lineRule="auto"/>
        <w:jc w:val="both"/>
        <w:rPr>
          <w:rFonts w:eastAsia="Times New Roman" w:cstheme="minorHAnsi"/>
          <w:color w:val="000000"/>
          <w:sz w:val="18"/>
          <w:szCs w:val="18"/>
          <w:lang w:eastAsia="el-GR"/>
        </w:rPr>
      </w:pPr>
    </w:p>
    <w:p w14:paraId="249E1342" w14:textId="77777777" w:rsidR="00FD5A07" w:rsidRPr="00385C5A" w:rsidRDefault="00FD5A07" w:rsidP="00505446">
      <w:pPr>
        <w:spacing w:after="0" w:line="276" w:lineRule="auto"/>
        <w:jc w:val="both"/>
        <w:rPr>
          <w:rFonts w:eastAsia="Times New Roman" w:cstheme="minorHAnsi"/>
          <w:color w:val="000000"/>
          <w:sz w:val="18"/>
          <w:szCs w:val="18"/>
          <w:lang w:eastAsia="el-GR"/>
        </w:rPr>
      </w:pPr>
    </w:p>
    <w:p w14:paraId="6EE0CE4D" w14:textId="77777777" w:rsidR="00FD5A07" w:rsidRPr="00385C5A" w:rsidRDefault="00FD5A07" w:rsidP="00505446">
      <w:pPr>
        <w:spacing w:after="0" w:line="276" w:lineRule="auto"/>
        <w:jc w:val="both"/>
        <w:rPr>
          <w:rFonts w:eastAsia="Times New Roman" w:cstheme="minorHAnsi"/>
          <w:color w:val="000000"/>
          <w:sz w:val="18"/>
          <w:szCs w:val="18"/>
          <w:lang w:eastAsia="el-GR"/>
        </w:rPr>
      </w:pPr>
    </w:p>
    <w:p w14:paraId="4CC73610" w14:textId="77777777" w:rsidR="00FD5A07" w:rsidRPr="00385C5A" w:rsidRDefault="00FD5A07" w:rsidP="00505446">
      <w:pPr>
        <w:spacing w:after="0" w:line="276" w:lineRule="auto"/>
        <w:jc w:val="both"/>
        <w:rPr>
          <w:rFonts w:eastAsia="Times New Roman" w:cstheme="minorHAnsi"/>
          <w:color w:val="000000"/>
          <w:sz w:val="18"/>
          <w:szCs w:val="18"/>
          <w:lang w:eastAsia="el-GR"/>
        </w:rPr>
      </w:pPr>
    </w:p>
    <w:p w14:paraId="57514CD9" w14:textId="77777777" w:rsidR="00FD5A07" w:rsidRPr="00385C5A" w:rsidRDefault="00FD5A07" w:rsidP="00505446">
      <w:pPr>
        <w:spacing w:after="0" w:line="276" w:lineRule="auto"/>
        <w:jc w:val="both"/>
        <w:rPr>
          <w:rFonts w:eastAsia="Times New Roman" w:cstheme="minorHAnsi"/>
          <w:color w:val="000000"/>
          <w:sz w:val="18"/>
          <w:szCs w:val="18"/>
          <w:lang w:eastAsia="el-GR"/>
        </w:rPr>
      </w:pPr>
    </w:p>
    <w:p w14:paraId="01AE25D2" w14:textId="77777777" w:rsidR="00FD5A07" w:rsidRPr="00385C5A" w:rsidRDefault="00FD5A07" w:rsidP="00505446">
      <w:pPr>
        <w:spacing w:after="0" w:line="276" w:lineRule="auto"/>
        <w:jc w:val="both"/>
        <w:rPr>
          <w:rFonts w:eastAsia="Times New Roman" w:cstheme="minorHAnsi"/>
          <w:color w:val="000000"/>
          <w:sz w:val="18"/>
          <w:szCs w:val="18"/>
          <w:lang w:eastAsia="el-GR"/>
        </w:rPr>
      </w:pPr>
    </w:p>
    <w:p w14:paraId="058189F1" w14:textId="77777777" w:rsidR="00FD5A07" w:rsidRPr="00385C5A" w:rsidRDefault="00FD5A07" w:rsidP="00505446">
      <w:pPr>
        <w:spacing w:after="0" w:line="276" w:lineRule="auto"/>
        <w:jc w:val="both"/>
        <w:rPr>
          <w:rFonts w:eastAsia="Times New Roman" w:cstheme="minorHAnsi"/>
          <w:color w:val="000000"/>
          <w:sz w:val="18"/>
          <w:szCs w:val="18"/>
          <w:lang w:eastAsia="el-GR"/>
        </w:rPr>
      </w:pPr>
    </w:p>
    <w:p w14:paraId="692D3F3E" w14:textId="77777777" w:rsidR="00FD5A07" w:rsidRPr="00385C5A" w:rsidRDefault="00FD5A07" w:rsidP="00505446">
      <w:pPr>
        <w:spacing w:after="0" w:line="276" w:lineRule="auto"/>
        <w:jc w:val="both"/>
        <w:rPr>
          <w:rFonts w:eastAsia="Times New Roman" w:cstheme="minorHAnsi"/>
          <w:color w:val="000000"/>
          <w:sz w:val="18"/>
          <w:szCs w:val="18"/>
          <w:lang w:eastAsia="el-GR"/>
        </w:rPr>
      </w:pPr>
    </w:p>
    <w:p w14:paraId="2F3CBC03" w14:textId="77777777" w:rsidR="00E26380" w:rsidRPr="00385C5A" w:rsidRDefault="00E26380" w:rsidP="00505446">
      <w:pPr>
        <w:spacing w:after="0" w:line="276" w:lineRule="auto"/>
        <w:jc w:val="both"/>
        <w:rPr>
          <w:rFonts w:eastAsia="Times New Roman" w:cstheme="minorHAnsi"/>
          <w:color w:val="000000"/>
          <w:sz w:val="18"/>
          <w:szCs w:val="18"/>
          <w:lang w:eastAsia="el-GR"/>
        </w:rPr>
      </w:pPr>
    </w:p>
    <w:p w14:paraId="0873F333" w14:textId="6986A84A" w:rsidR="00E26380" w:rsidRPr="00385C5A" w:rsidRDefault="00E26380" w:rsidP="00505446">
      <w:pPr>
        <w:pStyle w:val="ac"/>
        <w:spacing w:after="0" w:line="276" w:lineRule="auto"/>
        <w:jc w:val="both"/>
        <w:rPr>
          <w:rFonts w:cstheme="minorHAnsi"/>
          <w:b/>
          <w:bCs/>
          <w:i w:val="0"/>
          <w:iCs w:val="0"/>
          <w:color w:val="auto"/>
        </w:rPr>
      </w:pPr>
    </w:p>
    <w:tbl>
      <w:tblPr>
        <w:tblStyle w:val="a3"/>
        <w:tblpPr w:leftFromText="180" w:rightFromText="180" w:vertAnchor="text" w:horzAnchor="margin" w:tblpY="18"/>
        <w:tblW w:w="8774" w:type="dxa"/>
        <w:tblLook w:val="04A0" w:firstRow="1" w:lastRow="0" w:firstColumn="1" w:lastColumn="0" w:noHBand="0" w:noVBand="1"/>
      </w:tblPr>
      <w:tblGrid>
        <w:gridCol w:w="571"/>
        <w:gridCol w:w="8203"/>
      </w:tblGrid>
      <w:tr w:rsidR="008E2903" w:rsidRPr="00385C5A" w14:paraId="15373C60" w14:textId="77777777" w:rsidTr="000F6214">
        <w:tc>
          <w:tcPr>
            <w:tcW w:w="5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45AEF6" w14:textId="77777777" w:rsidR="008E2903" w:rsidRPr="00385C5A" w:rsidRDefault="008E2903" w:rsidP="00505446">
            <w:pPr>
              <w:spacing w:line="276" w:lineRule="auto"/>
              <w:jc w:val="both"/>
              <w:rPr>
                <w:rFonts w:cstheme="minorHAnsi"/>
                <w:b/>
                <w:bCs/>
              </w:rPr>
            </w:pPr>
            <w:r w:rsidRPr="00385C5A">
              <w:rPr>
                <w:rFonts w:cstheme="minorHAnsi"/>
                <w:b/>
                <w:bCs/>
              </w:rPr>
              <w:lastRenderedPageBreak/>
              <w:t>α/α</w:t>
            </w:r>
          </w:p>
        </w:tc>
        <w:tc>
          <w:tcPr>
            <w:tcW w:w="82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DAF7C0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b/>
                <w:bCs/>
                <w:color w:val="000000"/>
                <w:lang w:eastAsia="el-GR"/>
              </w:rPr>
            </w:pPr>
            <w:r w:rsidRPr="00385C5A">
              <w:rPr>
                <w:rFonts w:cstheme="minorHAnsi"/>
                <w:b/>
                <w:bCs/>
              </w:rPr>
              <w:t>Ομάδα Β</w:t>
            </w:r>
          </w:p>
        </w:tc>
      </w:tr>
      <w:tr w:rsidR="008E2903" w:rsidRPr="00385C5A" w14:paraId="1BB4E07C" w14:textId="77777777" w:rsidTr="008E2903">
        <w:tc>
          <w:tcPr>
            <w:tcW w:w="571" w:type="dxa"/>
            <w:tcBorders>
              <w:top w:val="single" w:sz="12" w:space="0" w:color="auto"/>
              <w:left w:val="single" w:sz="12" w:space="0" w:color="auto"/>
            </w:tcBorders>
          </w:tcPr>
          <w:p w14:paraId="0313D9D0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1</w:t>
            </w:r>
          </w:p>
        </w:tc>
        <w:tc>
          <w:tcPr>
            <w:tcW w:w="820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B97B71D" w14:textId="77777777" w:rsidR="008E2903" w:rsidRPr="00385C5A" w:rsidRDefault="008E2903" w:rsidP="00505446">
            <w:pPr>
              <w:spacing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Ακρυλαμίδιο</w:t>
            </w:r>
            <w:proofErr w:type="spellEnd"/>
          </w:p>
        </w:tc>
      </w:tr>
      <w:tr w:rsidR="008E2903" w:rsidRPr="00385C5A" w14:paraId="3BB6CDB8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0514AB4D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2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04FC4992" w14:textId="77777777" w:rsidR="008E2903" w:rsidRPr="00385C5A" w:rsidRDefault="008E2903" w:rsidP="00505446">
            <w:pPr>
              <w:spacing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Αντιμόνιο</w:t>
            </w:r>
          </w:p>
        </w:tc>
      </w:tr>
      <w:tr w:rsidR="008E2903" w:rsidRPr="00385C5A" w14:paraId="36EA386D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6EFEEEBF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3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451A0C99" w14:textId="77777777" w:rsidR="008E2903" w:rsidRPr="00385C5A" w:rsidRDefault="008E2903" w:rsidP="00505446">
            <w:pPr>
              <w:spacing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Αρσενικό</w:t>
            </w:r>
          </w:p>
        </w:tc>
      </w:tr>
      <w:tr w:rsidR="008E2903" w:rsidRPr="00385C5A" w14:paraId="3F09045D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5283711B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4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17970BE7" w14:textId="77777777" w:rsidR="008E2903" w:rsidRPr="00385C5A" w:rsidRDefault="008E2903" w:rsidP="00505446">
            <w:pPr>
              <w:spacing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Βενζόλιο</w:t>
            </w:r>
          </w:p>
        </w:tc>
      </w:tr>
      <w:tr w:rsidR="008E2903" w:rsidRPr="00385C5A" w14:paraId="7D468E81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57F93D2C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0FACB593" w14:textId="77777777" w:rsidR="008E2903" w:rsidRPr="00385C5A" w:rsidRDefault="008E2903" w:rsidP="00505446">
            <w:pPr>
              <w:spacing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Βενζο</w:t>
            </w:r>
            <w:proofErr w:type="spellEnd"/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[a]</w:t>
            </w:r>
            <w:proofErr w:type="spellStart"/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πυρένιο</w:t>
            </w:r>
            <w:proofErr w:type="spellEnd"/>
          </w:p>
        </w:tc>
      </w:tr>
      <w:tr w:rsidR="008E2903" w:rsidRPr="00385C5A" w14:paraId="1DE7984A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16D5F243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  <w:t>6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28BBB082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proofErr w:type="spellStart"/>
            <w:r w:rsidRPr="00385C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  <w:t>Δισφαινόλη</w:t>
            </w:r>
            <w:proofErr w:type="spellEnd"/>
            <w:r w:rsidRPr="00385C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  <w:t xml:space="preserve"> Α</w:t>
            </w:r>
          </w:p>
        </w:tc>
      </w:tr>
      <w:tr w:rsidR="008E2903" w:rsidRPr="00385C5A" w14:paraId="1F7C4D93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58CA2234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7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5D8EFE21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Βόριο</w:t>
            </w:r>
          </w:p>
        </w:tc>
      </w:tr>
      <w:tr w:rsidR="008E2903" w:rsidRPr="00385C5A" w14:paraId="0045B726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7EB8CBA0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8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1268C76B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proofErr w:type="spellStart"/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Βρωμικά</w:t>
            </w:r>
            <w:proofErr w:type="spellEnd"/>
          </w:p>
        </w:tc>
      </w:tr>
      <w:tr w:rsidR="008E2903" w:rsidRPr="00385C5A" w14:paraId="750FF09C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0D8FCA41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9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604EE1DA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Κάδμιο</w:t>
            </w:r>
          </w:p>
        </w:tc>
      </w:tr>
      <w:tr w:rsidR="008E2903" w:rsidRPr="00385C5A" w14:paraId="6DC3BAB9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7F8E937E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  <w:t>10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1BBD4EAC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  <w:t>Χλωρικά</w:t>
            </w:r>
          </w:p>
        </w:tc>
      </w:tr>
      <w:tr w:rsidR="008E2903" w:rsidRPr="00385C5A" w14:paraId="0F520133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08DF31CA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  <w:t>11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7585B91E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 w:rsidRPr="00385C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  <w:t>Χλωριώδη</w:t>
            </w:r>
            <w:proofErr w:type="spellEnd"/>
          </w:p>
        </w:tc>
      </w:tr>
      <w:tr w:rsidR="008E2903" w:rsidRPr="00385C5A" w14:paraId="362A8079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5804B66D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12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47D75694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Χρώμιο</w:t>
            </w:r>
          </w:p>
        </w:tc>
      </w:tr>
      <w:tr w:rsidR="008E2903" w:rsidRPr="00385C5A" w14:paraId="41D82B07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178F7787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13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75E93A26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Χαλκός</w:t>
            </w:r>
          </w:p>
        </w:tc>
      </w:tr>
      <w:tr w:rsidR="008E2903" w:rsidRPr="00385C5A" w14:paraId="6B6BC885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1CF78037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14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5DFE7B32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Κυανιούχα</w:t>
            </w:r>
          </w:p>
        </w:tc>
      </w:tr>
      <w:tr w:rsidR="008E2903" w:rsidRPr="00385C5A" w14:paraId="20BA94AF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20F8953F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15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7B826055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1,2-Διχλωροαιθάνιο</w:t>
            </w:r>
          </w:p>
        </w:tc>
      </w:tr>
      <w:tr w:rsidR="008E2903" w:rsidRPr="00385C5A" w14:paraId="5BA844AB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30E6C728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16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20730B3F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proofErr w:type="spellStart"/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Επιχλωρυδρίνη</w:t>
            </w:r>
            <w:proofErr w:type="spellEnd"/>
          </w:p>
        </w:tc>
      </w:tr>
      <w:tr w:rsidR="008E2903" w:rsidRPr="00385C5A" w14:paraId="2B5C4AFE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615F433D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17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1EA36350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Φθοριούχα</w:t>
            </w:r>
          </w:p>
        </w:tc>
      </w:tr>
      <w:tr w:rsidR="008E2903" w:rsidRPr="00385C5A" w14:paraId="5C51B2D2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0EB5BB55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  <w:t>18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6CE0632C" w14:textId="3A00808F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proofErr w:type="spellStart"/>
            <w:r w:rsidRPr="00385C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  <w:t>Αλογονοοξικά</w:t>
            </w:r>
            <w:proofErr w:type="spellEnd"/>
            <w:r w:rsidRPr="00385C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  <w:t xml:space="preserve"> οξέα (HAA5)</w:t>
            </w:r>
            <w:r w:rsidR="00782B6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  <w:t>*</w:t>
            </w:r>
          </w:p>
        </w:tc>
      </w:tr>
      <w:tr w:rsidR="008E2903" w:rsidRPr="00385C5A" w14:paraId="388CB795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45460AAA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19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2B13F693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Μόλυβδος</w:t>
            </w:r>
          </w:p>
        </w:tc>
      </w:tr>
      <w:tr w:rsidR="008E2903" w:rsidRPr="00385C5A" w14:paraId="5CDD1632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096BA23A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20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013B4F69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Υδράργυρος</w:t>
            </w:r>
          </w:p>
        </w:tc>
      </w:tr>
      <w:tr w:rsidR="008E2903" w:rsidRPr="00385C5A" w14:paraId="2202B5B2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28A95D6C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  <w:t>21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bottom"/>
          </w:tcPr>
          <w:p w14:paraId="0471C93C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 w:rsidRPr="00385C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  <w:t>Μικροκυστίνη-LR</w:t>
            </w:r>
            <w:proofErr w:type="spellEnd"/>
            <w:r w:rsidRPr="00385C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  <w:t xml:space="preserve"> *</w:t>
            </w:r>
          </w:p>
        </w:tc>
      </w:tr>
      <w:tr w:rsidR="008E2903" w:rsidRPr="00385C5A" w14:paraId="21EE69E1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5D01360B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22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12832FAC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Νικέλιο</w:t>
            </w:r>
          </w:p>
        </w:tc>
      </w:tr>
      <w:tr w:rsidR="008E2903" w:rsidRPr="00385C5A" w14:paraId="785776E7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5260910A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23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5DA8FE3A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Νιτρικά</w:t>
            </w:r>
          </w:p>
        </w:tc>
      </w:tr>
      <w:tr w:rsidR="008E2903" w:rsidRPr="00385C5A" w14:paraId="69163CDA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4E796DA9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24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2370BC0C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Νιτρώδη</w:t>
            </w:r>
          </w:p>
        </w:tc>
      </w:tr>
      <w:tr w:rsidR="008E2903" w:rsidRPr="00385C5A" w14:paraId="2D0D0F40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15295F33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25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6F35DF7F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Παρασιτοκτόνα</w:t>
            </w:r>
          </w:p>
        </w:tc>
      </w:tr>
      <w:tr w:rsidR="008E2903" w:rsidRPr="00385C5A" w14:paraId="62E3E180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690ED687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26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7948DAEF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Σύνολο παρασιτοκτόνων</w:t>
            </w:r>
          </w:p>
        </w:tc>
      </w:tr>
      <w:tr w:rsidR="008E2903" w:rsidRPr="00385C5A" w14:paraId="2D6762A7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5B4ECCD5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  <w:t>27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7914DF57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  <w:t xml:space="preserve">Άθροισμα των </w:t>
            </w:r>
            <w:proofErr w:type="spellStart"/>
            <w:r w:rsidRPr="00385C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  <w:t>PFAS</w:t>
            </w:r>
            <w:proofErr w:type="spellEnd"/>
          </w:p>
        </w:tc>
      </w:tr>
      <w:tr w:rsidR="008E2903" w:rsidRPr="00385C5A" w14:paraId="198F7A18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72406C7E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28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2C8F1715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Πολυκυκλικοί</w:t>
            </w:r>
            <w:proofErr w:type="spellEnd"/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 xml:space="preserve"> αρωματικοί υδρογονάνθρακες</w:t>
            </w:r>
          </w:p>
        </w:tc>
      </w:tr>
      <w:tr w:rsidR="008E2903" w:rsidRPr="00385C5A" w14:paraId="25FB4A5C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304BB8B8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29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63FA480D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Σελήνιο</w:t>
            </w:r>
          </w:p>
        </w:tc>
      </w:tr>
      <w:tr w:rsidR="008E2903" w:rsidRPr="00385C5A" w14:paraId="0CA2B45D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34606425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30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70EEA62C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proofErr w:type="spellStart"/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Τετραχλωροαιθένιο</w:t>
            </w:r>
            <w:proofErr w:type="spellEnd"/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 xml:space="preserve"> και </w:t>
            </w:r>
            <w:proofErr w:type="spellStart"/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τριχλωραιθένιο</w:t>
            </w:r>
            <w:proofErr w:type="spellEnd"/>
          </w:p>
        </w:tc>
      </w:tr>
      <w:tr w:rsidR="008E2903" w:rsidRPr="00385C5A" w14:paraId="390B1043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58EE162C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31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40D56D47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 xml:space="preserve">Ολικά </w:t>
            </w:r>
            <w:proofErr w:type="spellStart"/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τριαλογονομεθάνια</w:t>
            </w:r>
            <w:proofErr w:type="spellEnd"/>
          </w:p>
        </w:tc>
      </w:tr>
      <w:tr w:rsidR="008E2903" w:rsidRPr="00385C5A" w14:paraId="4F66BE78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787B9BD3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  <w:t>32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3915E46A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  <w:t>Ουράνιο</w:t>
            </w:r>
          </w:p>
        </w:tc>
      </w:tr>
      <w:tr w:rsidR="008E2903" w:rsidRPr="00385C5A" w14:paraId="5B2FE227" w14:textId="77777777" w:rsidTr="008E2903">
        <w:tc>
          <w:tcPr>
            <w:tcW w:w="571" w:type="dxa"/>
            <w:tcBorders>
              <w:left w:val="single" w:sz="12" w:space="0" w:color="auto"/>
              <w:bottom w:val="single" w:sz="12" w:space="0" w:color="auto"/>
            </w:tcBorders>
          </w:tcPr>
          <w:p w14:paraId="33A5E938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33</w:t>
            </w:r>
          </w:p>
        </w:tc>
        <w:tc>
          <w:tcPr>
            <w:tcW w:w="820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EF0EB32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Βινυλοχλωρίδιο</w:t>
            </w:r>
          </w:p>
        </w:tc>
      </w:tr>
      <w:tr w:rsidR="008E2903" w:rsidRPr="00385C5A" w14:paraId="66E2B24F" w14:textId="77777777" w:rsidTr="008E2903">
        <w:tc>
          <w:tcPr>
            <w:tcW w:w="571" w:type="dxa"/>
            <w:tcBorders>
              <w:top w:val="single" w:sz="12" w:space="0" w:color="auto"/>
              <w:left w:val="single" w:sz="12" w:space="0" w:color="auto"/>
            </w:tcBorders>
          </w:tcPr>
          <w:p w14:paraId="5703C929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34</w:t>
            </w:r>
          </w:p>
        </w:tc>
        <w:tc>
          <w:tcPr>
            <w:tcW w:w="820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748FF50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Αργίλιο</w:t>
            </w:r>
          </w:p>
        </w:tc>
      </w:tr>
      <w:tr w:rsidR="008E2903" w:rsidRPr="00385C5A" w14:paraId="6877A55D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21DF5C6A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35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10E90E93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Αμμώνιο</w:t>
            </w:r>
          </w:p>
        </w:tc>
      </w:tr>
      <w:tr w:rsidR="008E2903" w:rsidRPr="00385C5A" w14:paraId="41BB13CE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510FC796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36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6568A76C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Χλωριούχα</w:t>
            </w:r>
          </w:p>
        </w:tc>
      </w:tr>
      <w:tr w:rsidR="008E2903" w:rsidRPr="00385C5A" w14:paraId="07B6086F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40F3963C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37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5BD751D0" w14:textId="632A3AD8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proofErr w:type="spellStart"/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Clostridium</w:t>
            </w:r>
            <w:proofErr w:type="spellEnd"/>
            <w:r w:rsidR="004742BF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 xml:space="preserve"> </w:t>
            </w:r>
            <w:proofErr w:type="spellStart"/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perfringens</w:t>
            </w:r>
            <w:proofErr w:type="spellEnd"/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 xml:space="preserve"> (περιλαμβανομένων των σπορίων)*</w:t>
            </w:r>
          </w:p>
        </w:tc>
      </w:tr>
      <w:tr w:rsidR="008E2903" w:rsidRPr="00385C5A" w14:paraId="7C99ED6E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6D6E4597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38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3A70A5B2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Συγκέντρωση ιόντων υδρογόνου</w:t>
            </w:r>
          </w:p>
        </w:tc>
      </w:tr>
      <w:tr w:rsidR="008E2903" w:rsidRPr="00385C5A" w14:paraId="11FEB1EF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38369038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39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2047868B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Σίδηρος</w:t>
            </w:r>
          </w:p>
        </w:tc>
      </w:tr>
      <w:tr w:rsidR="008E2903" w:rsidRPr="00385C5A" w14:paraId="41CE9B06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72FCC5E8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40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66415C4D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Μαγγάνιο</w:t>
            </w:r>
          </w:p>
        </w:tc>
      </w:tr>
      <w:tr w:rsidR="008E2903" w:rsidRPr="00385C5A" w14:paraId="4EDA95A1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2E1E1D68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41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545AEBA8" w14:textId="4050C145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proofErr w:type="spellStart"/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Οξειδωσιμότητα</w:t>
            </w:r>
            <w:proofErr w:type="spellEnd"/>
            <w:r w:rsidR="00782B6D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*</w:t>
            </w:r>
          </w:p>
        </w:tc>
      </w:tr>
      <w:tr w:rsidR="008E2903" w:rsidRPr="00385C5A" w14:paraId="044BA50E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32AB1BA1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42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694FB6AB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Θειικά</w:t>
            </w:r>
          </w:p>
        </w:tc>
      </w:tr>
      <w:tr w:rsidR="008E2903" w:rsidRPr="00385C5A" w14:paraId="19A70B11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6507C7C0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43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7686FD65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Νάτριο</w:t>
            </w:r>
          </w:p>
        </w:tc>
      </w:tr>
      <w:tr w:rsidR="008E2903" w:rsidRPr="00385C5A" w14:paraId="4606DF21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38604B51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44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6136287B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αριθμός αποικιών σε 36 °C</w:t>
            </w:r>
          </w:p>
        </w:tc>
      </w:tr>
      <w:tr w:rsidR="008E2903" w:rsidRPr="00385C5A" w14:paraId="50505250" w14:textId="77777777" w:rsidTr="008E2903">
        <w:tc>
          <w:tcPr>
            <w:tcW w:w="571" w:type="dxa"/>
            <w:tcBorders>
              <w:left w:val="single" w:sz="12" w:space="0" w:color="auto"/>
            </w:tcBorders>
          </w:tcPr>
          <w:p w14:paraId="10AAD37A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45</w:t>
            </w:r>
          </w:p>
        </w:tc>
        <w:tc>
          <w:tcPr>
            <w:tcW w:w="8203" w:type="dxa"/>
            <w:tcBorders>
              <w:left w:val="single" w:sz="12" w:space="0" w:color="auto"/>
            </w:tcBorders>
            <w:vAlign w:val="center"/>
          </w:tcPr>
          <w:p w14:paraId="047FA4AC" w14:textId="75134D4E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Ολικός οργανικός άνθρακας (</w:t>
            </w:r>
            <w:proofErr w:type="spellStart"/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TOC</w:t>
            </w:r>
            <w:proofErr w:type="spellEnd"/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)</w:t>
            </w:r>
            <w:r w:rsidR="00782B6D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*</w:t>
            </w:r>
          </w:p>
        </w:tc>
      </w:tr>
      <w:tr w:rsidR="008E2903" w:rsidRPr="00385C5A" w14:paraId="79927207" w14:textId="77777777" w:rsidTr="008E2903">
        <w:trPr>
          <w:trHeight w:val="70"/>
        </w:trPr>
        <w:tc>
          <w:tcPr>
            <w:tcW w:w="571" w:type="dxa"/>
            <w:tcBorders>
              <w:left w:val="single" w:sz="12" w:space="0" w:color="auto"/>
              <w:bottom w:val="single" w:sz="12" w:space="0" w:color="auto"/>
            </w:tcBorders>
          </w:tcPr>
          <w:p w14:paraId="34729EA8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46</w:t>
            </w:r>
          </w:p>
        </w:tc>
        <w:tc>
          <w:tcPr>
            <w:tcW w:w="820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C3D5379" w14:textId="77777777" w:rsidR="008E2903" w:rsidRPr="00385C5A" w:rsidRDefault="008E2903" w:rsidP="00505446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</w:pPr>
            <w:r w:rsidRPr="00385C5A">
              <w:rPr>
                <w:rFonts w:eastAsia="Times New Roman" w:cstheme="minorHAnsi"/>
                <w:color w:val="000000"/>
                <w:sz w:val="18"/>
                <w:szCs w:val="18"/>
                <w:lang w:eastAsia="el-GR"/>
              </w:rPr>
              <w:t>Υπολειμματικό χλώριο</w:t>
            </w:r>
          </w:p>
        </w:tc>
      </w:tr>
    </w:tbl>
    <w:p w14:paraId="42C232FF" w14:textId="77777777" w:rsidR="00FD5A07" w:rsidRPr="00385C5A" w:rsidRDefault="00FD5A07" w:rsidP="00505446">
      <w:pPr>
        <w:spacing w:after="0" w:line="276" w:lineRule="auto"/>
        <w:jc w:val="both"/>
        <w:rPr>
          <w:rFonts w:cstheme="minorHAnsi"/>
          <w:sz w:val="18"/>
          <w:szCs w:val="18"/>
        </w:rPr>
      </w:pPr>
    </w:p>
    <w:p w14:paraId="7BC5C0D4" w14:textId="77777777" w:rsidR="00C141AA" w:rsidRPr="00385C5A" w:rsidRDefault="00C141AA" w:rsidP="00505446">
      <w:pPr>
        <w:spacing w:after="0" w:line="276" w:lineRule="auto"/>
        <w:jc w:val="both"/>
        <w:rPr>
          <w:rFonts w:cstheme="minorHAnsi"/>
        </w:rPr>
      </w:pPr>
    </w:p>
    <w:p w14:paraId="0BDFAF93" w14:textId="77777777" w:rsidR="00C141AA" w:rsidRPr="00385C5A" w:rsidRDefault="00C141AA" w:rsidP="00505446">
      <w:pPr>
        <w:spacing w:after="0" w:line="276" w:lineRule="auto"/>
        <w:jc w:val="both"/>
        <w:rPr>
          <w:rFonts w:cstheme="minorHAnsi"/>
        </w:rPr>
      </w:pPr>
    </w:p>
    <w:p w14:paraId="2829EC2B" w14:textId="77777777" w:rsidR="00C141AA" w:rsidRPr="00385C5A" w:rsidRDefault="00C141AA" w:rsidP="00505446">
      <w:pPr>
        <w:spacing w:after="0" w:line="276" w:lineRule="auto"/>
        <w:jc w:val="both"/>
        <w:rPr>
          <w:rFonts w:cstheme="minorHAnsi"/>
        </w:rPr>
      </w:pPr>
    </w:p>
    <w:p w14:paraId="370FB844" w14:textId="6B55F4BA" w:rsidR="00E26380" w:rsidRPr="00430884" w:rsidRDefault="00E26380" w:rsidP="00430884">
      <w:pPr>
        <w:spacing w:after="0" w:line="276" w:lineRule="auto"/>
        <w:jc w:val="both"/>
        <w:rPr>
          <w:rFonts w:cstheme="minorHAnsi"/>
        </w:rPr>
      </w:pPr>
      <w:r w:rsidRPr="00430884">
        <w:rPr>
          <w:rFonts w:cstheme="minorHAnsi"/>
        </w:rPr>
        <w:lastRenderedPageBreak/>
        <w:t xml:space="preserve">Σχόλια: </w:t>
      </w:r>
    </w:p>
    <w:p w14:paraId="608EF66C" w14:textId="2905D15B" w:rsidR="006F3579" w:rsidRPr="00430884" w:rsidRDefault="006F3579" w:rsidP="00430884">
      <w:pPr>
        <w:pStyle w:val="a5"/>
        <w:numPr>
          <w:ilvl w:val="0"/>
          <w:numId w:val="24"/>
        </w:numPr>
        <w:spacing w:line="276" w:lineRule="auto"/>
        <w:jc w:val="both"/>
        <w:rPr>
          <w:rFonts w:cstheme="minorHAnsi"/>
          <w:bCs/>
          <w:sz w:val="22"/>
          <w:szCs w:val="22"/>
        </w:rPr>
      </w:pPr>
      <w:r w:rsidRPr="00430884">
        <w:rPr>
          <w:rFonts w:cstheme="minorHAnsi"/>
          <w:bCs/>
          <w:sz w:val="22"/>
          <w:szCs w:val="22"/>
        </w:rPr>
        <w:t xml:space="preserve">οι συχνότητες παρακολούθησης διαφέρουν ανάλογα την παράμετρο, όπως αναφέρεται </w:t>
      </w:r>
      <w:r w:rsidR="00C87CE4">
        <w:rPr>
          <w:rFonts w:cstheme="minorHAnsi"/>
          <w:bCs/>
          <w:sz w:val="22"/>
          <w:szCs w:val="22"/>
        </w:rPr>
        <w:t>στην υποσημείωση 6</w:t>
      </w:r>
      <w:r w:rsidRPr="00430884">
        <w:rPr>
          <w:rFonts w:cstheme="minorHAnsi"/>
          <w:bCs/>
          <w:sz w:val="22"/>
          <w:szCs w:val="22"/>
        </w:rPr>
        <w:t xml:space="preserve"> του </w:t>
      </w:r>
      <w:r w:rsidR="00430884">
        <w:rPr>
          <w:rFonts w:cstheme="minorHAnsi"/>
          <w:bCs/>
          <w:sz w:val="22"/>
          <w:szCs w:val="22"/>
        </w:rPr>
        <w:t xml:space="preserve">παρόντος </w:t>
      </w:r>
      <w:r w:rsidRPr="00430884">
        <w:rPr>
          <w:rFonts w:cstheme="minorHAnsi"/>
          <w:bCs/>
          <w:sz w:val="22"/>
          <w:szCs w:val="22"/>
        </w:rPr>
        <w:t>υποδείγματος.</w:t>
      </w:r>
    </w:p>
    <w:p w14:paraId="283635DF" w14:textId="707A3634" w:rsidR="006F3579" w:rsidRPr="00430884" w:rsidRDefault="006F3579" w:rsidP="00430884">
      <w:pPr>
        <w:pStyle w:val="a4"/>
        <w:numPr>
          <w:ilvl w:val="0"/>
          <w:numId w:val="24"/>
        </w:numPr>
        <w:spacing w:after="0" w:line="276" w:lineRule="auto"/>
        <w:jc w:val="both"/>
        <w:rPr>
          <w:rFonts w:cstheme="minorHAnsi"/>
        </w:rPr>
      </w:pPr>
      <w:r w:rsidRPr="00430884">
        <w:rPr>
          <w:rFonts w:cstheme="minorHAnsi"/>
        </w:rPr>
        <w:t xml:space="preserve">σε περιπτώσεις όπου παρακολουθούνται παράμετροι </w:t>
      </w:r>
      <w:r w:rsidR="00430884">
        <w:rPr>
          <w:rFonts w:cstheme="minorHAnsi"/>
        </w:rPr>
        <w:t>της</w:t>
      </w:r>
      <w:r w:rsidRPr="00430884">
        <w:rPr>
          <w:rFonts w:cstheme="minorHAnsi"/>
        </w:rPr>
        <w:t xml:space="preserve"> Ομάδα</w:t>
      </w:r>
      <w:r w:rsidR="00430884">
        <w:rPr>
          <w:rFonts w:cstheme="minorHAnsi"/>
        </w:rPr>
        <w:t>ς</w:t>
      </w:r>
      <w:r w:rsidRPr="00430884">
        <w:rPr>
          <w:rFonts w:cstheme="minorHAnsi"/>
        </w:rPr>
        <w:t xml:space="preserve"> Α και </w:t>
      </w:r>
      <w:r w:rsidR="00430884">
        <w:rPr>
          <w:rFonts w:cstheme="minorHAnsi"/>
        </w:rPr>
        <w:t>της</w:t>
      </w:r>
      <w:r w:rsidRPr="00430884">
        <w:rPr>
          <w:rFonts w:cstheme="minorHAnsi"/>
        </w:rPr>
        <w:t xml:space="preserve"> Ομάδα</w:t>
      </w:r>
      <w:r w:rsidR="00430884">
        <w:rPr>
          <w:rFonts w:cstheme="minorHAnsi"/>
        </w:rPr>
        <w:t>ς</w:t>
      </w:r>
      <w:r w:rsidRPr="00430884">
        <w:rPr>
          <w:rFonts w:cstheme="minorHAnsi"/>
        </w:rPr>
        <w:t xml:space="preserve"> Β με μεγαλύτερη συχνότητα από εκείνη που προβλέπει η νομοθεσία</w:t>
      </w:r>
      <w:r w:rsidR="00430884">
        <w:rPr>
          <w:rFonts w:cstheme="minorHAnsi"/>
        </w:rPr>
        <w:t>,</w:t>
      </w:r>
      <w:r w:rsidRPr="00430884">
        <w:rPr>
          <w:rFonts w:cstheme="minorHAnsi"/>
        </w:rPr>
        <w:t xml:space="preserve"> θα πρέπει να δοθεί σχετική αιτιολόγηση. </w:t>
      </w:r>
    </w:p>
    <w:p w14:paraId="1EE7B20F" w14:textId="4A50C671" w:rsidR="00057B6D" w:rsidRPr="00430884" w:rsidRDefault="00E26380" w:rsidP="00430884">
      <w:pPr>
        <w:pStyle w:val="a4"/>
        <w:numPr>
          <w:ilvl w:val="0"/>
          <w:numId w:val="24"/>
        </w:numPr>
        <w:spacing w:after="0" w:line="276" w:lineRule="auto"/>
        <w:jc w:val="both"/>
        <w:rPr>
          <w:rFonts w:cstheme="minorHAnsi"/>
        </w:rPr>
      </w:pPr>
      <w:r w:rsidRPr="00430884">
        <w:rPr>
          <w:rFonts w:cstheme="minorHAnsi"/>
        </w:rPr>
        <w:t>οι παράμετροι με αστερίσκο (*)</w:t>
      </w:r>
      <w:r w:rsidR="00903FEC" w:rsidRPr="00430884">
        <w:rPr>
          <w:rFonts w:cstheme="minorHAnsi"/>
        </w:rPr>
        <w:t xml:space="preserve"> παρακολουθούνται σε συγκεκριμένες περιπτώσεις</w:t>
      </w:r>
      <w:r w:rsidR="00B53C86">
        <w:rPr>
          <w:rStyle w:val="a6"/>
          <w:rFonts w:cstheme="minorHAnsi"/>
        </w:rPr>
        <w:footnoteReference w:id="7"/>
      </w:r>
      <w:r w:rsidR="00430884" w:rsidRPr="00430884">
        <w:rPr>
          <w:rFonts w:cstheme="minorHAnsi"/>
        </w:rPr>
        <w:t xml:space="preserve">: </w:t>
      </w:r>
    </w:p>
    <w:p w14:paraId="1A8C08B9" w14:textId="7BE4F75D" w:rsidR="00430884" w:rsidRPr="00430884" w:rsidRDefault="00430884" w:rsidP="00430884">
      <w:pPr>
        <w:pStyle w:val="a4"/>
        <w:numPr>
          <w:ilvl w:val="0"/>
          <w:numId w:val="26"/>
        </w:numPr>
        <w:spacing w:after="0" w:line="276" w:lineRule="auto"/>
        <w:jc w:val="both"/>
        <w:rPr>
          <w:rFonts w:eastAsia="Times New Roman" w:cstheme="minorHAnsi"/>
          <w:color w:val="000000"/>
          <w:lang w:eastAsia="el-GR"/>
        </w:rPr>
      </w:pPr>
      <w:proofErr w:type="spellStart"/>
      <w:r w:rsidRPr="00430884">
        <w:rPr>
          <w:rFonts w:eastAsia="Times New Roman" w:cstheme="minorHAnsi"/>
          <w:color w:val="000000"/>
          <w:lang w:eastAsia="el-GR"/>
        </w:rPr>
        <w:t>Αλογονοοξικά</w:t>
      </w:r>
      <w:proofErr w:type="spellEnd"/>
      <w:r w:rsidRPr="00430884">
        <w:rPr>
          <w:rFonts w:eastAsia="Times New Roman" w:cstheme="minorHAnsi"/>
          <w:color w:val="000000"/>
          <w:lang w:eastAsia="el-GR"/>
        </w:rPr>
        <w:t xml:space="preserve"> οξέα (HAA5): </w:t>
      </w:r>
      <w:r w:rsidR="00D41AE4">
        <w:rPr>
          <w:rFonts w:eastAsia="Times New Roman" w:cstheme="minorHAnsi"/>
          <w:color w:val="000000"/>
          <w:lang w:eastAsia="el-GR"/>
        </w:rPr>
        <w:t>η</w:t>
      </w:r>
      <w:r w:rsidRPr="00430884">
        <w:rPr>
          <w:rFonts w:eastAsia="Times New Roman" w:cstheme="minorHAnsi"/>
          <w:color w:val="000000"/>
          <w:lang w:eastAsia="el-GR"/>
        </w:rPr>
        <w:t xml:space="preserve"> παράμετρος αυτή </w:t>
      </w:r>
      <w:proofErr w:type="spellStart"/>
      <w:r w:rsidRPr="00430884">
        <w:rPr>
          <w:rFonts w:eastAsia="Times New Roman" w:cstheme="minorHAnsi"/>
          <w:color w:val="000000"/>
          <w:lang w:eastAsia="el-GR"/>
        </w:rPr>
        <w:t>μετράται</w:t>
      </w:r>
      <w:proofErr w:type="spellEnd"/>
      <w:r w:rsidRPr="00430884">
        <w:rPr>
          <w:rFonts w:eastAsia="Times New Roman" w:cstheme="minorHAnsi"/>
          <w:color w:val="000000"/>
          <w:lang w:eastAsia="el-GR"/>
        </w:rPr>
        <w:t xml:space="preserve"> μόνον όταν για την απολύμανση νερού ανθρώπινης κατανάλωσης χρησιμοποιούνται μέθοδοι απολύμανσης που μπορούν να δημιουργήσουν HAA5.  </w:t>
      </w:r>
    </w:p>
    <w:p w14:paraId="0937640C" w14:textId="0DB33C5E" w:rsidR="00430884" w:rsidRPr="00430884" w:rsidRDefault="00430884" w:rsidP="00430884">
      <w:pPr>
        <w:pStyle w:val="a4"/>
        <w:numPr>
          <w:ilvl w:val="0"/>
          <w:numId w:val="26"/>
        </w:numPr>
        <w:spacing w:after="0" w:line="276" w:lineRule="auto"/>
        <w:jc w:val="both"/>
        <w:rPr>
          <w:rFonts w:cstheme="minorHAnsi"/>
        </w:rPr>
      </w:pPr>
      <w:proofErr w:type="spellStart"/>
      <w:r w:rsidRPr="00430884">
        <w:rPr>
          <w:rFonts w:cstheme="minorHAnsi"/>
        </w:rPr>
        <w:t>Μικροκυστίνη-LR</w:t>
      </w:r>
      <w:proofErr w:type="spellEnd"/>
      <w:r w:rsidRPr="00430884">
        <w:rPr>
          <w:rFonts w:cstheme="minorHAnsi"/>
        </w:rPr>
        <w:t xml:space="preserve">: </w:t>
      </w:r>
      <w:r w:rsidR="00D41AE4">
        <w:rPr>
          <w:rFonts w:cstheme="minorHAnsi"/>
        </w:rPr>
        <w:t>σ</w:t>
      </w:r>
      <w:r w:rsidRPr="00430884">
        <w:rPr>
          <w:rFonts w:cstheme="minorHAnsi"/>
        </w:rPr>
        <w:t xml:space="preserve">ύμφωνα με τις οδηγίες του ΠΟΥ, η παράμετρος αυτή παρακολουθείται στα στάσιμα ή χαμηλής ροής επιφανειακά ύδατα (πχ. λίμνες, ποτάμια χαμηλής ροής </w:t>
      </w:r>
      <w:proofErr w:type="spellStart"/>
      <w:r w:rsidRPr="00430884">
        <w:rPr>
          <w:rFonts w:cstheme="minorHAnsi"/>
        </w:rPr>
        <w:t>κλπ</w:t>
      </w:r>
      <w:proofErr w:type="spellEnd"/>
      <w:r w:rsidRPr="00430884">
        <w:rPr>
          <w:rFonts w:cstheme="minorHAnsi"/>
        </w:rPr>
        <w:t xml:space="preserve">) μόνο όταν υπάρχει πιθανότητα ανάπτυξης </w:t>
      </w:r>
      <w:proofErr w:type="spellStart"/>
      <w:r w:rsidRPr="00430884">
        <w:rPr>
          <w:rFonts w:cstheme="minorHAnsi"/>
        </w:rPr>
        <w:t>φυτοπλαγκτού</w:t>
      </w:r>
      <w:proofErr w:type="spellEnd"/>
      <w:r w:rsidRPr="00430884">
        <w:rPr>
          <w:rFonts w:cstheme="minorHAnsi"/>
        </w:rPr>
        <w:t xml:space="preserve"> (αύξηση πυκνότητας </w:t>
      </w:r>
      <w:proofErr w:type="spellStart"/>
      <w:r w:rsidRPr="00430884">
        <w:rPr>
          <w:rFonts w:cstheme="minorHAnsi"/>
        </w:rPr>
        <w:t>κυανοβακτηριακών</w:t>
      </w:r>
      <w:proofErr w:type="spellEnd"/>
      <w:r w:rsidRPr="00430884">
        <w:rPr>
          <w:rFonts w:cstheme="minorHAnsi"/>
        </w:rPr>
        <w:t xml:space="preserve"> κυττάρων ή δυναμικού σχηματισμού </w:t>
      </w:r>
      <w:proofErr w:type="spellStart"/>
      <w:r w:rsidRPr="00430884">
        <w:rPr>
          <w:rFonts w:cstheme="minorHAnsi"/>
        </w:rPr>
        <w:t>φυτοπλαγκτού</w:t>
      </w:r>
      <w:proofErr w:type="spellEnd"/>
      <w:r w:rsidRPr="00430884">
        <w:rPr>
          <w:rFonts w:cstheme="minorHAnsi"/>
        </w:rPr>
        <w:t xml:space="preserve">) στο νερό μιας πηγής υδροληψίας ή βάσει των αποτελεσμάτων εκτίμησης και διαχείρισης κινδύνου εκτός εάν τα μέχρι τώρα στοιχεία παρακολούθησης της ποιότητας του νερού που διαθέτουν οι υπεύθυνοι φορείς ύδρευσης τεκμηριώνουν την απουσία πιθανότητας ανάπτυξης </w:t>
      </w:r>
      <w:proofErr w:type="spellStart"/>
      <w:r w:rsidRPr="00430884">
        <w:rPr>
          <w:rFonts w:cstheme="minorHAnsi"/>
        </w:rPr>
        <w:t>φυτοπλαγκτού</w:t>
      </w:r>
      <w:proofErr w:type="spellEnd"/>
      <w:r w:rsidRPr="00430884">
        <w:rPr>
          <w:rFonts w:cstheme="minorHAnsi"/>
        </w:rPr>
        <w:t>.</w:t>
      </w:r>
    </w:p>
    <w:p w14:paraId="2D05D4BC" w14:textId="4748C676" w:rsidR="00430884" w:rsidRPr="00430884" w:rsidRDefault="00430884" w:rsidP="00430884">
      <w:pPr>
        <w:pStyle w:val="a4"/>
        <w:numPr>
          <w:ilvl w:val="0"/>
          <w:numId w:val="26"/>
        </w:numPr>
        <w:spacing w:after="0" w:line="276" w:lineRule="auto"/>
        <w:jc w:val="both"/>
        <w:rPr>
          <w:rFonts w:eastAsia="Times New Roman" w:cstheme="minorHAnsi"/>
          <w:color w:val="000000"/>
          <w:lang w:eastAsia="el-GR"/>
        </w:rPr>
      </w:pPr>
      <w:proofErr w:type="spellStart"/>
      <w:r w:rsidRPr="00430884">
        <w:rPr>
          <w:rFonts w:eastAsia="Times New Roman" w:cstheme="minorHAnsi"/>
          <w:color w:val="000000"/>
          <w:lang w:eastAsia="el-GR"/>
        </w:rPr>
        <w:t>Clostridium</w:t>
      </w:r>
      <w:proofErr w:type="spellEnd"/>
      <w:r w:rsidRPr="00430884">
        <w:rPr>
          <w:rFonts w:eastAsia="Times New Roman" w:cstheme="minorHAnsi"/>
          <w:color w:val="000000"/>
          <w:lang w:eastAsia="el-GR"/>
        </w:rPr>
        <w:t xml:space="preserve"> </w:t>
      </w:r>
      <w:proofErr w:type="spellStart"/>
      <w:r w:rsidRPr="00430884">
        <w:rPr>
          <w:rFonts w:eastAsia="Times New Roman" w:cstheme="minorHAnsi"/>
          <w:color w:val="000000"/>
          <w:lang w:eastAsia="el-GR"/>
        </w:rPr>
        <w:t>perfringens</w:t>
      </w:r>
      <w:proofErr w:type="spellEnd"/>
      <w:r w:rsidRPr="00430884">
        <w:rPr>
          <w:rFonts w:eastAsia="Times New Roman" w:cstheme="minorHAnsi"/>
          <w:color w:val="000000"/>
          <w:lang w:eastAsia="el-GR"/>
        </w:rPr>
        <w:t xml:space="preserve">: </w:t>
      </w:r>
      <w:r w:rsidR="00D41AE4">
        <w:rPr>
          <w:rFonts w:cstheme="minorHAnsi"/>
        </w:rPr>
        <w:t>η</w:t>
      </w:r>
      <w:r w:rsidRPr="00430884">
        <w:rPr>
          <w:rFonts w:cstheme="minorHAnsi"/>
        </w:rPr>
        <w:t xml:space="preserve"> παράμετρος αυτή </w:t>
      </w:r>
      <w:proofErr w:type="spellStart"/>
      <w:r w:rsidRPr="00430884">
        <w:rPr>
          <w:rFonts w:cstheme="minorHAnsi"/>
        </w:rPr>
        <w:t>μετράται</w:t>
      </w:r>
      <w:proofErr w:type="spellEnd"/>
      <w:r w:rsidRPr="00430884">
        <w:rPr>
          <w:rFonts w:cstheme="minorHAnsi"/>
        </w:rPr>
        <w:t xml:space="preserve"> αν αυτό επισημαίνεται στην εκτίμηση κινδύνου.</w:t>
      </w:r>
      <w:r w:rsidRPr="00430884">
        <w:rPr>
          <w:rFonts w:eastAsia="Times New Roman" w:cstheme="minorHAnsi"/>
          <w:color w:val="000000"/>
          <w:lang w:eastAsia="el-GR"/>
        </w:rPr>
        <w:t xml:space="preserve"> </w:t>
      </w:r>
    </w:p>
    <w:p w14:paraId="53BF08DC" w14:textId="682B81A9" w:rsidR="00430884" w:rsidRPr="00430884" w:rsidRDefault="00430884" w:rsidP="00430884">
      <w:pPr>
        <w:pStyle w:val="a4"/>
        <w:numPr>
          <w:ilvl w:val="0"/>
          <w:numId w:val="26"/>
        </w:numPr>
        <w:spacing w:after="0" w:line="276" w:lineRule="auto"/>
        <w:jc w:val="both"/>
        <w:rPr>
          <w:rFonts w:eastAsia="Times New Roman" w:cstheme="minorHAnsi"/>
          <w:color w:val="000000"/>
          <w:lang w:eastAsia="el-GR"/>
        </w:rPr>
      </w:pPr>
      <w:proofErr w:type="spellStart"/>
      <w:r w:rsidRPr="00430884">
        <w:rPr>
          <w:rFonts w:eastAsia="Times New Roman" w:cstheme="minorHAnsi"/>
          <w:color w:val="000000"/>
          <w:lang w:eastAsia="el-GR"/>
        </w:rPr>
        <w:t>Οξειδωσιμότητα</w:t>
      </w:r>
      <w:proofErr w:type="spellEnd"/>
      <w:r w:rsidRPr="00430884">
        <w:rPr>
          <w:rFonts w:eastAsia="Times New Roman" w:cstheme="minorHAnsi"/>
          <w:color w:val="000000"/>
          <w:lang w:eastAsia="el-GR"/>
        </w:rPr>
        <w:t xml:space="preserve">: </w:t>
      </w:r>
      <w:r w:rsidR="00D41AE4">
        <w:rPr>
          <w:rFonts w:eastAsia="Times New Roman" w:cstheme="minorHAnsi"/>
          <w:color w:val="000000"/>
          <w:lang w:eastAsia="el-GR"/>
        </w:rPr>
        <w:t>η</w:t>
      </w:r>
      <w:r w:rsidRPr="00430884">
        <w:rPr>
          <w:rFonts w:eastAsia="Times New Roman" w:cstheme="minorHAnsi"/>
          <w:color w:val="000000"/>
          <w:lang w:eastAsia="el-GR"/>
        </w:rPr>
        <w:t xml:space="preserve"> παράμετρος αυτή δεν χρειάζεται να </w:t>
      </w:r>
      <w:proofErr w:type="spellStart"/>
      <w:r w:rsidRPr="00430884">
        <w:rPr>
          <w:rFonts w:eastAsia="Times New Roman" w:cstheme="minorHAnsi"/>
          <w:color w:val="000000"/>
          <w:lang w:eastAsia="el-GR"/>
        </w:rPr>
        <w:t>μετράται</w:t>
      </w:r>
      <w:proofErr w:type="spellEnd"/>
      <w:r w:rsidRPr="00430884">
        <w:rPr>
          <w:rFonts w:eastAsia="Times New Roman" w:cstheme="minorHAnsi"/>
          <w:color w:val="000000"/>
          <w:lang w:eastAsia="el-GR"/>
        </w:rPr>
        <w:t xml:space="preserve"> εάν αναλύεται η παράμετρος </w:t>
      </w:r>
      <w:proofErr w:type="spellStart"/>
      <w:r w:rsidRPr="00430884">
        <w:rPr>
          <w:rFonts w:eastAsia="Times New Roman" w:cstheme="minorHAnsi"/>
          <w:color w:val="000000"/>
          <w:lang w:eastAsia="el-GR"/>
        </w:rPr>
        <w:t>TOC</w:t>
      </w:r>
      <w:proofErr w:type="spellEnd"/>
      <w:r w:rsidRPr="00430884">
        <w:rPr>
          <w:rFonts w:eastAsia="Times New Roman" w:cstheme="minorHAnsi"/>
          <w:color w:val="000000"/>
          <w:lang w:eastAsia="el-GR"/>
        </w:rPr>
        <w:t>.</w:t>
      </w:r>
    </w:p>
    <w:p w14:paraId="1AC45B8A" w14:textId="4ACDC88B" w:rsidR="00430884" w:rsidRPr="00430884" w:rsidRDefault="00430884" w:rsidP="00430884">
      <w:pPr>
        <w:pStyle w:val="a4"/>
        <w:numPr>
          <w:ilvl w:val="0"/>
          <w:numId w:val="26"/>
        </w:numPr>
        <w:spacing w:after="0" w:line="276" w:lineRule="auto"/>
        <w:jc w:val="both"/>
        <w:rPr>
          <w:rFonts w:cstheme="minorHAnsi"/>
        </w:rPr>
      </w:pPr>
      <w:proofErr w:type="spellStart"/>
      <w:r>
        <w:rPr>
          <w:rFonts w:eastAsia="Times New Roman" w:cstheme="minorHAnsi"/>
          <w:color w:val="000000"/>
          <w:lang w:eastAsia="el-GR"/>
        </w:rPr>
        <w:t>Ό</w:t>
      </w:r>
      <w:r w:rsidRPr="00430884">
        <w:rPr>
          <w:rFonts w:eastAsia="Times New Roman" w:cstheme="minorHAnsi"/>
          <w:color w:val="000000"/>
          <w:lang w:eastAsia="el-GR"/>
        </w:rPr>
        <w:t>λικός</w:t>
      </w:r>
      <w:proofErr w:type="spellEnd"/>
      <w:r w:rsidRPr="00430884">
        <w:rPr>
          <w:rFonts w:eastAsia="Times New Roman" w:cstheme="minorHAnsi"/>
          <w:color w:val="000000"/>
          <w:lang w:eastAsia="el-GR"/>
        </w:rPr>
        <w:t xml:space="preserve"> οργανικός άνθρακας (</w:t>
      </w:r>
      <w:proofErr w:type="spellStart"/>
      <w:r w:rsidRPr="00430884">
        <w:rPr>
          <w:rFonts w:eastAsia="Times New Roman" w:cstheme="minorHAnsi"/>
          <w:color w:val="000000"/>
          <w:lang w:eastAsia="el-GR"/>
        </w:rPr>
        <w:t>TOC</w:t>
      </w:r>
      <w:proofErr w:type="spellEnd"/>
      <w:r w:rsidRPr="00430884">
        <w:rPr>
          <w:rFonts w:eastAsia="Times New Roman" w:cstheme="minorHAnsi"/>
          <w:color w:val="000000"/>
          <w:lang w:eastAsia="el-GR"/>
        </w:rPr>
        <w:t xml:space="preserve">): </w:t>
      </w:r>
      <w:r w:rsidR="00D41AE4">
        <w:rPr>
          <w:rFonts w:eastAsia="Times New Roman" w:cstheme="minorHAnsi"/>
          <w:color w:val="000000"/>
          <w:lang w:eastAsia="el-GR"/>
        </w:rPr>
        <w:t>η</w:t>
      </w:r>
      <w:r w:rsidRPr="00430884">
        <w:rPr>
          <w:rFonts w:eastAsia="Times New Roman" w:cstheme="minorHAnsi"/>
          <w:color w:val="000000"/>
          <w:lang w:eastAsia="el-GR"/>
        </w:rPr>
        <w:t xml:space="preserve"> παράμετρος αυτή δεν χρειάζεται να </w:t>
      </w:r>
      <w:proofErr w:type="spellStart"/>
      <w:r w:rsidRPr="00430884">
        <w:rPr>
          <w:rFonts w:eastAsia="Times New Roman" w:cstheme="minorHAnsi"/>
          <w:color w:val="000000"/>
          <w:lang w:eastAsia="el-GR"/>
        </w:rPr>
        <w:t>μετράται</w:t>
      </w:r>
      <w:proofErr w:type="spellEnd"/>
      <w:r w:rsidRPr="00430884">
        <w:rPr>
          <w:rFonts w:eastAsia="Times New Roman" w:cstheme="minorHAnsi"/>
          <w:color w:val="000000"/>
          <w:lang w:eastAsia="el-GR"/>
        </w:rPr>
        <w:t xml:space="preserve"> για παροχές κάτω των 10.000 m3 ημερησίως.</w:t>
      </w:r>
    </w:p>
    <w:p w14:paraId="11DFB830" w14:textId="3A50466A" w:rsidR="00433460" w:rsidRPr="00430884" w:rsidRDefault="00433460" w:rsidP="00430884">
      <w:pPr>
        <w:pStyle w:val="a4"/>
        <w:spacing w:after="0" w:line="276" w:lineRule="auto"/>
        <w:jc w:val="both"/>
        <w:rPr>
          <w:rFonts w:cstheme="minorHAnsi"/>
        </w:rPr>
      </w:pPr>
      <w:r w:rsidRPr="00430884">
        <w:rPr>
          <w:rFonts w:cstheme="minorHAnsi"/>
        </w:rPr>
        <w:t>Εάν δεν παρακολουθούνται, διαγράφονται οι αντίστοιχες γραμμές με τις εν λόγω παραμέτρους</w:t>
      </w:r>
      <w:r w:rsidR="006F3579" w:rsidRPr="00430884">
        <w:rPr>
          <w:rFonts w:cstheme="minorHAnsi"/>
        </w:rPr>
        <w:t>.</w:t>
      </w:r>
    </w:p>
    <w:p w14:paraId="14F2C457" w14:textId="40630C6E" w:rsidR="00430884" w:rsidRPr="00F6618D" w:rsidRDefault="00E26380" w:rsidP="00430884">
      <w:pPr>
        <w:pStyle w:val="a4"/>
        <w:numPr>
          <w:ilvl w:val="0"/>
          <w:numId w:val="11"/>
        </w:numPr>
        <w:spacing w:after="0" w:line="276" w:lineRule="auto"/>
        <w:jc w:val="both"/>
        <w:rPr>
          <w:rFonts w:eastAsia="Times New Roman" w:cstheme="minorHAnsi"/>
          <w:color w:val="000000"/>
          <w:lang w:eastAsia="el-GR"/>
        </w:rPr>
      </w:pPr>
      <w:r w:rsidRPr="00430884">
        <w:rPr>
          <w:rFonts w:eastAsia="Times New Roman" w:cstheme="minorHAnsi"/>
          <w:color w:val="000000"/>
          <w:lang w:eastAsia="el-GR"/>
        </w:rPr>
        <w:t>με έντονη γραφή (</w:t>
      </w:r>
      <w:r w:rsidRPr="00430884">
        <w:rPr>
          <w:rFonts w:eastAsia="Times New Roman" w:cstheme="minorHAnsi"/>
          <w:color w:val="000000"/>
          <w:lang w:val="en-US" w:eastAsia="el-GR"/>
        </w:rPr>
        <w:t>bold</w:t>
      </w:r>
      <w:r w:rsidRPr="00430884">
        <w:rPr>
          <w:rFonts w:eastAsia="Times New Roman" w:cstheme="minorHAnsi"/>
          <w:color w:val="000000"/>
          <w:lang w:eastAsia="el-GR"/>
        </w:rPr>
        <w:t>) είναι οι «νέες παράμετροι παρακολούθησης»</w:t>
      </w:r>
      <w:r w:rsidR="006F3579" w:rsidRPr="00430884">
        <w:rPr>
          <w:rFonts w:eastAsia="Times New Roman" w:cstheme="minorHAnsi"/>
          <w:color w:val="000000"/>
          <w:lang w:eastAsia="el-GR"/>
        </w:rPr>
        <w:t xml:space="preserve"> ήτοι </w:t>
      </w:r>
      <w:proofErr w:type="spellStart"/>
      <w:r w:rsidR="006F3579" w:rsidRPr="00F6618D">
        <w:rPr>
          <w:rFonts w:cstheme="minorHAnsi"/>
          <w:bCs/>
        </w:rPr>
        <w:t>δισφαινόλη</w:t>
      </w:r>
      <w:proofErr w:type="spellEnd"/>
      <w:r w:rsidR="006F3579" w:rsidRPr="00F6618D">
        <w:rPr>
          <w:rFonts w:cstheme="minorHAnsi"/>
          <w:bCs/>
        </w:rPr>
        <w:t xml:space="preserve">-Α, χλωρικά, </w:t>
      </w:r>
      <w:proofErr w:type="spellStart"/>
      <w:r w:rsidR="006F3579" w:rsidRPr="00F6618D">
        <w:rPr>
          <w:rFonts w:cstheme="minorHAnsi"/>
          <w:bCs/>
        </w:rPr>
        <w:t>χλωριώδη</w:t>
      </w:r>
      <w:proofErr w:type="spellEnd"/>
      <w:r w:rsidR="006F3579" w:rsidRPr="00F6618D">
        <w:rPr>
          <w:rFonts w:cstheme="minorHAnsi"/>
          <w:bCs/>
        </w:rPr>
        <w:t xml:space="preserve">, </w:t>
      </w:r>
      <w:proofErr w:type="spellStart"/>
      <w:r w:rsidR="006F3579" w:rsidRPr="00F6618D">
        <w:rPr>
          <w:rFonts w:cstheme="minorHAnsi"/>
          <w:bCs/>
        </w:rPr>
        <w:t>αλογονοοξικά</w:t>
      </w:r>
      <w:proofErr w:type="spellEnd"/>
      <w:r w:rsidR="006F3579" w:rsidRPr="00F6618D">
        <w:rPr>
          <w:rFonts w:cstheme="minorHAnsi"/>
          <w:bCs/>
        </w:rPr>
        <w:t xml:space="preserve"> οξέα, </w:t>
      </w:r>
      <w:proofErr w:type="spellStart"/>
      <w:r w:rsidR="006F3579" w:rsidRPr="00F6618D">
        <w:rPr>
          <w:rFonts w:cstheme="minorHAnsi"/>
          <w:bCs/>
        </w:rPr>
        <w:t>μικροκυστίνη-LR</w:t>
      </w:r>
      <w:proofErr w:type="spellEnd"/>
      <w:r w:rsidR="006F3579" w:rsidRPr="00F6618D">
        <w:rPr>
          <w:rFonts w:cstheme="minorHAnsi"/>
          <w:bCs/>
        </w:rPr>
        <w:t xml:space="preserve">,  άθροισμα των </w:t>
      </w:r>
      <w:proofErr w:type="spellStart"/>
      <w:r w:rsidR="006F3579" w:rsidRPr="00F6618D">
        <w:rPr>
          <w:rFonts w:cstheme="minorHAnsi"/>
          <w:bCs/>
        </w:rPr>
        <w:t>PFAS</w:t>
      </w:r>
      <w:proofErr w:type="spellEnd"/>
      <w:r w:rsidR="006F3579" w:rsidRPr="00F6618D">
        <w:rPr>
          <w:rStyle w:val="a6"/>
          <w:rFonts w:cstheme="minorHAnsi"/>
          <w:bCs/>
        </w:rPr>
        <w:footnoteReference w:id="8"/>
      </w:r>
      <w:r w:rsidR="006F3579" w:rsidRPr="00F6618D">
        <w:rPr>
          <w:rFonts w:cstheme="minorHAnsi"/>
          <w:bCs/>
        </w:rPr>
        <w:t xml:space="preserve"> και ουράνιο.</w:t>
      </w:r>
      <w:r w:rsidR="006F3579" w:rsidRPr="00F6618D">
        <w:rPr>
          <w:rFonts w:cstheme="minorHAnsi"/>
        </w:rPr>
        <w:t xml:space="preserve"> </w:t>
      </w:r>
      <w:r w:rsidR="006F3579" w:rsidRPr="00F6618D">
        <w:rPr>
          <w:rFonts w:cstheme="minorHAnsi"/>
          <w:bCs/>
        </w:rPr>
        <w:t>Οι παράμετροι αυτοί περιλαμβάνονται στην Ομάδα Β</w:t>
      </w:r>
      <w:r w:rsidR="006F3579" w:rsidRPr="00F6618D">
        <w:rPr>
          <w:rStyle w:val="a6"/>
          <w:rFonts w:cstheme="minorHAnsi"/>
          <w:bCs/>
        </w:rPr>
        <w:footnoteReference w:id="9"/>
      </w:r>
      <w:r w:rsidR="006F3579" w:rsidRPr="00F6618D">
        <w:rPr>
          <w:rFonts w:cstheme="minorHAnsi"/>
          <w:bCs/>
        </w:rPr>
        <w:t xml:space="preserve">. </w:t>
      </w:r>
      <w:r w:rsidR="006F3579" w:rsidRPr="00F6618D">
        <w:rPr>
          <w:rFonts w:cstheme="minorHAnsi"/>
        </w:rPr>
        <w:t>Υπενθυμίζεται ότι από το 2026 και έπειτα οι υπεύθυνοι φορείς ύδρευσης της χώρας υποχρεούνται να συμπεριλαμβάνουν στα προγράμματα παρακολούθησης του νερού ανθρώπινης κατανάλωσης</w:t>
      </w:r>
      <w:r w:rsidR="006F3579" w:rsidRPr="00F6618D">
        <w:rPr>
          <w:rFonts w:cstheme="minorHAnsi"/>
          <w:lang w:eastAsia="el-GR"/>
        </w:rPr>
        <w:t xml:space="preserve"> </w:t>
      </w:r>
      <w:r w:rsidR="006F3579" w:rsidRPr="00F6618D">
        <w:rPr>
          <w:rFonts w:cstheme="minorHAnsi"/>
        </w:rPr>
        <w:t>την παρακολούθηση των εν λόγω παραμέτρων</w:t>
      </w:r>
      <w:r w:rsidR="00430884" w:rsidRPr="00F6618D">
        <w:rPr>
          <w:rFonts w:cstheme="minorHAnsi"/>
        </w:rPr>
        <w:t>.</w:t>
      </w:r>
    </w:p>
    <w:p w14:paraId="07755F78" w14:textId="79AB2B4C" w:rsidR="00332634" w:rsidRPr="00F6618D" w:rsidRDefault="00430884" w:rsidP="006713B4">
      <w:pPr>
        <w:pStyle w:val="a4"/>
        <w:numPr>
          <w:ilvl w:val="0"/>
          <w:numId w:val="11"/>
        </w:numPr>
        <w:spacing w:after="0" w:line="276" w:lineRule="auto"/>
        <w:jc w:val="both"/>
        <w:rPr>
          <w:rFonts w:cstheme="minorHAnsi"/>
        </w:rPr>
      </w:pPr>
      <w:r w:rsidRPr="00F6618D">
        <w:rPr>
          <w:rFonts w:cstheme="minorHAnsi"/>
        </w:rPr>
        <w:t xml:space="preserve">όροι όπως δοκιμαστική και ελεγκτική παρακολούθηση που αναφέρονται σε ορισμένα προγράμματα παρακολούθησης που έχουν αποσταλεί στην Υπηρεσία μας </w:t>
      </w:r>
      <w:r w:rsidRPr="00F6618D">
        <w:rPr>
          <w:rFonts w:cstheme="minorHAnsi"/>
          <w:bCs/>
        </w:rPr>
        <w:t xml:space="preserve">αφορούν νομοθεσία που έχει καταργηθεί και ως εκ τούτου δεν πρέπει να χρησιμοποιούνται. Αντί αυτών πρέπει να χρησιμοποιούνται οι όροι της ισχύουσας </w:t>
      </w:r>
      <w:proofErr w:type="spellStart"/>
      <w:r w:rsidRPr="00F6618D">
        <w:rPr>
          <w:rFonts w:cstheme="minorHAnsi"/>
          <w:bCs/>
        </w:rPr>
        <w:t>ΚΥΑ</w:t>
      </w:r>
      <w:proofErr w:type="spellEnd"/>
      <w:r w:rsidRPr="00F6618D">
        <w:rPr>
          <w:rFonts w:cstheme="minorHAnsi"/>
          <w:bCs/>
        </w:rPr>
        <w:t>.</w:t>
      </w:r>
    </w:p>
    <w:p w14:paraId="75B838B0" w14:textId="6E638C4B" w:rsidR="00433460" w:rsidRPr="00F6618D" w:rsidRDefault="00433460" w:rsidP="009E0AA7">
      <w:pPr>
        <w:spacing w:after="0" w:line="276" w:lineRule="auto"/>
        <w:jc w:val="both"/>
        <w:rPr>
          <w:rFonts w:eastAsia="Times New Roman" w:cstheme="minorHAnsi"/>
          <w:color w:val="000000"/>
          <w:lang w:eastAsia="el-GR"/>
        </w:rPr>
        <w:sectPr w:rsidR="00433460" w:rsidRPr="00F6618D" w:rsidSect="00E26380">
          <w:headerReference w:type="default" r:id="rId12"/>
          <w:pgSz w:w="11906" w:h="16838" w:code="9"/>
          <w:pgMar w:top="1440" w:right="1800" w:bottom="1440" w:left="1800" w:header="708" w:footer="708" w:gutter="0"/>
          <w:cols w:space="708"/>
          <w:docGrid w:linePitch="360"/>
        </w:sectPr>
      </w:pPr>
    </w:p>
    <w:p w14:paraId="0C68EF31" w14:textId="4D90D986" w:rsidR="0008430E" w:rsidRPr="00385C5A" w:rsidRDefault="0008430E" w:rsidP="00505446">
      <w:pPr>
        <w:pStyle w:val="ac"/>
        <w:spacing w:after="0" w:line="276" w:lineRule="auto"/>
        <w:jc w:val="center"/>
        <w:rPr>
          <w:rFonts w:cstheme="minorHAnsi"/>
          <w:sz w:val="22"/>
          <w:szCs w:val="22"/>
        </w:rPr>
      </w:pPr>
      <w:bookmarkStart w:id="11" w:name="_Toc231897698"/>
      <w:r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lastRenderedPageBreak/>
        <w:t xml:space="preserve">Πίνακας </w:t>
      </w:r>
      <w:r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fldChar w:fldCharType="begin"/>
      </w:r>
      <w:r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instrText xml:space="preserve"> SEQ Πίνακας \* ARABIC </w:instrText>
      </w:r>
      <w:r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fldChar w:fldCharType="separate"/>
      </w:r>
      <w:r w:rsidR="002854C5">
        <w:rPr>
          <w:rFonts w:cstheme="minorHAnsi"/>
          <w:b/>
          <w:bCs/>
          <w:i w:val="0"/>
          <w:iCs w:val="0"/>
          <w:noProof/>
          <w:color w:val="auto"/>
          <w:sz w:val="22"/>
          <w:szCs w:val="22"/>
        </w:rPr>
        <w:t>2</w:t>
      </w:r>
      <w:r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fldChar w:fldCharType="end"/>
      </w:r>
      <w:r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t>. Πρόγραμμα Παρακολούθησης</w:t>
      </w:r>
      <w:r w:rsidR="00626FF3"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t xml:space="preserve"> ουσιών και ενώσεων που περιλαμβάνονται στον κατάλογο επιτήρησης</w:t>
      </w:r>
      <w:r w:rsidR="00F23777" w:rsidRPr="00385C5A">
        <w:rPr>
          <w:rStyle w:val="a6"/>
          <w:rFonts w:cstheme="minorHAnsi"/>
        </w:rPr>
        <w:footnoteReference w:id="10"/>
      </w:r>
      <w:bookmarkEnd w:id="11"/>
    </w:p>
    <w:tbl>
      <w:tblPr>
        <w:tblStyle w:val="a3"/>
        <w:tblpPr w:leftFromText="180" w:rightFromText="180" w:vertAnchor="text" w:horzAnchor="margin" w:tblpY="91"/>
        <w:tblW w:w="14454" w:type="dxa"/>
        <w:tblLayout w:type="fixed"/>
        <w:tblLook w:val="04A0" w:firstRow="1" w:lastRow="0" w:firstColumn="1" w:lastColumn="0" w:noHBand="0" w:noVBand="1"/>
      </w:tblPr>
      <w:tblGrid>
        <w:gridCol w:w="565"/>
        <w:gridCol w:w="1279"/>
        <w:gridCol w:w="1134"/>
        <w:gridCol w:w="1417"/>
        <w:gridCol w:w="1560"/>
        <w:gridCol w:w="1559"/>
        <w:gridCol w:w="850"/>
        <w:gridCol w:w="845"/>
        <w:gridCol w:w="1559"/>
        <w:gridCol w:w="1748"/>
        <w:gridCol w:w="1938"/>
      </w:tblGrid>
      <w:tr w:rsidR="00630309" w:rsidRPr="00385C5A" w14:paraId="4C1A3EE2" w14:textId="77777777" w:rsidTr="00227EAA">
        <w:trPr>
          <w:trHeight w:val="333"/>
        </w:trPr>
        <w:tc>
          <w:tcPr>
            <w:tcW w:w="9209" w:type="dxa"/>
            <w:gridSpan w:val="8"/>
            <w:shd w:val="clear" w:color="auto" w:fill="A6A6A6" w:themeFill="background1" w:themeFillShade="A6"/>
          </w:tcPr>
          <w:p w14:paraId="654BD3C9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Στοιχεία ζώνης υδροδότησης</w:t>
            </w:r>
          </w:p>
        </w:tc>
        <w:tc>
          <w:tcPr>
            <w:tcW w:w="5245" w:type="dxa"/>
            <w:gridSpan w:val="3"/>
            <w:shd w:val="clear" w:color="auto" w:fill="A6A6A6" w:themeFill="background1" w:themeFillShade="A6"/>
          </w:tcPr>
          <w:p w14:paraId="2908A7CD" w14:textId="4A4AD456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Συχνότητα δειγματοληψιών για το έτος 2026 (πλήθος)</w:t>
            </w:r>
          </w:p>
        </w:tc>
      </w:tr>
      <w:tr w:rsidR="00630309" w:rsidRPr="00385C5A" w14:paraId="6DCD6B72" w14:textId="77777777" w:rsidTr="00227EAA">
        <w:trPr>
          <w:trHeight w:val="187"/>
        </w:trPr>
        <w:tc>
          <w:tcPr>
            <w:tcW w:w="565" w:type="dxa"/>
            <w:vMerge w:val="restart"/>
          </w:tcPr>
          <w:p w14:paraId="25EB5505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α/α</w:t>
            </w:r>
          </w:p>
        </w:tc>
        <w:tc>
          <w:tcPr>
            <w:tcW w:w="1279" w:type="dxa"/>
          </w:tcPr>
          <w:p w14:paraId="50297064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14:paraId="60C9826B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</w:tcPr>
          <w:p w14:paraId="2D9D37C3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560" w:type="dxa"/>
          </w:tcPr>
          <w:p w14:paraId="0370F51B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14:paraId="1F77C84E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695" w:type="dxa"/>
            <w:gridSpan w:val="2"/>
          </w:tcPr>
          <w:p w14:paraId="514C145A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307" w:type="dxa"/>
            <w:gridSpan w:val="2"/>
          </w:tcPr>
          <w:p w14:paraId="240E9CAC" w14:textId="266325CD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938" w:type="dxa"/>
          </w:tcPr>
          <w:p w14:paraId="4A4FADDA" w14:textId="01152A91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9</w:t>
            </w:r>
          </w:p>
        </w:tc>
      </w:tr>
      <w:tr w:rsidR="00630309" w:rsidRPr="00385C5A" w14:paraId="49E8D177" w14:textId="77777777" w:rsidTr="00227EAA">
        <w:trPr>
          <w:trHeight w:val="1095"/>
        </w:trPr>
        <w:tc>
          <w:tcPr>
            <w:tcW w:w="565" w:type="dxa"/>
            <w:vMerge/>
          </w:tcPr>
          <w:p w14:paraId="7C9FD9CA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9" w:type="dxa"/>
            <w:vMerge w:val="restart"/>
          </w:tcPr>
          <w:p w14:paraId="1B731172" w14:textId="5632CF8F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Ονομασία Ζώνης υδροδότησης  (</w:t>
            </w: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>ZY</w:t>
            </w: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Merge w:val="restart"/>
          </w:tcPr>
          <w:p w14:paraId="28710E05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Πληθυσμός της </w:t>
            </w: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 xml:space="preserve">ZY </w:t>
            </w: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(Κάτοικοι)</w:t>
            </w:r>
          </w:p>
        </w:tc>
        <w:tc>
          <w:tcPr>
            <w:tcW w:w="1417" w:type="dxa"/>
            <w:vMerge w:val="restart"/>
          </w:tcPr>
          <w:p w14:paraId="143393DC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 xml:space="preserve">Παρεχόμενος όγκος  νερού στη </w:t>
            </w:r>
            <w:r w:rsidRPr="00385C5A">
              <w:rPr>
                <w:rFonts w:cstheme="minorHAnsi"/>
                <w:b/>
                <w:bCs/>
                <w:sz w:val="18"/>
                <w:szCs w:val="18"/>
                <w:lang w:val="en-US"/>
              </w:rPr>
              <w:t>ZY</w:t>
            </w:r>
          </w:p>
          <w:p w14:paraId="19BC21B0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(m³/ημέρα)</w:t>
            </w:r>
          </w:p>
        </w:tc>
        <w:tc>
          <w:tcPr>
            <w:tcW w:w="1560" w:type="dxa"/>
            <w:vMerge w:val="restart"/>
          </w:tcPr>
          <w:p w14:paraId="61650A58" w14:textId="33C0B731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Περιοχή κάλυψης της ΖΥ</w:t>
            </w:r>
          </w:p>
          <w:p w14:paraId="7C4AAEA7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(Δήμος, οικισμός, Δημοτική Ενότητα, Τοπική Κοινότητα κλπ.)</w:t>
            </w:r>
          </w:p>
        </w:tc>
        <w:tc>
          <w:tcPr>
            <w:tcW w:w="1559" w:type="dxa"/>
            <w:vMerge w:val="restart"/>
          </w:tcPr>
          <w:p w14:paraId="581B30F5" w14:textId="0340A560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Σημείο δειγματοληψίας</w:t>
            </w:r>
          </w:p>
        </w:tc>
        <w:tc>
          <w:tcPr>
            <w:tcW w:w="1695" w:type="dxa"/>
            <w:gridSpan w:val="2"/>
          </w:tcPr>
          <w:p w14:paraId="2631FD40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Συντεταγμένες σημείου δειγματοληψίας</w:t>
            </w:r>
            <w:r w:rsidRPr="00385C5A">
              <w:rPr>
                <w:rStyle w:val="a6"/>
                <w:rFonts w:asciiTheme="minorHAnsi" w:hAnsiTheme="minorHAnsi" w:cstheme="minorHAnsi"/>
                <w:b/>
                <w:bCs/>
                <w:sz w:val="18"/>
                <w:szCs w:val="18"/>
              </w:rPr>
              <w:footnoteReference w:id="11"/>
            </w:r>
          </w:p>
        </w:tc>
        <w:tc>
          <w:tcPr>
            <w:tcW w:w="3307" w:type="dxa"/>
            <w:gridSpan w:val="2"/>
          </w:tcPr>
          <w:p w14:paraId="2DFF266D" w14:textId="55BF35A6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Παράμετροι καταλόγου επιτήρησης ουσιών και ενώσεων</w:t>
            </w:r>
            <w:r w:rsidRPr="00385C5A">
              <w:rPr>
                <w:rStyle w:val="a6"/>
                <w:rFonts w:cstheme="minorHAnsi"/>
                <w:b/>
                <w:bCs/>
                <w:sz w:val="18"/>
                <w:szCs w:val="18"/>
              </w:rPr>
              <w:footnoteReference w:id="12"/>
            </w:r>
          </w:p>
        </w:tc>
        <w:tc>
          <w:tcPr>
            <w:tcW w:w="1938" w:type="dxa"/>
            <w:vMerge w:val="restart"/>
          </w:tcPr>
          <w:p w14:paraId="76558554" w14:textId="5F9D3B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Παρατηρήσεις</w:t>
            </w:r>
          </w:p>
        </w:tc>
      </w:tr>
      <w:tr w:rsidR="00630309" w:rsidRPr="00385C5A" w14:paraId="4A92B1A6" w14:textId="77777777" w:rsidTr="00227EAA">
        <w:trPr>
          <w:trHeight w:val="318"/>
        </w:trPr>
        <w:tc>
          <w:tcPr>
            <w:tcW w:w="565" w:type="dxa"/>
            <w:vMerge/>
          </w:tcPr>
          <w:p w14:paraId="03B89614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9" w:type="dxa"/>
            <w:vMerge/>
          </w:tcPr>
          <w:p w14:paraId="5B623A8E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626D49C0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15B347BC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19D3A9E0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6828C127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14:paraId="7E86D9A5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Χ</w:t>
            </w:r>
          </w:p>
        </w:tc>
        <w:tc>
          <w:tcPr>
            <w:tcW w:w="845" w:type="dxa"/>
          </w:tcPr>
          <w:p w14:paraId="16587F09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  <w:t>Y</w:t>
            </w:r>
          </w:p>
        </w:tc>
        <w:tc>
          <w:tcPr>
            <w:tcW w:w="1559" w:type="dxa"/>
          </w:tcPr>
          <w:p w14:paraId="2B83536F" w14:textId="10EB14FA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  <w:t>17β-οιστραδιόλη</w:t>
            </w:r>
          </w:p>
        </w:tc>
        <w:tc>
          <w:tcPr>
            <w:tcW w:w="1748" w:type="dxa"/>
          </w:tcPr>
          <w:p w14:paraId="1D7101C1" w14:textId="7F3798A3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385C5A">
              <w:rPr>
                <w:rFonts w:cstheme="minorHAnsi"/>
                <w:b/>
                <w:bCs/>
                <w:sz w:val="18"/>
                <w:szCs w:val="18"/>
              </w:rPr>
              <w:t>εννεϋλοφαινόλη</w:t>
            </w:r>
            <w:proofErr w:type="spellEnd"/>
          </w:p>
        </w:tc>
        <w:tc>
          <w:tcPr>
            <w:tcW w:w="1938" w:type="dxa"/>
            <w:vMerge/>
          </w:tcPr>
          <w:p w14:paraId="78BB755F" w14:textId="3071EBD4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630309" w:rsidRPr="00385C5A" w14:paraId="245D875C" w14:textId="77777777" w:rsidTr="00227EAA">
        <w:tc>
          <w:tcPr>
            <w:tcW w:w="565" w:type="dxa"/>
          </w:tcPr>
          <w:p w14:paraId="78B61C1F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9" w:type="dxa"/>
          </w:tcPr>
          <w:p w14:paraId="7D61C3E6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AA54B76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24CBFEA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</w:tcPr>
          <w:p w14:paraId="756B49DF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FFDF65C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3CE0F51F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45" w:type="dxa"/>
          </w:tcPr>
          <w:p w14:paraId="1D288DF7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77CD90F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48" w:type="dxa"/>
          </w:tcPr>
          <w:p w14:paraId="72A90F22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38" w:type="dxa"/>
          </w:tcPr>
          <w:p w14:paraId="177FFEC5" w14:textId="135D0582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630309" w:rsidRPr="00385C5A" w14:paraId="2CF06E40" w14:textId="77777777" w:rsidTr="00227EAA">
        <w:tc>
          <w:tcPr>
            <w:tcW w:w="565" w:type="dxa"/>
          </w:tcPr>
          <w:p w14:paraId="69DC9789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9" w:type="dxa"/>
          </w:tcPr>
          <w:p w14:paraId="4EAE4766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EF5EBB9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B60DF9E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E6F67D9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2EFB332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30BA43F5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45" w:type="dxa"/>
          </w:tcPr>
          <w:p w14:paraId="74CDC9B8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73FC56C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48" w:type="dxa"/>
          </w:tcPr>
          <w:p w14:paraId="29426AAE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38" w:type="dxa"/>
          </w:tcPr>
          <w:p w14:paraId="72792795" w14:textId="5AB6936C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630309" w:rsidRPr="00385C5A" w14:paraId="4F4C7EBE" w14:textId="77777777" w:rsidTr="00227EAA">
        <w:tc>
          <w:tcPr>
            <w:tcW w:w="565" w:type="dxa"/>
          </w:tcPr>
          <w:p w14:paraId="2918FA37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9" w:type="dxa"/>
          </w:tcPr>
          <w:p w14:paraId="3E43E626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DE1154C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EFAE81D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</w:tcPr>
          <w:p w14:paraId="0AA782C5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7507810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451AD601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45" w:type="dxa"/>
          </w:tcPr>
          <w:p w14:paraId="3190B630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2440566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48" w:type="dxa"/>
          </w:tcPr>
          <w:p w14:paraId="411BCAAA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38" w:type="dxa"/>
          </w:tcPr>
          <w:p w14:paraId="36900CEC" w14:textId="740363E2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630309" w:rsidRPr="00385C5A" w14:paraId="2AB37329" w14:textId="77777777" w:rsidTr="00227EAA">
        <w:tc>
          <w:tcPr>
            <w:tcW w:w="565" w:type="dxa"/>
          </w:tcPr>
          <w:p w14:paraId="728EAC3E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9" w:type="dxa"/>
          </w:tcPr>
          <w:p w14:paraId="6672AA40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7FA5076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8ED9855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</w:tcPr>
          <w:p w14:paraId="0DF9CA13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2CA0289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5AD00E1F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45" w:type="dxa"/>
          </w:tcPr>
          <w:p w14:paraId="7ABA989E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1BB4139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48" w:type="dxa"/>
          </w:tcPr>
          <w:p w14:paraId="014FC084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38" w:type="dxa"/>
          </w:tcPr>
          <w:p w14:paraId="37C20E82" w14:textId="623AB572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630309" w:rsidRPr="00385C5A" w14:paraId="660B0243" w14:textId="77777777" w:rsidTr="00227EAA">
        <w:tc>
          <w:tcPr>
            <w:tcW w:w="565" w:type="dxa"/>
          </w:tcPr>
          <w:p w14:paraId="1EC24F1D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9" w:type="dxa"/>
          </w:tcPr>
          <w:p w14:paraId="1F61D86A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7B81BED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D13F62A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</w:tcPr>
          <w:p w14:paraId="41D78366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3D8A73E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29949811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45" w:type="dxa"/>
          </w:tcPr>
          <w:p w14:paraId="449A93E6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BBDBAC7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48" w:type="dxa"/>
          </w:tcPr>
          <w:p w14:paraId="71B4AF2E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38" w:type="dxa"/>
          </w:tcPr>
          <w:p w14:paraId="05E2BA20" w14:textId="6B994338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630309" w:rsidRPr="00385C5A" w14:paraId="4BFFDBC4" w14:textId="77777777" w:rsidTr="00227EAA">
        <w:tc>
          <w:tcPr>
            <w:tcW w:w="9209" w:type="dxa"/>
            <w:gridSpan w:val="8"/>
          </w:tcPr>
          <w:p w14:paraId="4F62BDB9" w14:textId="77777777" w:rsidR="00630309" w:rsidRPr="00505446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05446">
              <w:rPr>
                <w:rFonts w:cstheme="minorHAnsi"/>
                <w:b/>
                <w:bCs/>
                <w:sz w:val="18"/>
                <w:szCs w:val="18"/>
              </w:rPr>
              <w:t>Ετήσιο σύνολο</w:t>
            </w:r>
          </w:p>
        </w:tc>
        <w:tc>
          <w:tcPr>
            <w:tcW w:w="1559" w:type="dxa"/>
          </w:tcPr>
          <w:p w14:paraId="3D28D8F6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48" w:type="dxa"/>
          </w:tcPr>
          <w:p w14:paraId="22FE95FF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38" w:type="dxa"/>
          </w:tcPr>
          <w:p w14:paraId="09423535" w14:textId="3BB17C69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32246D09" w14:textId="77777777" w:rsidR="00B45CC2" w:rsidRPr="00385C5A" w:rsidRDefault="00B45CC2" w:rsidP="00505446">
      <w:pPr>
        <w:spacing w:after="0" w:line="276" w:lineRule="auto"/>
        <w:jc w:val="both"/>
        <w:rPr>
          <w:rFonts w:cstheme="minorHAnsi"/>
          <w:b/>
          <w:bCs/>
          <w:sz w:val="18"/>
          <w:szCs w:val="18"/>
        </w:rPr>
      </w:pPr>
    </w:p>
    <w:p w14:paraId="69362631" w14:textId="77777777" w:rsidR="003C51C0" w:rsidRPr="00385C5A" w:rsidRDefault="003C51C0" w:rsidP="00505446">
      <w:pPr>
        <w:spacing w:after="0" w:line="276" w:lineRule="auto"/>
        <w:jc w:val="both"/>
        <w:rPr>
          <w:rFonts w:cstheme="minorHAnsi"/>
          <w:b/>
          <w:bCs/>
          <w:sz w:val="18"/>
          <w:szCs w:val="18"/>
        </w:rPr>
      </w:pPr>
    </w:p>
    <w:p w14:paraId="3C5BC53A" w14:textId="77777777" w:rsidR="00EF7C22" w:rsidRPr="00385C5A" w:rsidRDefault="00EF7C22" w:rsidP="00505446">
      <w:pPr>
        <w:spacing w:after="0" w:line="276" w:lineRule="auto"/>
        <w:jc w:val="both"/>
        <w:rPr>
          <w:rFonts w:cstheme="minorHAnsi"/>
          <w:b/>
          <w:bCs/>
          <w:sz w:val="18"/>
          <w:szCs w:val="18"/>
        </w:rPr>
        <w:sectPr w:rsidR="00EF7C22" w:rsidRPr="00385C5A" w:rsidSect="00B45CC2">
          <w:headerReference w:type="default" r:id="rId13"/>
          <w:pgSz w:w="16838" w:h="11906" w:orient="landscape" w:code="9"/>
          <w:pgMar w:top="1800" w:right="1440" w:bottom="1800" w:left="1440" w:header="708" w:footer="708" w:gutter="0"/>
          <w:cols w:space="708"/>
          <w:docGrid w:linePitch="360"/>
        </w:sectPr>
      </w:pPr>
    </w:p>
    <w:p w14:paraId="4B19F96B" w14:textId="32EFEE94" w:rsidR="00F075B9" w:rsidRPr="00385C5A" w:rsidRDefault="007369F2" w:rsidP="00505446">
      <w:pPr>
        <w:pStyle w:val="ac"/>
        <w:spacing w:after="0" w:line="276" w:lineRule="auto"/>
        <w:jc w:val="center"/>
        <w:rPr>
          <w:rFonts w:cstheme="minorHAnsi"/>
          <w:sz w:val="22"/>
          <w:szCs w:val="22"/>
        </w:rPr>
      </w:pPr>
      <w:bookmarkStart w:id="12" w:name="_Toc231897699"/>
      <w:r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lastRenderedPageBreak/>
        <w:t xml:space="preserve">Πίνακας </w:t>
      </w:r>
      <w:r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fldChar w:fldCharType="begin"/>
      </w:r>
      <w:r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instrText xml:space="preserve"> SEQ Πίνακας \* ARABIC </w:instrText>
      </w:r>
      <w:r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fldChar w:fldCharType="separate"/>
      </w:r>
      <w:r w:rsidR="002854C5">
        <w:rPr>
          <w:rFonts w:cstheme="minorHAnsi"/>
          <w:b/>
          <w:bCs/>
          <w:i w:val="0"/>
          <w:iCs w:val="0"/>
          <w:noProof/>
          <w:color w:val="auto"/>
          <w:sz w:val="22"/>
          <w:szCs w:val="22"/>
        </w:rPr>
        <w:t>3</w:t>
      </w:r>
      <w:r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fldChar w:fldCharType="end"/>
      </w:r>
      <w:r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t xml:space="preserve">. Πρόγραμμα </w:t>
      </w:r>
      <w:r w:rsidR="00790AA3"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t>Π</w:t>
      </w:r>
      <w:r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t xml:space="preserve">αρακολούθησης </w:t>
      </w:r>
      <w:r w:rsidR="00730D1A"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t>παραμέτρων που τυχόν έχουν εντοπιστεί στην εκτίμηση κινδύνου λεκανών απορροής</w:t>
      </w:r>
      <w:r w:rsidR="008825BB" w:rsidRPr="00385C5A">
        <w:rPr>
          <w:rFonts w:cstheme="minorHAnsi"/>
          <w:b/>
          <w:bCs/>
          <w:i w:val="0"/>
          <w:iCs w:val="0"/>
          <w:color w:val="auto"/>
          <w:sz w:val="22"/>
          <w:szCs w:val="22"/>
        </w:rPr>
        <w:t xml:space="preserve"> των σημείων υδροληψίας νερού ανθρώπινης κατανάλωσης</w:t>
      </w:r>
      <w:bookmarkEnd w:id="12"/>
    </w:p>
    <w:tbl>
      <w:tblPr>
        <w:tblStyle w:val="a3"/>
        <w:tblpPr w:leftFromText="180" w:rightFromText="180" w:vertAnchor="text" w:horzAnchor="margin" w:tblpY="91"/>
        <w:tblW w:w="14170" w:type="dxa"/>
        <w:tblLayout w:type="fixed"/>
        <w:tblLook w:val="04A0" w:firstRow="1" w:lastRow="0" w:firstColumn="1" w:lastColumn="0" w:noHBand="0" w:noVBand="1"/>
      </w:tblPr>
      <w:tblGrid>
        <w:gridCol w:w="565"/>
        <w:gridCol w:w="1279"/>
        <w:gridCol w:w="1134"/>
        <w:gridCol w:w="1417"/>
        <w:gridCol w:w="1560"/>
        <w:gridCol w:w="1559"/>
        <w:gridCol w:w="845"/>
        <w:gridCol w:w="850"/>
        <w:gridCol w:w="2268"/>
        <w:gridCol w:w="2693"/>
      </w:tblGrid>
      <w:tr w:rsidR="009B48E4" w:rsidRPr="00385C5A" w14:paraId="00D4B62C" w14:textId="77777777" w:rsidTr="00726A70">
        <w:trPr>
          <w:trHeight w:val="333"/>
        </w:trPr>
        <w:tc>
          <w:tcPr>
            <w:tcW w:w="9209" w:type="dxa"/>
            <w:gridSpan w:val="8"/>
            <w:shd w:val="clear" w:color="auto" w:fill="A6A6A6" w:themeFill="background1" w:themeFillShade="A6"/>
          </w:tcPr>
          <w:p w14:paraId="7B193F10" w14:textId="77777777" w:rsidR="009B48E4" w:rsidRPr="00385C5A" w:rsidRDefault="009B48E4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Στοιχεία ζώνης υδροδότησης</w:t>
            </w:r>
          </w:p>
        </w:tc>
        <w:tc>
          <w:tcPr>
            <w:tcW w:w="4961" w:type="dxa"/>
            <w:gridSpan w:val="2"/>
            <w:shd w:val="clear" w:color="auto" w:fill="A6A6A6" w:themeFill="background1" w:themeFillShade="A6"/>
          </w:tcPr>
          <w:p w14:paraId="12953310" w14:textId="1EB1AD54" w:rsidR="009B48E4" w:rsidRPr="00385C5A" w:rsidRDefault="009B48E4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Συχνότητα δειγματοληψιών για το έτος 2026 (πλήθος)</w:t>
            </w:r>
          </w:p>
        </w:tc>
      </w:tr>
      <w:tr w:rsidR="009B48E4" w:rsidRPr="00385C5A" w14:paraId="42FE8010" w14:textId="77777777" w:rsidTr="00726A70">
        <w:trPr>
          <w:trHeight w:val="187"/>
        </w:trPr>
        <w:tc>
          <w:tcPr>
            <w:tcW w:w="565" w:type="dxa"/>
            <w:vMerge w:val="restart"/>
          </w:tcPr>
          <w:p w14:paraId="7B5D62CA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α/α</w:t>
            </w:r>
          </w:p>
        </w:tc>
        <w:tc>
          <w:tcPr>
            <w:tcW w:w="1279" w:type="dxa"/>
          </w:tcPr>
          <w:p w14:paraId="48A3D10D" w14:textId="77777777" w:rsidR="009B48E4" w:rsidRPr="00385C5A" w:rsidRDefault="009B48E4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14:paraId="4F97B3DE" w14:textId="77777777" w:rsidR="009B48E4" w:rsidRPr="00385C5A" w:rsidRDefault="009B48E4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</w:tcPr>
          <w:p w14:paraId="09DC24D1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560" w:type="dxa"/>
          </w:tcPr>
          <w:p w14:paraId="5D7D1F3F" w14:textId="77777777" w:rsidR="009B48E4" w:rsidRPr="00385C5A" w:rsidRDefault="009B48E4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14:paraId="24248C01" w14:textId="77777777" w:rsidR="009B48E4" w:rsidRPr="00385C5A" w:rsidRDefault="009B48E4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695" w:type="dxa"/>
            <w:gridSpan w:val="2"/>
          </w:tcPr>
          <w:p w14:paraId="291BCD38" w14:textId="77777777" w:rsidR="009B48E4" w:rsidRPr="00385C5A" w:rsidRDefault="009B48E4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268" w:type="dxa"/>
          </w:tcPr>
          <w:p w14:paraId="2A9CA26E" w14:textId="77777777" w:rsidR="009B48E4" w:rsidRPr="00385C5A" w:rsidRDefault="009B48E4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693" w:type="dxa"/>
          </w:tcPr>
          <w:p w14:paraId="56101B91" w14:textId="284EE29E" w:rsidR="009B48E4" w:rsidRPr="00385C5A" w:rsidRDefault="008825BB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8</w:t>
            </w:r>
          </w:p>
        </w:tc>
      </w:tr>
      <w:tr w:rsidR="009B48E4" w:rsidRPr="00385C5A" w14:paraId="689B012E" w14:textId="77777777" w:rsidTr="00726A70">
        <w:trPr>
          <w:trHeight w:val="1095"/>
        </w:trPr>
        <w:tc>
          <w:tcPr>
            <w:tcW w:w="565" w:type="dxa"/>
            <w:vMerge/>
          </w:tcPr>
          <w:p w14:paraId="3883BF5A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9" w:type="dxa"/>
            <w:vMerge w:val="restart"/>
          </w:tcPr>
          <w:p w14:paraId="3150BBDC" w14:textId="77777777" w:rsidR="009B48E4" w:rsidRPr="00385C5A" w:rsidRDefault="009B48E4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Ονομασία Ζώνης υδροδότησης  (</w:t>
            </w: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>ZY</w:t>
            </w: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Merge w:val="restart"/>
          </w:tcPr>
          <w:p w14:paraId="0143AA70" w14:textId="77777777" w:rsidR="009B48E4" w:rsidRPr="00385C5A" w:rsidRDefault="009B48E4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Πληθυσμός της </w:t>
            </w: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 xml:space="preserve">ZY </w:t>
            </w: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(Κάτοικοι)</w:t>
            </w:r>
          </w:p>
        </w:tc>
        <w:tc>
          <w:tcPr>
            <w:tcW w:w="1417" w:type="dxa"/>
            <w:vMerge w:val="restart"/>
          </w:tcPr>
          <w:p w14:paraId="1BEE310E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 xml:space="preserve">Παρεχόμενος όγκος  νερού στη </w:t>
            </w:r>
            <w:r w:rsidRPr="00385C5A">
              <w:rPr>
                <w:rFonts w:cstheme="minorHAnsi"/>
                <w:b/>
                <w:bCs/>
                <w:sz w:val="18"/>
                <w:szCs w:val="18"/>
                <w:lang w:val="en-US"/>
              </w:rPr>
              <w:t>ZY</w:t>
            </w:r>
          </w:p>
          <w:p w14:paraId="1BDC9991" w14:textId="77777777" w:rsidR="009B48E4" w:rsidRPr="00385C5A" w:rsidRDefault="009B48E4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(m³/ημέρα)</w:t>
            </w:r>
          </w:p>
        </w:tc>
        <w:tc>
          <w:tcPr>
            <w:tcW w:w="1560" w:type="dxa"/>
            <w:vMerge w:val="restart"/>
          </w:tcPr>
          <w:p w14:paraId="78FC067C" w14:textId="044DC9A6" w:rsidR="009B48E4" w:rsidRPr="00385C5A" w:rsidRDefault="009B48E4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Περιοχή κάλυψης της ΖΥ</w:t>
            </w:r>
          </w:p>
          <w:p w14:paraId="7791AB15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(Δήμος, οικισμός, Δημοτική Ενότητα, Τοπική Κοινότητα κλπ.)</w:t>
            </w:r>
          </w:p>
        </w:tc>
        <w:tc>
          <w:tcPr>
            <w:tcW w:w="1559" w:type="dxa"/>
            <w:vMerge w:val="restart"/>
          </w:tcPr>
          <w:p w14:paraId="2A5D39BE" w14:textId="373D99D5" w:rsidR="009B48E4" w:rsidRPr="00385C5A" w:rsidRDefault="009B48E4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Σημείο δειγματοληψίας</w:t>
            </w:r>
          </w:p>
        </w:tc>
        <w:tc>
          <w:tcPr>
            <w:tcW w:w="1695" w:type="dxa"/>
            <w:gridSpan w:val="2"/>
          </w:tcPr>
          <w:p w14:paraId="557D0444" w14:textId="77777777" w:rsidR="009B48E4" w:rsidRPr="00385C5A" w:rsidRDefault="009B48E4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Συντεταγμένες σημείου δειγματοληψίας</w:t>
            </w:r>
            <w:r w:rsidRPr="00385C5A">
              <w:rPr>
                <w:rStyle w:val="a6"/>
                <w:rFonts w:asciiTheme="minorHAnsi" w:hAnsiTheme="minorHAnsi" w:cstheme="minorHAnsi"/>
                <w:b/>
                <w:bCs/>
                <w:sz w:val="18"/>
                <w:szCs w:val="18"/>
              </w:rPr>
              <w:footnoteReference w:id="13"/>
            </w:r>
          </w:p>
        </w:tc>
        <w:tc>
          <w:tcPr>
            <w:tcW w:w="2268" w:type="dxa"/>
            <w:vMerge w:val="restart"/>
          </w:tcPr>
          <w:p w14:paraId="7CEBEF58" w14:textId="51434084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Παράμετροι εκτίμηση</w:t>
            </w:r>
            <w:r w:rsidR="00A00FB3" w:rsidRPr="00385C5A">
              <w:rPr>
                <w:rFonts w:cstheme="minorHAnsi"/>
                <w:b/>
                <w:bCs/>
                <w:sz w:val="18"/>
                <w:szCs w:val="18"/>
              </w:rPr>
              <w:t>ς</w:t>
            </w:r>
            <w:r w:rsidRPr="00385C5A">
              <w:rPr>
                <w:rFonts w:cstheme="minorHAnsi"/>
                <w:b/>
                <w:bCs/>
                <w:sz w:val="18"/>
                <w:szCs w:val="18"/>
              </w:rPr>
              <w:t xml:space="preserve"> κινδύνου λεκανών απορροής</w:t>
            </w:r>
          </w:p>
          <w:p w14:paraId="3819812A" w14:textId="02A7DD93" w:rsidR="009B48E4" w:rsidRPr="00385C5A" w:rsidRDefault="009B48E4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  <w:vMerge w:val="restart"/>
          </w:tcPr>
          <w:p w14:paraId="457D07A4" w14:textId="2EED4E2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Παρατηρήσεις</w:t>
            </w:r>
            <w:r w:rsidR="008825BB" w:rsidRPr="00385C5A">
              <w:rPr>
                <w:rFonts w:cstheme="minorHAnsi"/>
                <w:b/>
                <w:bCs/>
                <w:sz w:val="18"/>
                <w:szCs w:val="18"/>
              </w:rPr>
              <w:t xml:space="preserve"> (να γραφτούν</w:t>
            </w:r>
            <w:r w:rsidR="00597EE0" w:rsidRPr="00385C5A">
              <w:rPr>
                <w:rFonts w:cstheme="minorHAnsi"/>
                <w:b/>
                <w:bCs/>
                <w:sz w:val="18"/>
                <w:szCs w:val="18"/>
              </w:rPr>
              <w:t xml:space="preserve"> εδώ</w:t>
            </w:r>
            <w:r w:rsidR="008825BB" w:rsidRPr="00385C5A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597EE0" w:rsidRPr="00385C5A">
              <w:rPr>
                <w:rFonts w:cstheme="minorHAnsi"/>
                <w:b/>
                <w:bCs/>
                <w:sz w:val="18"/>
                <w:szCs w:val="18"/>
              </w:rPr>
              <w:t xml:space="preserve">αναλυτικά </w:t>
            </w:r>
            <w:r w:rsidR="008825BB" w:rsidRPr="00385C5A">
              <w:rPr>
                <w:rFonts w:cstheme="minorHAnsi"/>
                <w:b/>
                <w:bCs/>
                <w:sz w:val="18"/>
                <w:szCs w:val="18"/>
              </w:rPr>
              <w:t>οι παράμετροι</w:t>
            </w:r>
            <w:r w:rsidR="00597EE0" w:rsidRPr="00385C5A">
              <w:rPr>
                <w:rFonts w:cstheme="minorHAnsi"/>
                <w:b/>
                <w:bCs/>
                <w:sz w:val="18"/>
                <w:szCs w:val="18"/>
              </w:rPr>
              <w:t>)</w:t>
            </w:r>
          </w:p>
        </w:tc>
      </w:tr>
      <w:tr w:rsidR="009B48E4" w:rsidRPr="00385C5A" w14:paraId="3C7645E2" w14:textId="77777777" w:rsidTr="00726A70">
        <w:trPr>
          <w:trHeight w:val="318"/>
        </w:trPr>
        <w:tc>
          <w:tcPr>
            <w:tcW w:w="565" w:type="dxa"/>
            <w:vMerge/>
          </w:tcPr>
          <w:p w14:paraId="1D89436A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9" w:type="dxa"/>
            <w:vMerge/>
          </w:tcPr>
          <w:p w14:paraId="35EBFD18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3959556A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332E993A" w14:textId="77777777" w:rsidR="009B48E4" w:rsidRPr="00385C5A" w:rsidRDefault="009B48E4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1DB9181F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60DF0CC4" w14:textId="77777777" w:rsidR="009B48E4" w:rsidRPr="00385C5A" w:rsidRDefault="009B48E4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45" w:type="dxa"/>
          </w:tcPr>
          <w:p w14:paraId="67F99B2F" w14:textId="77777777" w:rsidR="009B48E4" w:rsidRPr="00385C5A" w:rsidRDefault="009B48E4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Χ</w:t>
            </w:r>
          </w:p>
        </w:tc>
        <w:tc>
          <w:tcPr>
            <w:tcW w:w="850" w:type="dxa"/>
          </w:tcPr>
          <w:p w14:paraId="6DC34E10" w14:textId="77777777" w:rsidR="009B48E4" w:rsidRPr="00385C5A" w:rsidRDefault="009B48E4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>Y</w:t>
            </w:r>
          </w:p>
        </w:tc>
        <w:tc>
          <w:tcPr>
            <w:tcW w:w="2268" w:type="dxa"/>
            <w:vMerge/>
          </w:tcPr>
          <w:p w14:paraId="78969C8B" w14:textId="77777777" w:rsidR="009B48E4" w:rsidRPr="00385C5A" w:rsidRDefault="009B48E4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14:paraId="45006D84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9B48E4" w:rsidRPr="00385C5A" w14:paraId="127FB6B9" w14:textId="77777777" w:rsidTr="00726A70">
        <w:tc>
          <w:tcPr>
            <w:tcW w:w="565" w:type="dxa"/>
          </w:tcPr>
          <w:p w14:paraId="2063BC48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9" w:type="dxa"/>
          </w:tcPr>
          <w:p w14:paraId="2D3ACD15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3DA5793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A5E7E0B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</w:tcPr>
          <w:p w14:paraId="06162518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A99CCEF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45" w:type="dxa"/>
          </w:tcPr>
          <w:p w14:paraId="19579DAE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5148E02C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3CCC828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2278E03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B48E4" w:rsidRPr="00385C5A" w14:paraId="30BCEA74" w14:textId="77777777" w:rsidTr="00726A70">
        <w:tc>
          <w:tcPr>
            <w:tcW w:w="565" w:type="dxa"/>
          </w:tcPr>
          <w:p w14:paraId="4891A26F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9" w:type="dxa"/>
          </w:tcPr>
          <w:p w14:paraId="16116441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43FC29E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D19F94C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87DA08B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684B65C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45" w:type="dxa"/>
          </w:tcPr>
          <w:p w14:paraId="6C54B44C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0895AF64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1763278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5E7B06B3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B48E4" w:rsidRPr="00385C5A" w14:paraId="57B9216D" w14:textId="77777777" w:rsidTr="00726A70">
        <w:tc>
          <w:tcPr>
            <w:tcW w:w="565" w:type="dxa"/>
          </w:tcPr>
          <w:p w14:paraId="5A7B2D6B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9" w:type="dxa"/>
          </w:tcPr>
          <w:p w14:paraId="428A5470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FD61C1C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4014CB0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</w:tcPr>
          <w:p w14:paraId="20E7F912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E4AE80D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45" w:type="dxa"/>
          </w:tcPr>
          <w:p w14:paraId="1AB523A0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32246FFE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AE925F6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D621B2C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B48E4" w:rsidRPr="00385C5A" w14:paraId="7ADE4B80" w14:textId="77777777" w:rsidTr="00726A70">
        <w:tc>
          <w:tcPr>
            <w:tcW w:w="565" w:type="dxa"/>
          </w:tcPr>
          <w:p w14:paraId="74444682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9" w:type="dxa"/>
          </w:tcPr>
          <w:p w14:paraId="7A51E95A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37212EA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A4C602B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F121E33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51D566F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45" w:type="dxa"/>
          </w:tcPr>
          <w:p w14:paraId="218993E1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35FAD104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2315BB8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6A9896CE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B48E4" w:rsidRPr="00385C5A" w14:paraId="1BA6BDF5" w14:textId="77777777" w:rsidTr="00726A70">
        <w:tc>
          <w:tcPr>
            <w:tcW w:w="565" w:type="dxa"/>
          </w:tcPr>
          <w:p w14:paraId="3D037891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9" w:type="dxa"/>
          </w:tcPr>
          <w:p w14:paraId="4935314F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8B18D5A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E886D84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</w:tcPr>
          <w:p w14:paraId="02DE4729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45C9A15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45" w:type="dxa"/>
          </w:tcPr>
          <w:p w14:paraId="0F8FD53A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1BF3C207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167439B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19992F0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B48E4" w:rsidRPr="00385C5A" w14:paraId="5646853E" w14:textId="77777777" w:rsidTr="00726A70">
        <w:tc>
          <w:tcPr>
            <w:tcW w:w="9209" w:type="dxa"/>
            <w:gridSpan w:val="8"/>
          </w:tcPr>
          <w:p w14:paraId="66D21F64" w14:textId="77777777" w:rsidR="009B48E4" w:rsidRPr="00505446" w:rsidRDefault="009B48E4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05446">
              <w:rPr>
                <w:rFonts w:cstheme="minorHAnsi"/>
                <w:b/>
                <w:bCs/>
                <w:sz w:val="18"/>
                <w:szCs w:val="18"/>
              </w:rPr>
              <w:t>Ετήσιο σύνολο</w:t>
            </w:r>
          </w:p>
        </w:tc>
        <w:tc>
          <w:tcPr>
            <w:tcW w:w="2268" w:type="dxa"/>
          </w:tcPr>
          <w:p w14:paraId="260B32CB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6A86C11" w14:textId="77777777" w:rsidR="009B48E4" w:rsidRPr="00385C5A" w:rsidRDefault="009B48E4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2BF8356F" w14:textId="77777777" w:rsidR="007369F2" w:rsidRPr="00385C5A" w:rsidRDefault="007369F2" w:rsidP="00505446">
      <w:pPr>
        <w:spacing w:after="0" w:line="276" w:lineRule="auto"/>
        <w:jc w:val="both"/>
        <w:rPr>
          <w:rFonts w:cstheme="minorHAnsi"/>
          <w:sz w:val="18"/>
          <w:szCs w:val="18"/>
        </w:rPr>
      </w:pPr>
    </w:p>
    <w:p w14:paraId="13C19219" w14:textId="31423D5E" w:rsidR="007369F2" w:rsidRPr="00385C5A" w:rsidRDefault="00F87D22" w:rsidP="00505446">
      <w:pPr>
        <w:tabs>
          <w:tab w:val="left" w:pos="2565"/>
        </w:tabs>
        <w:spacing w:after="0" w:line="276" w:lineRule="auto"/>
        <w:jc w:val="both"/>
        <w:rPr>
          <w:rFonts w:eastAsia="Times New Roman" w:cstheme="minorHAnsi"/>
          <w:b/>
          <w:bCs/>
          <w:color w:val="000000"/>
          <w:lang w:eastAsia="el-GR"/>
        </w:rPr>
      </w:pPr>
      <w:r w:rsidRPr="00385C5A">
        <w:rPr>
          <w:rFonts w:eastAsia="Times New Roman" w:cstheme="minorHAnsi"/>
          <w:b/>
          <w:bCs/>
          <w:color w:val="000000"/>
          <w:lang w:eastAsia="el-GR"/>
        </w:rPr>
        <w:t xml:space="preserve">Σχόλια: </w:t>
      </w:r>
      <w:r w:rsidR="00A00FB3" w:rsidRPr="00385C5A">
        <w:rPr>
          <w:rFonts w:eastAsia="Times New Roman" w:cstheme="minorHAnsi"/>
          <w:color w:val="000000"/>
          <w:lang w:eastAsia="el-GR"/>
        </w:rPr>
        <w:t>Ο ανωτέρω πίνακας συμπληρώνεται σε περίπτωση που έχει διενεργηθεί εκτίμηση κινδύνου λεκανών απορροής και έχουν εντοπιστεί παράμετροι κινδύνου</w:t>
      </w:r>
      <w:r w:rsidRPr="00385C5A">
        <w:rPr>
          <w:rFonts w:eastAsia="Times New Roman" w:cstheme="minorHAnsi"/>
          <w:color w:val="000000"/>
          <w:lang w:eastAsia="el-GR"/>
        </w:rPr>
        <w:t>. Σε διαφορετική περίπτωση ο ανωτέρω πίνακας διαγράφεται και δεν περιλαμβάνεται στο πρόγραμμα παρακολούθησης.</w:t>
      </w:r>
      <w:r w:rsidRPr="00385C5A">
        <w:rPr>
          <w:rFonts w:eastAsia="Times New Roman" w:cstheme="minorHAnsi"/>
          <w:b/>
          <w:bCs/>
          <w:color w:val="000000"/>
          <w:lang w:eastAsia="el-GR"/>
        </w:rPr>
        <w:t xml:space="preserve"> </w:t>
      </w:r>
    </w:p>
    <w:p w14:paraId="62FCB76C" w14:textId="77777777" w:rsidR="00F87D22" w:rsidRPr="00385C5A" w:rsidRDefault="00F87D22" w:rsidP="00505446">
      <w:pPr>
        <w:spacing w:after="0" w:line="276" w:lineRule="auto"/>
        <w:jc w:val="both"/>
        <w:rPr>
          <w:rFonts w:cstheme="minorHAnsi"/>
          <w:sz w:val="18"/>
          <w:szCs w:val="18"/>
        </w:rPr>
      </w:pPr>
    </w:p>
    <w:p w14:paraId="42936E03" w14:textId="5B04D5AD" w:rsidR="00F87D22" w:rsidRPr="00385C5A" w:rsidRDefault="00F87D22" w:rsidP="00505446">
      <w:pPr>
        <w:tabs>
          <w:tab w:val="left" w:pos="2565"/>
        </w:tabs>
        <w:spacing w:after="0" w:line="276" w:lineRule="auto"/>
        <w:jc w:val="both"/>
        <w:rPr>
          <w:rFonts w:cstheme="minorHAnsi"/>
          <w:sz w:val="18"/>
          <w:szCs w:val="18"/>
        </w:rPr>
        <w:sectPr w:rsidR="00F87D22" w:rsidRPr="00385C5A" w:rsidSect="007369F2">
          <w:headerReference w:type="default" r:id="rId14"/>
          <w:pgSz w:w="16838" w:h="11906" w:orient="landscape" w:code="9"/>
          <w:pgMar w:top="1800" w:right="1440" w:bottom="1800" w:left="1440" w:header="708" w:footer="708" w:gutter="0"/>
          <w:cols w:space="708"/>
          <w:docGrid w:linePitch="360"/>
        </w:sectPr>
      </w:pPr>
    </w:p>
    <w:p w14:paraId="72E1E17A" w14:textId="3A96F8A4" w:rsidR="00F075B9" w:rsidRPr="00385C5A" w:rsidRDefault="00F075B9" w:rsidP="00505446">
      <w:pPr>
        <w:spacing w:after="0" w:line="276" w:lineRule="auto"/>
        <w:jc w:val="center"/>
        <w:rPr>
          <w:rFonts w:cstheme="minorHAnsi"/>
          <w:b/>
          <w:bCs/>
        </w:rPr>
      </w:pPr>
      <w:bookmarkStart w:id="13" w:name="_Toc231897700"/>
      <w:r w:rsidRPr="00385C5A">
        <w:rPr>
          <w:rFonts w:cstheme="minorHAnsi"/>
          <w:b/>
          <w:bCs/>
        </w:rPr>
        <w:lastRenderedPageBreak/>
        <w:t xml:space="preserve">Πίνακας </w:t>
      </w:r>
      <w:r w:rsidRPr="00385C5A">
        <w:rPr>
          <w:rFonts w:cstheme="minorHAnsi"/>
          <w:b/>
          <w:bCs/>
          <w:i/>
          <w:iCs/>
        </w:rPr>
        <w:fldChar w:fldCharType="begin"/>
      </w:r>
      <w:r w:rsidRPr="00385C5A">
        <w:rPr>
          <w:rFonts w:cstheme="minorHAnsi"/>
          <w:b/>
          <w:bCs/>
        </w:rPr>
        <w:instrText xml:space="preserve"> SEQ Πίνακας \* ARABIC </w:instrText>
      </w:r>
      <w:r w:rsidRPr="00385C5A">
        <w:rPr>
          <w:rFonts w:cstheme="minorHAnsi"/>
          <w:b/>
          <w:bCs/>
          <w:i/>
          <w:iCs/>
        </w:rPr>
        <w:fldChar w:fldCharType="separate"/>
      </w:r>
      <w:r w:rsidR="002854C5">
        <w:rPr>
          <w:rFonts w:cstheme="minorHAnsi"/>
          <w:b/>
          <w:bCs/>
          <w:noProof/>
        </w:rPr>
        <w:t>4</w:t>
      </w:r>
      <w:r w:rsidRPr="00385C5A">
        <w:rPr>
          <w:rFonts w:cstheme="minorHAnsi"/>
          <w:b/>
          <w:bCs/>
          <w:i/>
          <w:iCs/>
        </w:rPr>
        <w:fldChar w:fldCharType="end"/>
      </w:r>
      <w:r w:rsidRPr="00385C5A">
        <w:rPr>
          <w:rFonts w:cstheme="minorHAnsi"/>
          <w:b/>
          <w:bCs/>
        </w:rPr>
        <w:t xml:space="preserve">. Πρόγραμμα </w:t>
      </w:r>
      <w:r w:rsidR="00790AA3" w:rsidRPr="00385C5A">
        <w:rPr>
          <w:rFonts w:cstheme="minorHAnsi"/>
          <w:b/>
          <w:bCs/>
        </w:rPr>
        <w:t>Ε</w:t>
      </w:r>
      <w:r w:rsidRPr="00385C5A">
        <w:rPr>
          <w:rFonts w:cstheme="minorHAnsi"/>
          <w:b/>
          <w:bCs/>
        </w:rPr>
        <w:t xml:space="preserve">πιχειρησιακής </w:t>
      </w:r>
      <w:r w:rsidR="00790AA3" w:rsidRPr="00385C5A">
        <w:rPr>
          <w:rFonts w:cstheme="minorHAnsi"/>
          <w:b/>
          <w:bCs/>
        </w:rPr>
        <w:t>Π</w:t>
      </w:r>
      <w:r w:rsidRPr="00385C5A">
        <w:rPr>
          <w:rFonts w:cstheme="minorHAnsi"/>
          <w:b/>
          <w:bCs/>
        </w:rPr>
        <w:t>αρακολούθησης</w:t>
      </w:r>
      <w:bookmarkEnd w:id="13"/>
    </w:p>
    <w:tbl>
      <w:tblPr>
        <w:tblStyle w:val="a3"/>
        <w:tblpPr w:leftFromText="180" w:rightFromText="180" w:vertAnchor="text" w:horzAnchor="margin" w:tblpY="91"/>
        <w:tblW w:w="14312" w:type="dxa"/>
        <w:tblLayout w:type="fixed"/>
        <w:tblLook w:val="04A0" w:firstRow="1" w:lastRow="0" w:firstColumn="1" w:lastColumn="0" w:noHBand="0" w:noVBand="1"/>
      </w:tblPr>
      <w:tblGrid>
        <w:gridCol w:w="565"/>
        <w:gridCol w:w="1279"/>
        <w:gridCol w:w="1134"/>
        <w:gridCol w:w="1417"/>
        <w:gridCol w:w="1560"/>
        <w:gridCol w:w="1559"/>
        <w:gridCol w:w="850"/>
        <w:gridCol w:w="845"/>
        <w:gridCol w:w="1559"/>
        <w:gridCol w:w="1748"/>
        <w:gridCol w:w="1796"/>
      </w:tblGrid>
      <w:tr w:rsidR="00630309" w:rsidRPr="00385C5A" w14:paraId="508DBE7B" w14:textId="77777777" w:rsidTr="00630309">
        <w:trPr>
          <w:trHeight w:val="333"/>
        </w:trPr>
        <w:tc>
          <w:tcPr>
            <w:tcW w:w="9209" w:type="dxa"/>
            <w:gridSpan w:val="8"/>
            <w:shd w:val="clear" w:color="auto" w:fill="A6A6A6" w:themeFill="background1" w:themeFillShade="A6"/>
          </w:tcPr>
          <w:p w14:paraId="74F38C96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Στοιχεία ζώνης υδροδότησης</w:t>
            </w:r>
          </w:p>
        </w:tc>
        <w:tc>
          <w:tcPr>
            <w:tcW w:w="5103" w:type="dxa"/>
            <w:gridSpan w:val="3"/>
            <w:shd w:val="clear" w:color="auto" w:fill="A6A6A6" w:themeFill="background1" w:themeFillShade="A6"/>
          </w:tcPr>
          <w:p w14:paraId="3E65557F" w14:textId="62150DCB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Συχνότητα δειγματοληψιών για το έτος 2026 (πλήθος)</w:t>
            </w:r>
          </w:p>
        </w:tc>
      </w:tr>
      <w:tr w:rsidR="00630309" w:rsidRPr="00385C5A" w14:paraId="4142B502" w14:textId="77777777" w:rsidTr="00630309">
        <w:trPr>
          <w:trHeight w:val="187"/>
        </w:trPr>
        <w:tc>
          <w:tcPr>
            <w:tcW w:w="565" w:type="dxa"/>
            <w:vMerge w:val="restart"/>
          </w:tcPr>
          <w:p w14:paraId="68D14A40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α/α</w:t>
            </w:r>
          </w:p>
        </w:tc>
        <w:tc>
          <w:tcPr>
            <w:tcW w:w="1279" w:type="dxa"/>
          </w:tcPr>
          <w:p w14:paraId="401A63B9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14:paraId="4F708E51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</w:tcPr>
          <w:p w14:paraId="2C1098A9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560" w:type="dxa"/>
          </w:tcPr>
          <w:p w14:paraId="13BD6011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14:paraId="631B2964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695" w:type="dxa"/>
            <w:gridSpan w:val="2"/>
          </w:tcPr>
          <w:p w14:paraId="240FCA88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307" w:type="dxa"/>
            <w:gridSpan w:val="2"/>
          </w:tcPr>
          <w:p w14:paraId="0CD977C9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796" w:type="dxa"/>
          </w:tcPr>
          <w:p w14:paraId="0DD50C3A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9</w:t>
            </w:r>
          </w:p>
        </w:tc>
      </w:tr>
      <w:tr w:rsidR="00630309" w:rsidRPr="00385C5A" w14:paraId="3F6CF10A" w14:textId="77777777" w:rsidTr="00790AA3">
        <w:trPr>
          <w:trHeight w:val="700"/>
        </w:trPr>
        <w:tc>
          <w:tcPr>
            <w:tcW w:w="565" w:type="dxa"/>
            <w:vMerge/>
          </w:tcPr>
          <w:p w14:paraId="3726E073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9" w:type="dxa"/>
            <w:vMerge w:val="restart"/>
          </w:tcPr>
          <w:p w14:paraId="697D63A2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Ονομασία Ζώνης υδροδότησης  (</w:t>
            </w: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>ZY</w:t>
            </w: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Merge w:val="restart"/>
          </w:tcPr>
          <w:p w14:paraId="0A641F1D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Πληθυσμός της </w:t>
            </w: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 xml:space="preserve">ZY </w:t>
            </w: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(Κάτοικοι)</w:t>
            </w:r>
          </w:p>
        </w:tc>
        <w:tc>
          <w:tcPr>
            <w:tcW w:w="1417" w:type="dxa"/>
            <w:vMerge w:val="restart"/>
          </w:tcPr>
          <w:p w14:paraId="3E0A462B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 xml:space="preserve">Παρεχόμενος όγκος  νερού στη </w:t>
            </w:r>
            <w:r w:rsidRPr="00385C5A">
              <w:rPr>
                <w:rFonts w:cstheme="minorHAnsi"/>
                <w:b/>
                <w:bCs/>
                <w:sz w:val="18"/>
                <w:szCs w:val="18"/>
                <w:lang w:val="en-US"/>
              </w:rPr>
              <w:t>ZY</w:t>
            </w:r>
          </w:p>
          <w:p w14:paraId="2B32C706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(m³/ημέρα)</w:t>
            </w:r>
          </w:p>
        </w:tc>
        <w:tc>
          <w:tcPr>
            <w:tcW w:w="1560" w:type="dxa"/>
            <w:vMerge w:val="restart"/>
          </w:tcPr>
          <w:p w14:paraId="5609FE21" w14:textId="5CBF0E3F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Περιοχή κάλυψης της ΖΥ</w:t>
            </w:r>
          </w:p>
          <w:p w14:paraId="586726BB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(Δήμος, οικισμός, Δημοτική Ενότητα, Τοπική Κοινότητα κλπ.)</w:t>
            </w:r>
          </w:p>
        </w:tc>
        <w:tc>
          <w:tcPr>
            <w:tcW w:w="1559" w:type="dxa"/>
            <w:vMerge w:val="restart"/>
          </w:tcPr>
          <w:p w14:paraId="0845BF9C" w14:textId="2BE3A36F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Σημείο δειγματοληψίας (βρύση του καταναλωτή, κλπ.)</w:t>
            </w:r>
          </w:p>
        </w:tc>
        <w:tc>
          <w:tcPr>
            <w:tcW w:w="1695" w:type="dxa"/>
            <w:gridSpan w:val="2"/>
          </w:tcPr>
          <w:p w14:paraId="76D477D2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Συντεταγμένες σημείου δειγματοληψίας</w:t>
            </w:r>
            <w:r w:rsidRPr="00385C5A">
              <w:rPr>
                <w:rStyle w:val="a6"/>
                <w:rFonts w:asciiTheme="minorHAnsi" w:hAnsiTheme="minorHAnsi" w:cstheme="minorHAnsi"/>
                <w:b/>
                <w:bCs/>
                <w:sz w:val="18"/>
                <w:szCs w:val="18"/>
              </w:rPr>
              <w:footnoteReference w:id="14"/>
            </w:r>
          </w:p>
        </w:tc>
        <w:tc>
          <w:tcPr>
            <w:tcW w:w="3307" w:type="dxa"/>
            <w:gridSpan w:val="2"/>
          </w:tcPr>
          <w:p w14:paraId="29D6ECA3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Παράμετροι επιχειρησιακής παρακολούθησης</w:t>
            </w:r>
            <w:r w:rsidRPr="00385C5A">
              <w:rPr>
                <w:rStyle w:val="a6"/>
                <w:rFonts w:cstheme="minorHAnsi"/>
                <w:b/>
                <w:bCs/>
                <w:sz w:val="18"/>
                <w:szCs w:val="18"/>
              </w:rPr>
              <w:footnoteReference w:id="15"/>
            </w:r>
          </w:p>
          <w:p w14:paraId="50059D50" w14:textId="187B54A4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96" w:type="dxa"/>
            <w:vMerge w:val="restart"/>
          </w:tcPr>
          <w:p w14:paraId="0270E0CE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Παρατηρήσεις</w:t>
            </w:r>
          </w:p>
        </w:tc>
      </w:tr>
      <w:tr w:rsidR="00630309" w:rsidRPr="00385C5A" w14:paraId="5CC62CD0" w14:textId="77777777" w:rsidTr="00630309">
        <w:trPr>
          <w:trHeight w:val="318"/>
        </w:trPr>
        <w:tc>
          <w:tcPr>
            <w:tcW w:w="565" w:type="dxa"/>
            <w:vMerge/>
          </w:tcPr>
          <w:p w14:paraId="5167DAEF" w14:textId="77777777" w:rsidR="00630309" w:rsidRPr="00385C5A" w:rsidRDefault="00630309" w:rsidP="00505446">
            <w:pPr>
              <w:spacing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9" w:type="dxa"/>
            <w:vMerge/>
          </w:tcPr>
          <w:p w14:paraId="1846EC8D" w14:textId="77777777" w:rsidR="00630309" w:rsidRPr="00385C5A" w:rsidRDefault="00630309" w:rsidP="00505446">
            <w:pPr>
              <w:spacing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73ED9C02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7D87012B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3F44C5FB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4C6C15A9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14:paraId="6987C850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Χ</w:t>
            </w:r>
          </w:p>
        </w:tc>
        <w:tc>
          <w:tcPr>
            <w:tcW w:w="845" w:type="dxa"/>
          </w:tcPr>
          <w:p w14:paraId="191C8FB0" w14:textId="77777777" w:rsidR="00630309" w:rsidRPr="00385C5A" w:rsidRDefault="00630309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  <w:t>Y</w:t>
            </w:r>
          </w:p>
        </w:tc>
        <w:tc>
          <w:tcPr>
            <w:tcW w:w="1559" w:type="dxa"/>
          </w:tcPr>
          <w:p w14:paraId="77C1189E" w14:textId="28926E24" w:rsidR="00630309" w:rsidRPr="00385C5A" w:rsidRDefault="007A531D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Θολότητα στην εγκατάσταση επεξεργασίας νερού</w:t>
            </w:r>
          </w:p>
        </w:tc>
        <w:tc>
          <w:tcPr>
            <w:tcW w:w="1748" w:type="dxa"/>
          </w:tcPr>
          <w:p w14:paraId="45DA62C1" w14:textId="6EB438CB" w:rsidR="00630309" w:rsidRPr="00385C5A" w:rsidRDefault="007A531D" w:rsidP="00505446">
            <w:pPr>
              <w:spacing w:line="276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 xml:space="preserve">Σωματικοί </w:t>
            </w:r>
            <w:proofErr w:type="spellStart"/>
            <w:r w:rsidRPr="00385C5A">
              <w:rPr>
                <w:rFonts w:cstheme="minorHAnsi"/>
                <w:b/>
                <w:bCs/>
                <w:sz w:val="18"/>
                <w:szCs w:val="18"/>
              </w:rPr>
              <w:t>κολιφάγοι</w:t>
            </w:r>
            <w:proofErr w:type="spellEnd"/>
            <w:r w:rsidRPr="00385C5A">
              <w:rPr>
                <w:rFonts w:cstheme="minorHAnsi"/>
                <w:b/>
                <w:bCs/>
                <w:sz w:val="18"/>
                <w:szCs w:val="18"/>
              </w:rPr>
              <w:t xml:space="preserve">  στο ακατέργαστο νερό</w:t>
            </w:r>
          </w:p>
        </w:tc>
        <w:tc>
          <w:tcPr>
            <w:tcW w:w="1796" w:type="dxa"/>
            <w:vMerge/>
          </w:tcPr>
          <w:p w14:paraId="660B5B9B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630309" w:rsidRPr="00385C5A" w14:paraId="2923B592" w14:textId="77777777" w:rsidTr="00630309">
        <w:tc>
          <w:tcPr>
            <w:tcW w:w="565" w:type="dxa"/>
          </w:tcPr>
          <w:p w14:paraId="39B209CB" w14:textId="77777777" w:rsidR="00630309" w:rsidRPr="00385C5A" w:rsidRDefault="00630309" w:rsidP="00505446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9" w:type="dxa"/>
          </w:tcPr>
          <w:p w14:paraId="7E2E8F9A" w14:textId="77777777" w:rsidR="00630309" w:rsidRPr="00385C5A" w:rsidRDefault="00630309" w:rsidP="00505446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B48057F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507D165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</w:tcPr>
          <w:p w14:paraId="47F8FDFC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63494C6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1A3C3CCF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45" w:type="dxa"/>
          </w:tcPr>
          <w:p w14:paraId="13F5929D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F065A77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48" w:type="dxa"/>
          </w:tcPr>
          <w:p w14:paraId="41C9615F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96" w:type="dxa"/>
          </w:tcPr>
          <w:p w14:paraId="65A940B1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630309" w:rsidRPr="00385C5A" w14:paraId="04FDFEF3" w14:textId="77777777" w:rsidTr="00630309">
        <w:tc>
          <w:tcPr>
            <w:tcW w:w="565" w:type="dxa"/>
          </w:tcPr>
          <w:p w14:paraId="59F971C3" w14:textId="77777777" w:rsidR="00630309" w:rsidRPr="00385C5A" w:rsidRDefault="00630309" w:rsidP="00505446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9" w:type="dxa"/>
          </w:tcPr>
          <w:p w14:paraId="518E29DE" w14:textId="77777777" w:rsidR="00630309" w:rsidRPr="00385C5A" w:rsidRDefault="00630309" w:rsidP="00505446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5E9164B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A09239E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</w:tcPr>
          <w:p w14:paraId="7BA86592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64D97F1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69CA9C70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45" w:type="dxa"/>
          </w:tcPr>
          <w:p w14:paraId="1CE0751E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9F9C01C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48" w:type="dxa"/>
          </w:tcPr>
          <w:p w14:paraId="2D4BE590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96" w:type="dxa"/>
          </w:tcPr>
          <w:p w14:paraId="53B294A9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630309" w:rsidRPr="00385C5A" w14:paraId="0691DED4" w14:textId="77777777" w:rsidTr="00630309">
        <w:tc>
          <w:tcPr>
            <w:tcW w:w="565" w:type="dxa"/>
          </w:tcPr>
          <w:p w14:paraId="3FDC595B" w14:textId="77777777" w:rsidR="00630309" w:rsidRPr="00385C5A" w:rsidRDefault="00630309" w:rsidP="00505446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9" w:type="dxa"/>
          </w:tcPr>
          <w:p w14:paraId="035CBF9F" w14:textId="77777777" w:rsidR="00630309" w:rsidRPr="00385C5A" w:rsidRDefault="00630309" w:rsidP="00505446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82FD5C9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E293B22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</w:tcPr>
          <w:p w14:paraId="0ECE939F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601EF70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334B69C4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45" w:type="dxa"/>
          </w:tcPr>
          <w:p w14:paraId="6F254204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3628E0A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48" w:type="dxa"/>
          </w:tcPr>
          <w:p w14:paraId="76EFCF66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96" w:type="dxa"/>
          </w:tcPr>
          <w:p w14:paraId="68F47DFA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630309" w:rsidRPr="00385C5A" w14:paraId="7E011534" w14:textId="77777777" w:rsidTr="00630309">
        <w:tc>
          <w:tcPr>
            <w:tcW w:w="565" w:type="dxa"/>
          </w:tcPr>
          <w:p w14:paraId="251E19EC" w14:textId="77777777" w:rsidR="00630309" w:rsidRPr="00385C5A" w:rsidRDefault="00630309" w:rsidP="00505446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9" w:type="dxa"/>
          </w:tcPr>
          <w:p w14:paraId="0ED54156" w14:textId="77777777" w:rsidR="00630309" w:rsidRPr="00385C5A" w:rsidRDefault="00630309" w:rsidP="00505446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638487A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84127B1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69C940E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FE8C65C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300E9921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45" w:type="dxa"/>
          </w:tcPr>
          <w:p w14:paraId="3B155B6F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D618000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48" w:type="dxa"/>
          </w:tcPr>
          <w:p w14:paraId="60784F33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96" w:type="dxa"/>
          </w:tcPr>
          <w:p w14:paraId="02833125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630309" w:rsidRPr="00385C5A" w14:paraId="1727786B" w14:textId="77777777" w:rsidTr="00630309">
        <w:tc>
          <w:tcPr>
            <w:tcW w:w="9209" w:type="dxa"/>
            <w:gridSpan w:val="8"/>
          </w:tcPr>
          <w:p w14:paraId="0A977803" w14:textId="77777777" w:rsidR="00630309" w:rsidRPr="00505446" w:rsidRDefault="00630309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05446">
              <w:rPr>
                <w:rFonts w:cstheme="minorHAnsi"/>
                <w:b/>
                <w:bCs/>
                <w:sz w:val="18"/>
                <w:szCs w:val="18"/>
              </w:rPr>
              <w:t>Ετήσιο σύνολο</w:t>
            </w:r>
          </w:p>
        </w:tc>
        <w:tc>
          <w:tcPr>
            <w:tcW w:w="1559" w:type="dxa"/>
          </w:tcPr>
          <w:p w14:paraId="6FE3C8E7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48" w:type="dxa"/>
          </w:tcPr>
          <w:p w14:paraId="109F4081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96" w:type="dxa"/>
          </w:tcPr>
          <w:p w14:paraId="487A4EA2" w14:textId="77777777" w:rsidR="00630309" w:rsidRPr="00385C5A" w:rsidRDefault="00630309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6BEAC2A7" w14:textId="77777777" w:rsidR="00630309" w:rsidRPr="00385C5A" w:rsidRDefault="00630309" w:rsidP="00505446">
      <w:pPr>
        <w:spacing w:after="0" w:line="276" w:lineRule="auto"/>
        <w:jc w:val="both"/>
        <w:rPr>
          <w:rFonts w:cstheme="minorHAnsi"/>
          <w:b/>
          <w:bCs/>
          <w:sz w:val="18"/>
          <w:szCs w:val="18"/>
        </w:rPr>
      </w:pPr>
    </w:p>
    <w:p w14:paraId="3AB4811A" w14:textId="77777777" w:rsidR="00E11C65" w:rsidRDefault="00630309" w:rsidP="00505446">
      <w:pPr>
        <w:spacing w:after="0" w:line="276" w:lineRule="auto"/>
        <w:jc w:val="both"/>
        <w:rPr>
          <w:rFonts w:cstheme="minorHAnsi"/>
          <w:b/>
          <w:bCs/>
          <w:lang w:val="en-US"/>
        </w:rPr>
      </w:pPr>
      <w:r w:rsidRPr="00385C5A">
        <w:rPr>
          <w:rFonts w:cstheme="minorHAnsi"/>
          <w:b/>
          <w:bCs/>
        </w:rPr>
        <w:t xml:space="preserve">Σχόλια: </w:t>
      </w:r>
    </w:p>
    <w:p w14:paraId="520DFFA1" w14:textId="6A64DF27" w:rsidR="00E11C65" w:rsidRDefault="00E11C65" w:rsidP="00E11C65">
      <w:pPr>
        <w:pStyle w:val="a4"/>
        <w:numPr>
          <w:ilvl w:val="0"/>
          <w:numId w:val="4"/>
        </w:num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η παράμετρος </w:t>
      </w:r>
      <w:r w:rsidRPr="00385C5A">
        <w:rPr>
          <w:rFonts w:cstheme="minorHAnsi"/>
        </w:rPr>
        <w:t xml:space="preserve">«θολότητα» </w:t>
      </w:r>
      <w:r>
        <w:rPr>
          <w:rFonts w:cstheme="minorHAnsi"/>
        </w:rPr>
        <w:t xml:space="preserve">παρακολουθείται </w:t>
      </w:r>
      <w:r w:rsidRPr="00385C5A">
        <w:rPr>
          <w:rFonts w:cstheme="minorHAnsi"/>
        </w:rPr>
        <w:t xml:space="preserve">στην εγκατάσταση επεξεργασίας νερού </w:t>
      </w:r>
      <w:r w:rsidRPr="000B3BA9">
        <w:rPr>
          <w:rFonts w:cstheme="minorHAnsi"/>
        </w:rPr>
        <w:t>εφόσον υπάρχει</w:t>
      </w:r>
      <w:r w:rsidR="00966EE7">
        <w:rPr>
          <w:rFonts w:cstheme="minorHAnsi"/>
        </w:rPr>
        <w:t>,</w:t>
      </w:r>
    </w:p>
    <w:p w14:paraId="7F5325A1" w14:textId="3AD1C498" w:rsidR="00E11C65" w:rsidRDefault="00E11C65" w:rsidP="00E11C65">
      <w:pPr>
        <w:pStyle w:val="a4"/>
        <w:numPr>
          <w:ilvl w:val="0"/>
          <w:numId w:val="4"/>
        </w:num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>η παράμετρος</w:t>
      </w:r>
      <w:r w:rsidRPr="00E11C65">
        <w:rPr>
          <w:rFonts w:cstheme="minorHAnsi"/>
        </w:rPr>
        <w:t xml:space="preserve"> «σωματικοί </w:t>
      </w:r>
      <w:proofErr w:type="spellStart"/>
      <w:r w:rsidRPr="00E11C65">
        <w:rPr>
          <w:rFonts w:cstheme="minorHAnsi"/>
        </w:rPr>
        <w:t>κολιφάγοι</w:t>
      </w:r>
      <w:proofErr w:type="spellEnd"/>
      <w:r w:rsidRPr="00E11C65">
        <w:rPr>
          <w:rFonts w:cstheme="minorHAnsi"/>
        </w:rPr>
        <w:t xml:space="preserve">» </w:t>
      </w:r>
      <w:r>
        <w:rPr>
          <w:rFonts w:cstheme="minorHAnsi"/>
        </w:rPr>
        <w:t xml:space="preserve">παρακολουθείται </w:t>
      </w:r>
      <w:r w:rsidRPr="00E11C65">
        <w:rPr>
          <w:rFonts w:cstheme="minorHAnsi"/>
        </w:rPr>
        <w:t>στο ακατέργαστο νερό μόνο σε περίπτωση που αυτό επισημαίνεται στην εκτίμηση κινδύνου του συστήματος υδροδότησης</w:t>
      </w:r>
      <w:r w:rsidR="00966EE7">
        <w:rPr>
          <w:rFonts w:cstheme="minorHAnsi"/>
        </w:rPr>
        <w:t>,</w:t>
      </w:r>
    </w:p>
    <w:p w14:paraId="163DBE45" w14:textId="4930600F" w:rsidR="00630309" w:rsidRPr="00E11C65" w:rsidRDefault="00E11C65" w:rsidP="00E11C65">
      <w:pPr>
        <w:pStyle w:val="a4"/>
        <w:numPr>
          <w:ilvl w:val="0"/>
          <w:numId w:val="4"/>
        </w:num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>σ</w:t>
      </w:r>
      <w:r w:rsidR="00630309" w:rsidRPr="00E11C65">
        <w:rPr>
          <w:rFonts w:eastAsia="Times New Roman" w:cstheme="minorHAnsi"/>
          <w:color w:val="000000"/>
          <w:lang w:eastAsia="el-GR"/>
        </w:rPr>
        <w:t xml:space="preserve">ε περίπτωση που δεν συντρέχουν οι </w:t>
      </w:r>
      <w:r>
        <w:rPr>
          <w:rFonts w:eastAsia="Times New Roman" w:cstheme="minorHAnsi"/>
          <w:color w:val="000000"/>
          <w:lang w:eastAsia="el-GR"/>
        </w:rPr>
        <w:t xml:space="preserve">ανωτέρω </w:t>
      </w:r>
      <w:r w:rsidR="00630309" w:rsidRPr="00E11C65">
        <w:rPr>
          <w:rFonts w:eastAsia="Times New Roman" w:cstheme="minorHAnsi"/>
          <w:color w:val="000000"/>
          <w:lang w:eastAsia="el-GR"/>
        </w:rPr>
        <w:t xml:space="preserve">προϋποθέσεις για την παρακολούθηση των παραμέτρων </w:t>
      </w:r>
      <w:r>
        <w:rPr>
          <w:rFonts w:eastAsia="Times New Roman" w:cstheme="minorHAnsi"/>
          <w:color w:val="000000"/>
          <w:lang w:eastAsia="el-GR"/>
        </w:rPr>
        <w:t>της επιχειρησιακής παρακολούθησης</w:t>
      </w:r>
      <w:r w:rsidR="00630309" w:rsidRPr="00E11C65">
        <w:rPr>
          <w:rFonts w:eastAsia="Times New Roman" w:cstheme="minorHAnsi"/>
          <w:color w:val="000000"/>
          <w:lang w:eastAsia="el-GR"/>
        </w:rPr>
        <w:t xml:space="preserve">, </w:t>
      </w:r>
      <w:r w:rsidR="005D663F" w:rsidRPr="00E11C65">
        <w:rPr>
          <w:rFonts w:eastAsia="Times New Roman" w:cstheme="minorHAnsi"/>
          <w:color w:val="000000"/>
          <w:lang w:eastAsia="el-GR"/>
        </w:rPr>
        <w:t>διαγράφεται</w:t>
      </w:r>
      <w:r w:rsidR="00630309" w:rsidRPr="00E11C65">
        <w:rPr>
          <w:rFonts w:eastAsia="Times New Roman" w:cstheme="minorHAnsi"/>
          <w:color w:val="000000"/>
          <w:lang w:eastAsia="el-GR"/>
        </w:rPr>
        <w:t xml:space="preserve"> </w:t>
      </w:r>
      <w:r w:rsidR="005D663F" w:rsidRPr="00E11C65">
        <w:rPr>
          <w:rFonts w:eastAsia="Times New Roman" w:cstheme="minorHAnsi"/>
          <w:color w:val="000000"/>
          <w:lang w:eastAsia="el-GR"/>
        </w:rPr>
        <w:t>η</w:t>
      </w:r>
      <w:r w:rsidR="00630309" w:rsidRPr="00E11C65">
        <w:rPr>
          <w:rFonts w:eastAsia="Times New Roman" w:cstheme="minorHAnsi"/>
          <w:color w:val="000000"/>
          <w:lang w:eastAsia="el-GR"/>
        </w:rPr>
        <w:t xml:space="preserve"> στήλη</w:t>
      </w:r>
      <w:r w:rsidR="007C60BF">
        <w:rPr>
          <w:rFonts w:eastAsia="Times New Roman" w:cstheme="minorHAnsi"/>
          <w:color w:val="000000"/>
          <w:lang w:eastAsia="el-GR"/>
        </w:rPr>
        <w:t xml:space="preserve"> με την αντίστοιχη παράμετρο</w:t>
      </w:r>
      <w:r w:rsidR="00630309" w:rsidRPr="00E11C65">
        <w:rPr>
          <w:rFonts w:eastAsia="Times New Roman" w:cstheme="minorHAnsi"/>
          <w:color w:val="000000"/>
          <w:lang w:eastAsia="el-GR"/>
        </w:rPr>
        <w:t xml:space="preserve"> ή και όλο</w:t>
      </w:r>
      <w:r w:rsidR="000C52AF" w:rsidRPr="00E11C65">
        <w:rPr>
          <w:rFonts w:eastAsia="Times New Roman" w:cstheme="minorHAnsi"/>
          <w:color w:val="000000"/>
          <w:lang w:eastAsia="el-GR"/>
        </w:rPr>
        <w:t>ς</w:t>
      </w:r>
      <w:r w:rsidR="00630309" w:rsidRPr="00E11C65">
        <w:rPr>
          <w:rFonts w:eastAsia="Times New Roman" w:cstheme="minorHAnsi"/>
          <w:color w:val="000000"/>
          <w:lang w:eastAsia="el-GR"/>
        </w:rPr>
        <w:t xml:space="preserve"> </w:t>
      </w:r>
      <w:r w:rsidR="00DC467F" w:rsidRPr="00E11C65">
        <w:rPr>
          <w:rFonts w:eastAsia="Times New Roman" w:cstheme="minorHAnsi"/>
          <w:color w:val="000000"/>
          <w:lang w:eastAsia="el-GR"/>
        </w:rPr>
        <w:t>ο</w:t>
      </w:r>
      <w:r w:rsidR="00630309" w:rsidRPr="00E11C65">
        <w:rPr>
          <w:rFonts w:eastAsia="Times New Roman" w:cstheme="minorHAnsi"/>
          <w:color w:val="000000"/>
          <w:lang w:eastAsia="el-GR"/>
        </w:rPr>
        <w:t xml:space="preserve"> πίνακα</w:t>
      </w:r>
      <w:r w:rsidR="00DC467F" w:rsidRPr="00E11C65">
        <w:rPr>
          <w:rFonts w:eastAsia="Times New Roman" w:cstheme="minorHAnsi"/>
          <w:color w:val="000000"/>
          <w:lang w:eastAsia="el-GR"/>
        </w:rPr>
        <w:t>ς</w:t>
      </w:r>
      <w:r w:rsidR="00630309" w:rsidRPr="00E11C65">
        <w:rPr>
          <w:rFonts w:eastAsia="Times New Roman" w:cstheme="minorHAnsi"/>
          <w:color w:val="000000"/>
          <w:lang w:eastAsia="el-GR"/>
        </w:rPr>
        <w:t xml:space="preserve">. </w:t>
      </w:r>
    </w:p>
    <w:p w14:paraId="69CBD97D" w14:textId="77777777" w:rsidR="00E11C65" w:rsidRPr="00E11C65" w:rsidRDefault="00E11C65" w:rsidP="00505446">
      <w:pPr>
        <w:spacing w:after="0" w:line="276" w:lineRule="auto"/>
        <w:jc w:val="both"/>
        <w:rPr>
          <w:rFonts w:cstheme="minorHAnsi"/>
        </w:rPr>
      </w:pPr>
    </w:p>
    <w:p w14:paraId="475B50ED" w14:textId="77777777" w:rsidR="00A24C57" w:rsidRPr="00385C5A" w:rsidRDefault="00A24C57" w:rsidP="00505446">
      <w:pPr>
        <w:spacing w:after="0" w:line="276" w:lineRule="auto"/>
        <w:jc w:val="both"/>
        <w:rPr>
          <w:rFonts w:cstheme="minorHAnsi"/>
          <w:b/>
          <w:bCs/>
          <w:sz w:val="18"/>
          <w:szCs w:val="18"/>
        </w:rPr>
      </w:pPr>
    </w:p>
    <w:p w14:paraId="628A8D8E" w14:textId="77777777" w:rsidR="008844EA" w:rsidRPr="00385C5A" w:rsidRDefault="008844EA" w:rsidP="00505446">
      <w:pPr>
        <w:spacing w:after="0" w:line="276" w:lineRule="auto"/>
        <w:jc w:val="both"/>
        <w:rPr>
          <w:rFonts w:cstheme="minorHAnsi"/>
          <w:b/>
          <w:bCs/>
          <w:sz w:val="18"/>
          <w:szCs w:val="18"/>
        </w:rPr>
      </w:pPr>
    </w:p>
    <w:p w14:paraId="64A0E9E1" w14:textId="77777777" w:rsidR="008844EA" w:rsidRPr="00385C5A" w:rsidRDefault="008844EA" w:rsidP="00505446">
      <w:pPr>
        <w:spacing w:after="0" w:line="276" w:lineRule="auto"/>
        <w:jc w:val="both"/>
        <w:rPr>
          <w:rFonts w:cstheme="minorHAnsi"/>
          <w:b/>
          <w:bCs/>
          <w:sz w:val="18"/>
          <w:szCs w:val="18"/>
        </w:rPr>
      </w:pPr>
    </w:p>
    <w:p w14:paraId="42130ECF" w14:textId="4EED3671" w:rsidR="00F43B83" w:rsidRPr="00385C5A" w:rsidRDefault="00F43B83" w:rsidP="00505446">
      <w:pPr>
        <w:spacing w:after="0" w:line="276" w:lineRule="auto"/>
        <w:jc w:val="center"/>
        <w:rPr>
          <w:rFonts w:cstheme="minorHAnsi"/>
          <w:b/>
          <w:bCs/>
        </w:rPr>
      </w:pPr>
      <w:bookmarkStart w:id="14" w:name="_Toc231897701"/>
      <w:r w:rsidRPr="00385C5A">
        <w:rPr>
          <w:rFonts w:cstheme="minorHAnsi"/>
          <w:b/>
          <w:bCs/>
        </w:rPr>
        <w:lastRenderedPageBreak/>
        <w:t xml:space="preserve">Πίνακας </w:t>
      </w:r>
      <w:r w:rsidRPr="00385C5A">
        <w:rPr>
          <w:rFonts w:cstheme="minorHAnsi"/>
          <w:b/>
          <w:bCs/>
        </w:rPr>
        <w:fldChar w:fldCharType="begin"/>
      </w:r>
      <w:r w:rsidRPr="00385C5A">
        <w:rPr>
          <w:rFonts w:cstheme="minorHAnsi"/>
          <w:b/>
          <w:bCs/>
        </w:rPr>
        <w:instrText xml:space="preserve"> SEQ Πίνακας \* ARABIC </w:instrText>
      </w:r>
      <w:r w:rsidRPr="00385C5A">
        <w:rPr>
          <w:rFonts w:cstheme="minorHAnsi"/>
          <w:b/>
          <w:bCs/>
        </w:rPr>
        <w:fldChar w:fldCharType="separate"/>
      </w:r>
      <w:r w:rsidR="002854C5">
        <w:rPr>
          <w:rFonts w:cstheme="minorHAnsi"/>
          <w:b/>
          <w:bCs/>
          <w:noProof/>
        </w:rPr>
        <w:t>5</w:t>
      </w:r>
      <w:r w:rsidRPr="00385C5A">
        <w:rPr>
          <w:rFonts w:cstheme="minorHAnsi"/>
          <w:b/>
          <w:bCs/>
        </w:rPr>
        <w:fldChar w:fldCharType="end"/>
      </w:r>
      <w:r w:rsidRPr="00385C5A">
        <w:rPr>
          <w:rFonts w:cstheme="minorHAnsi"/>
          <w:b/>
          <w:bCs/>
        </w:rPr>
        <w:t xml:space="preserve">. Πρόγραμμα </w:t>
      </w:r>
      <w:r w:rsidR="00C16808" w:rsidRPr="00385C5A">
        <w:rPr>
          <w:rFonts w:cstheme="minorHAnsi"/>
          <w:b/>
          <w:bCs/>
        </w:rPr>
        <w:t>Π</w:t>
      </w:r>
      <w:r w:rsidRPr="00385C5A">
        <w:rPr>
          <w:rFonts w:cstheme="minorHAnsi"/>
          <w:b/>
          <w:bCs/>
        </w:rPr>
        <w:t xml:space="preserve">αρακολούθησης </w:t>
      </w:r>
      <w:proofErr w:type="spellStart"/>
      <w:r w:rsidRPr="00385C5A">
        <w:rPr>
          <w:rFonts w:cstheme="minorHAnsi"/>
          <w:b/>
          <w:bCs/>
        </w:rPr>
        <w:t>εξασθενούς</w:t>
      </w:r>
      <w:proofErr w:type="spellEnd"/>
      <w:r w:rsidRPr="00385C5A">
        <w:rPr>
          <w:rFonts w:cstheme="minorHAnsi"/>
          <w:b/>
          <w:bCs/>
        </w:rPr>
        <w:t xml:space="preserve"> χρωμίου</w:t>
      </w:r>
      <w:bookmarkEnd w:id="14"/>
      <w:r w:rsidRPr="00385C5A">
        <w:rPr>
          <w:rFonts w:cstheme="minorHAnsi"/>
          <w:b/>
          <w:bCs/>
        </w:rPr>
        <w:t xml:space="preserve"> </w:t>
      </w:r>
    </w:p>
    <w:tbl>
      <w:tblPr>
        <w:tblStyle w:val="a3"/>
        <w:tblpPr w:leftFromText="180" w:rightFromText="180" w:vertAnchor="text" w:horzAnchor="margin" w:tblpY="91"/>
        <w:tblW w:w="12186" w:type="dxa"/>
        <w:tblLayout w:type="fixed"/>
        <w:tblLook w:val="04A0" w:firstRow="1" w:lastRow="0" w:firstColumn="1" w:lastColumn="0" w:noHBand="0" w:noVBand="1"/>
      </w:tblPr>
      <w:tblGrid>
        <w:gridCol w:w="565"/>
        <w:gridCol w:w="3116"/>
        <w:gridCol w:w="2410"/>
        <w:gridCol w:w="4110"/>
        <w:gridCol w:w="1985"/>
      </w:tblGrid>
      <w:tr w:rsidR="00314BD2" w:rsidRPr="00385C5A" w14:paraId="05D8090E" w14:textId="77777777" w:rsidTr="00743E3E">
        <w:tc>
          <w:tcPr>
            <w:tcW w:w="565" w:type="dxa"/>
            <w:shd w:val="clear" w:color="auto" w:fill="A6A6A6" w:themeFill="background1" w:themeFillShade="A6"/>
          </w:tcPr>
          <w:p w14:paraId="50DBCD3B" w14:textId="6BFB33EA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α/α</w:t>
            </w:r>
          </w:p>
        </w:tc>
        <w:tc>
          <w:tcPr>
            <w:tcW w:w="3116" w:type="dxa"/>
            <w:shd w:val="clear" w:color="auto" w:fill="A6A6A6" w:themeFill="background1" w:themeFillShade="A6"/>
          </w:tcPr>
          <w:p w14:paraId="5211AED2" w14:textId="21AB5EAD" w:rsidR="00314BD2" w:rsidRPr="00632A15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 xml:space="preserve">Ονομασία Ζώνης υδροδότησης  </w:t>
            </w:r>
          </w:p>
        </w:tc>
        <w:tc>
          <w:tcPr>
            <w:tcW w:w="2410" w:type="dxa"/>
            <w:shd w:val="clear" w:color="auto" w:fill="A6A6A6" w:themeFill="background1" w:themeFillShade="A6"/>
          </w:tcPr>
          <w:p w14:paraId="0B6C86EF" w14:textId="64050EA0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Σημείο δειγματοληψίας</w:t>
            </w:r>
          </w:p>
        </w:tc>
        <w:tc>
          <w:tcPr>
            <w:tcW w:w="4110" w:type="dxa"/>
            <w:shd w:val="clear" w:color="auto" w:fill="A6A6A6" w:themeFill="background1" w:themeFillShade="A6"/>
          </w:tcPr>
          <w:p w14:paraId="6413A900" w14:textId="001EADAC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Συχνότητα μετρήσεων  για το έτος 2026 (πλήθος)</w:t>
            </w:r>
          </w:p>
        </w:tc>
        <w:tc>
          <w:tcPr>
            <w:tcW w:w="1985" w:type="dxa"/>
            <w:shd w:val="clear" w:color="auto" w:fill="A6A6A6" w:themeFill="background1" w:themeFillShade="A6"/>
          </w:tcPr>
          <w:p w14:paraId="614742BC" w14:textId="289C2794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Παρατηρήσεις</w:t>
            </w:r>
          </w:p>
        </w:tc>
      </w:tr>
      <w:tr w:rsidR="00314BD2" w:rsidRPr="00385C5A" w14:paraId="63E8388A" w14:textId="77777777" w:rsidTr="00743E3E">
        <w:tc>
          <w:tcPr>
            <w:tcW w:w="565" w:type="dxa"/>
          </w:tcPr>
          <w:p w14:paraId="1DE6284B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16" w:type="dxa"/>
          </w:tcPr>
          <w:p w14:paraId="21A47B1F" w14:textId="1258D202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10" w:type="dxa"/>
          </w:tcPr>
          <w:p w14:paraId="3E141EBE" w14:textId="747D3F43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110" w:type="dxa"/>
          </w:tcPr>
          <w:p w14:paraId="24EC27A2" w14:textId="03F0D173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385C5A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1985" w:type="dxa"/>
          </w:tcPr>
          <w:p w14:paraId="12B925B4" w14:textId="489FCFAA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385C5A">
              <w:rPr>
                <w:rFonts w:cstheme="minorHAnsi"/>
                <w:sz w:val="18"/>
                <w:szCs w:val="18"/>
              </w:rPr>
              <w:t>4</w:t>
            </w:r>
          </w:p>
        </w:tc>
      </w:tr>
      <w:tr w:rsidR="00314BD2" w:rsidRPr="00385C5A" w14:paraId="7BA86D5D" w14:textId="77777777" w:rsidTr="00743E3E">
        <w:tc>
          <w:tcPr>
            <w:tcW w:w="565" w:type="dxa"/>
          </w:tcPr>
          <w:p w14:paraId="73074942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16" w:type="dxa"/>
          </w:tcPr>
          <w:p w14:paraId="79926115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</w:tcPr>
          <w:p w14:paraId="7FA3696C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</w:tcPr>
          <w:p w14:paraId="3B104BBF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7B36AD6F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14BD2" w:rsidRPr="00385C5A" w14:paraId="7F97AD52" w14:textId="77777777" w:rsidTr="00743E3E">
        <w:tc>
          <w:tcPr>
            <w:tcW w:w="565" w:type="dxa"/>
          </w:tcPr>
          <w:p w14:paraId="3B15B7E3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16" w:type="dxa"/>
          </w:tcPr>
          <w:p w14:paraId="4B3C522F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</w:tcPr>
          <w:p w14:paraId="6429C34B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</w:tcPr>
          <w:p w14:paraId="3135F581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7E1826DB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14BD2" w:rsidRPr="00385C5A" w14:paraId="33531AB2" w14:textId="77777777" w:rsidTr="00743E3E">
        <w:tc>
          <w:tcPr>
            <w:tcW w:w="565" w:type="dxa"/>
          </w:tcPr>
          <w:p w14:paraId="44DFA43B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16" w:type="dxa"/>
          </w:tcPr>
          <w:p w14:paraId="52AC396F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</w:tcPr>
          <w:p w14:paraId="34243489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</w:tcPr>
          <w:p w14:paraId="6C00441C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141C5EE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14BD2" w:rsidRPr="00385C5A" w14:paraId="424D358B" w14:textId="77777777" w:rsidTr="00743E3E">
        <w:tc>
          <w:tcPr>
            <w:tcW w:w="565" w:type="dxa"/>
          </w:tcPr>
          <w:p w14:paraId="2D3DDA1F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16" w:type="dxa"/>
          </w:tcPr>
          <w:p w14:paraId="38E5A197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</w:tcPr>
          <w:p w14:paraId="5C74FEE3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</w:tcPr>
          <w:p w14:paraId="0F632CED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ABF2722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14BD2" w:rsidRPr="00385C5A" w14:paraId="3DC37165" w14:textId="77777777" w:rsidTr="00314BD2">
        <w:tc>
          <w:tcPr>
            <w:tcW w:w="6091" w:type="dxa"/>
            <w:gridSpan w:val="3"/>
          </w:tcPr>
          <w:p w14:paraId="7EF234EC" w14:textId="77777777" w:rsidR="00314BD2" w:rsidRPr="00505446" w:rsidRDefault="00314BD2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05446">
              <w:rPr>
                <w:rFonts w:cstheme="minorHAnsi"/>
                <w:b/>
                <w:bCs/>
                <w:sz w:val="18"/>
                <w:szCs w:val="18"/>
              </w:rPr>
              <w:t>Ετήσιο σύνολο</w:t>
            </w:r>
          </w:p>
        </w:tc>
        <w:tc>
          <w:tcPr>
            <w:tcW w:w="4110" w:type="dxa"/>
          </w:tcPr>
          <w:p w14:paraId="4D96F7D3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33AE38BD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0DE1F527" w14:textId="77777777" w:rsidR="00F43B83" w:rsidRPr="00385C5A" w:rsidRDefault="00F43B83" w:rsidP="00505446">
      <w:pPr>
        <w:spacing w:after="0" w:line="276" w:lineRule="auto"/>
        <w:jc w:val="center"/>
        <w:rPr>
          <w:rFonts w:cstheme="minorHAnsi"/>
          <w:b/>
          <w:bCs/>
          <w:sz w:val="18"/>
          <w:szCs w:val="18"/>
          <w:lang w:val="en-US"/>
        </w:rPr>
      </w:pPr>
    </w:p>
    <w:p w14:paraId="30869B42" w14:textId="77777777" w:rsidR="00F43B83" w:rsidRPr="00385C5A" w:rsidRDefault="00F43B83" w:rsidP="00505446">
      <w:pPr>
        <w:pStyle w:val="a4"/>
        <w:spacing w:after="0" w:line="276" w:lineRule="auto"/>
        <w:jc w:val="both"/>
        <w:rPr>
          <w:rFonts w:cstheme="minorHAnsi"/>
          <w:sz w:val="18"/>
          <w:szCs w:val="18"/>
          <w:lang w:val="en-US"/>
        </w:rPr>
      </w:pPr>
    </w:p>
    <w:p w14:paraId="4E4F17B4" w14:textId="77777777" w:rsidR="008844EA" w:rsidRPr="00385C5A" w:rsidRDefault="008844EA" w:rsidP="00505446">
      <w:pPr>
        <w:spacing w:after="0" w:line="276" w:lineRule="auto"/>
        <w:jc w:val="both"/>
        <w:rPr>
          <w:rFonts w:cstheme="minorHAnsi"/>
          <w:b/>
          <w:bCs/>
        </w:rPr>
      </w:pPr>
    </w:p>
    <w:p w14:paraId="6A2A2828" w14:textId="77777777" w:rsidR="008844EA" w:rsidRPr="00385C5A" w:rsidRDefault="008844EA" w:rsidP="00505446">
      <w:pPr>
        <w:spacing w:after="0" w:line="276" w:lineRule="auto"/>
        <w:jc w:val="both"/>
        <w:rPr>
          <w:rFonts w:cstheme="minorHAnsi"/>
          <w:b/>
          <w:bCs/>
        </w:rPr>
      </w:pPr>
    </w:p>
    <w:p w14:paraId="12904C90" w14:textId="77777777" w:rsidR="008844EA" w:rsidRPr="00385C5A" w:rsidRDefault="008844EA" w:rsidP="00505446">
      <w:pPr>
        <w:spacing w:after="0" w:line="276" w:lineRule="auto"/>
        <w:jc w:val="both"/>
        <w:rPr>
          <w:rFonts w:cstheme="minorHAnsi"/>
          <w:b/>
          <w:bCs/>
        </w:rPr>
      </w:pPr>
    </w:p>
    <w:p w14:paraId="5CEC89EA" w14:textId="77777777" w:rsidR="008844EA" w:rsidRPr="00385C5A" w:rsidRDefault="008844EA" w:rsidP="00505446">
      <w:pPr>
        <w:spacing w:after="0" w:line="276" w:lineRule="auto"/>
        <w:jc w:val="both"/>
        <w:rPr>
          <w:rFonts w:cstheme="minorHAnsi"/>
          <w:b/>
          <w:bCs/>
        </w:rPr>
      </w:pPr>
    </w:p>
    <w:p w14:paraId="69588508" w14:textId="77777777" w:rsidR="008844EA" w:rsidRPr="00385C5A" w:rsidRDefault="008844EA" w:rsidP="00505446">
      <w:pPr>
        <w:spacing w:after="0" w:line="276" w:lineRule="auto"/>
        <w:jc w:val="both"/>
        <w:rPr>
          <w:rFonts w:cstheme="minorHAnsi"/>
          <w:b/>
          <w:bCs/>
        </w:rPr>
      </w:pPr>
    </w:p>
    <w:p w14:paraId="54BC8C05" w14:textId="77777777" w:rsidR="008844EA" w:rsidRPr="00385C5A" w:rsidRDefault="008844EA" w:rsidP="00505446">
      <w:pPr>
        <w:spacing w:after="0" w:line="276" w:lineRule="auto"/>
        <w:jc w:val="both"/>
        <w:rPr>
          <w:rFonts w:cstheme="minorHAnsi"/>
          <w:b/>
          <w:bCs/>
        </w:rPr>
      </w:pPr>
    </w:p>
    <w:p w14:paraId="6509B078" w14:textId="77777777" w:rsidR="000D6F8E" w:rsidRPr="00385C5A" w:rsidRDefault="00F43B83" w:rsidP="00505446">
      <w:pPr>
        <w:spacing w:after="0" w:line="276" w:lineRule="auto"/>
        <w:jc w:val="both"/>
        <w:rPr>
          <w:rFonts w:cstheme="minorHAnsi"/>
          <w:b/>
          <w:bCs/>
        </w:rPr>
      </w:pPr>
      <w:r w:rsidRPr="00385C5A">
        <w:rPr>
          <w:rFonts w:cstheme="minorHAnsi"/>
          <w:b/>
          <w:bCs/>
        </w:rPr>
        <w:t>Σχόλια:</w:t>
      </w:r>
      <w:r w:rsidR="00EC4F2E" w:rsidRPr="00385C5A">
        <w:rPr>
          <w:rFonts w:cstheme="minorHAnsi"/>
          <w:b/>
          <w:bCs/>
        </w:rPr>
        <w:t xml:space="preserve"> </w:t>
      </w:r>
    </w:p>
    <w:p w14:paraId="5333B358" w14:textId="238C934D" w:rsidR="00F43B83" w:rsidRPr="00385C5A" w:rsidRDefault="000C52AF" w:rsidP="00CE69E4">
      <w:pPr>
        <w:pStyle w:val="a4"/>
        <w:numPr>
          <w:ilvl w:val="0"/>
          <w:numId w:val="21"/>
        </w:num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ο</w:t>
      </w:r>
      <w:r w:rsidR="00F43B83" w:rsidRPr="00385C5A">
        <w:rPr>
          <w:rFonts w:cstheme="minorHAnsi"/>
        </w:rPr>
        <w:t xml:space="preserve"> ανωτέρω πίνακας περιλαμβάνει στοιχεία για την παρακολούθηση του</w:t>
      </w:r>
      <w:r w:rsidR="00743E3E" w:rsidRPr="00385C5A">
        <w:rPr>
          <w:rFonts w:cstheme="minorHAnsi"/>
        </w:rPr>
        <w:t xml:space="preserve"> </w:t>
      </w:r>
      <w:proofErr w:type="spellStart"/>
      <w:r w:rsidR="00743E3E" w:rsidRPr="00385C5A">
        <w:rPr>
          <w:rFonts w:cstheme="minorHAnsi"/>
        </w:rPr>
        <w:t>εξασθενούς</w:t>
      </w:r>
      <w:proofErr w:type="spellEnd"/>
      <w:r w:rsidR="00743E3E" w:rsidRPr="00385C5A">
        <w:rPr>
          <w:rFonts w:cstheme="minorHAnsi"/>
        </w:rPr>
        <w:t xml:space="preserve"> χρωμίου</w:t>
      </w:r>
      <w:r w:rsidR="00F43B83" w:rsidRPr="00385C5A">
        <w:rPr>
          <w:rFonts w:cstheme="minorHAnsi"/>
        </w:rPr>
        <w:t xml:space="preserve"> όπως αναλύεται στην παρ. γ, μέρος </w:t>
      </w:r>
      <w:r>
        <w:rPr>
          <w:rFonts w:cstheme="minorHAnsi"/>
        </w:rPr>
        <w:t xml:space="preserve">Ε </w:t>
      </w:r>
      <w:r w:rsidR="00F43B83" w:rsidRPr="00385C5A">
        <w:rPr>
          <w:rFonts w:cstheme="minorHAnsi"/>
        </w:rPr>
        <w:t xml:space="preserve">της συμπληρωματικής παρακολούθησης, </w:t>
      </w:r>
      <w:r>
        <w:rPr>
          <w:rFonts w:cstheme="minorHAnsi"/>
        </w:rPr>
        <w:t>Π</w:t>
      </w:r>
      <w:r w:rsidR="00F43B83" w:rsidRPr="00385C5A">
        <w:rPr>
          <w:rFonts w:cstheme="minorHAnsi"/>
        </w:rPr>
        <w:t xml:space="preserve">αράρτημα </w:t>
      </w:r>
      <w:proofErr w:type="spellStart"/>
      <w:r w:rsidR="00F43B83" w:rsidRPr="00385C5A">
        <w:rPr>
          <w:rFonts w:cstheme="minorHAnsi"/>
        </w:rPr>
        <w:t>ΙΙ</w:t>
      </w:r>
      <w:proofErr w:type="spellEnd"/>
      <w:r w:rsidR="00F43B83" w:rsidRPr="00385C5A">
        <w:rPr>
          <w:rFonts w:cstheme="minorHAnsi"/>
        </w:rPr>
        <w:t xml:space="preserve"> της </w:t>
      </w:r>
      <w:proofErr w:type="spellStart"/>
      <w:r w:rsidR="00F43B83" w:rsidRPr="00385C5A">
        <w:rPr>
          <w:rFonts w:cstheme="minorHAnsi"/>
        </w:rPr>
        <w:t>ΚΥΑ</w:t>
      </w:r>
      <w:proofErr w:type="spellEnd"/>
      <w:r>
        <w:rPr>
          <w:rFonts w:cstheme="minorHAnsi"/>
        </w:rPr>
        <w:t>,</w:t>
      </w:r>
    </w:p>
    <w:p w14:paraId="096F4FA1" w14:textId="6B52111B" w:rsidR="00F43B83" w:rsidRPr="00385C5A" w:rsidRDefault="00CD6B3F" w:rsidP="00CE69E4">
      <w:pPr>
        <w:pStyle w:val="a4"/>
        <w:numPr>
          <w:ilvl w:val="0"/>
          <w:numId w:val="21"/>
        </w:numPr>
        <w:spacing w:after="0" w:line="276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</w:rPr>
        <w:t>η</w:t>
      </w:r>
      <w:r w:rsidR="000D6F8E" w:rsidRPr="00385C5A">
        <w:rPr>
          <w:rFonts w:cstheme="minorHAnsi"/>
        </w:rPr>
        <w:t xml:space="preserve"> παράμετρος του </w:t>
      </w:r>
      <w:proofErr w:type="spellStart"/>
      <w:r w:rsidR="000D6F8E" w:rsidRPr="00385C5A">
        <w:rPr>
          <w:rFonts w:cstheme="minorHAnsi"/>
        </w:rPr>
        <w:t>εξασθενούς</w:t>
      </w:r>
      <w:proofErr w:type="spellEnd"/>
      <w:r w:rsidR="000D6F8E" w:rsidRPr="00385C5A">
        <w:rPr>
          <w:rFonts w:cstheme="minorHAnsi"/>
        </w:rPr>
        <w:t xml:space="preserve"> χρωμίου παρακολουθείται έως 12/1/2036.</w:t>
      </w:r>
    </w:p>
    <w:p w14:paraId="73E4B730" w14:textId="77777777" w:rsidR="00F43B83" w:rsidRPr="00385C5A" w:rsidRDefault="00F43B83" w:rsidP="00505446">
      <w:pPr>
        <w:spacing w:after="0" w:line="276" w:lineRule="auto"/>
        <w:jc w:val="both"/>
        <w:rPr>
          <w:rFonts w:cstheme="minorHAnsi"/>
          <w:sz w:val="18"/>
          <w:szCs w:val="18"/>
        </w:rPr>
      </w:pPr>
    </w:p>
    <w:p w14:paraId="36474D1F" w14:textId="77777777" w:rsidR="00314BD2" w:rsidRPr="00385C5A" w:rsidRDefault="00314BD2" w:rsidP="00505446">
      <w:pPr>
        <w:spacing w:after="0" w:line="276" w:lineRule="auto"/>
        <w:jc w:val="both"/>
        <w:rPr>
          <w:rFonts w:cstheme="minorHAnsi"/>
          <w:sz w:val="18"/>
          <w:szCs w:val="18"/>
        </w:rPr>
      </w:pPr>
    </w:p>
    <w:p w14:paraId="3ACA5545" w14:textId="77777777" w:rsidR="00314BD2" w:rsidRPr="00385C5A" w:rsidRDefault="00314BD2" w:rsidP="00505446">
      <w:pPr>
        <w:spacing w:after="0" w:line="276" w:lineRule="auto"/>
        <w:jc w:val="both"/>
        <w:rPr>
          <w:rFonts w:cstheme="minorHAnsi"/>
          <w:sz w:val="18"/>
          <w:szCs w:val="18"/>
        </w:rPr>
      </w:pPr>
    </w:p>
    <w:p w14:paraId="567F784A" w14:textId="77777777" w:rsidR="00314BD2" w:rsidRPr="00385C5A" w:rsidRDefault="00314BD2" w:rsidP="00505446">
      <w:pPr>
        <w:spacing w:after="0" w:line="276" w:lineRule="auto"/>
        <w:jc w:val="both"/>
        <w:rPr>
          <w:rFonts w:cstheme="minorHAnsi"/>
          <w:sz w:val="18"/>
          <w:szCs w:val="18"/>
        </w:rPr>
      </w:pPr>
    </w:p>
    <w:p w14:paraId="1244038C" w14:textId="77777777" w:rsidR="00314BD2" w:rsidRPr="00385C5A" w:rsidRDefault="00314BD2" w:rsidP="00505446">
      <w:pPr>
        <w:spacing w:after="0" w:line="276" w:lineRule="auto"/>
        <w:jc w:val="both"/>
        <w:rPr>
          <w:rFonts w:cstheme="minorHAnsi"/>
          <w:sz w:val="18"/>
          <w:szCs w:val="18"/>
        </w:rPr>
      </w:pPr>
    </w:p>
    <w:p w14:paraId="44A4196D" w14:textId="77777777" w:rsidR="00314BD2" w:rsidRPr="00385C5A" w:rsidRDefault="00314BD2" w:rsidP="00505446">
      <w:pPr>
        <w:spacing w:after="0" w:line="276" w:lineRule="auto"/>
        <w:jc w:val="both"/>
        <w:rPr>
          <w:rFonts w:cstheme="minorHAnsi"/>
          <w:sz w:val="18"/>
          <w:szCs w:val="18"/>
        </w:rPr>
      </w:pPr>
    </w:p>
    <w:p w14:paraId="7C320C07" w14:textId="77777777" w:rsidR="00314BD2" w:rsidRPr="00385C5A" w:rsidRDefault="00314BD2" w:rsidP="00505446">
      <w:pPr>
        <w:spacing w:after="0" w:line="276" w:lineRule="auto"/>
        <w:jc w:val="both"/>
        <w:rPr>
          <w:rFonts w:cstheme="minorHAnsi"/>
          <w:sz w:val="18"/>
          <w:szCs w:val="18"/>
        </w:rPr>
      </w:pPr>
    </w:p>
    <w:p w14:paraId="6F83B583" w14:textId="77777777" w:rsidR="00314BD2" w:rsidRPr="00385C5A" w:rsidRDefault="00314BD2" w:rsidP="00505446">
      <w:pPr>
        <w:spacing w:after="0" w:line="276" w:lineRule="auto"/>
        <w:jc w:val="both"/>
        <w:rPr>
          <w:rFonts w:cstheme="minorHAnsi"/>
          <w:sz w:val="18"/>
          <w:szCs w:val="18"/>
        </w:rPr>
      </w:pPr>
    </w:p>
    <w:p w14:paraId="501FE767" w14:textId="77777777" w:rsidR="00F43B83" w:rsidRPr="00385C5A" w:rsidRDefault="00F43B83" w:rsidP="00505446">
      <w:pPr>
        <w:spacing w:after="0" w:line="276" w:lineRule="auto"/>
        <w:jc w:val="both"/>
        <w:rPr>
          <w:rFonts w:cstheme="minorHAnsi"/>
          <w:sz w:val="18"/>
          <w:szCs w:val="18"/>
        </w:rPr>
      </w:pPr>
    </w:p>
    <w:p w14:paraId="08021EB0" w14:textId="77777777" w:rsidR="008844EA" w:rsidRPr="00385C5A" w:rsidRDefault="008844EA" w:rsidP="00505446">
      <w:pPr>
        <w:spacing w:after="0" w:line="276" w:lineRule="auto"/>
        <w:jc w:val="both"/>
        <w:rPr>
          <w:rFonts w:cstheme="minorHAnsi"/>
          <w:sz w:val="18"/>
          <w:szCs w:val="18"/>
        </w:rPr>
      </w:pPr>
    </w:p>
    <w:p w14:paraId="03882B4F" w14:textId="77777777" w:rsidR="008844EA" w:rsidRPr="00385C5A" w:rsidRDefault="008844EA" w:rsidP="00505446">
      <w:pPr>
        <w:spacing w:after="0" w:line="276" w:lineRule="auto"/>
        <w:jc w:val="both"/>
        <w:rPr>
          <w:rFonts w:cstheme="minorHAnsi"/>
          <w:sz w:val="18"/>
          <w:szCs w:val="18"/>
        </w:rPr>
      </w:pPr>
    </w:p>
    <w:p w14:paraId="74F04EFC" w14:textId="77777777" w:rsidR="00F43B83" w:rsidRPr="00385C5A" w:rsidRDefault="00F43B83" w:rsidP="00505446">
      <w:pPr>
        <w:spacing w:after="0" w:line="276" w:lineRule="auto"/>
        <w:jc w:val="both"/>
        <w:rPr>
          <w:rFonts w:cstheme="minorHAnsi"/>
          <w:sz w:val="18"/>
          <w:szCs w:val="18"/>
        </w:rPr>
      </w:pPr>
    </w:p>
    <w:p w14:paraId="0A99508B" w14:textId="77777777" w:rsidR="005D663F" w:rsidRPr="00385C5A" w:rsidRDefault="005D663F" w:rsidP="00505446">
      <w:pPr>
        <w:spacing w:after="0" w:line="276" w:lineRule="auto"/>
        <w:jc w:val="both"/>
        <w:rPr>
          <w:rFonts w:cstheme="minorHAnsi"/>
          <w:sz w:val="18"/>
          <w:szCs w:val="18"/>
        </w:rPr>
      </w:pPr>
    </w:p>
    <w:p w14:paraId="74E3999E" w14:textId="77777777" w:rsidR="00314BD2" w:rsidRPr="00385C5A" w:rsidRDefault="00314BD2" w:rsidP="00505446">
      <w:pPr>
        <w:spacing w:after="0" w:line="276" w:lineRule="auto"/>
        <w:jc w:val="both"/>
        <w:rPr>
          <w:rFonts w:cstheme="minorHAnsi"/>
          <w:sz w:val="18"/>
          <w:szCs w:val="18"/>
        </w:rPr>
      </w:pPr>
    </w:p>
    <w:p w14:paraId="5E0F283A" w14:textId="77777777" w:rsidR="00314BD2" w:rsidRPr="00385C5A" w:rsidRDefault="00314BD2" w:rsidP="00505446">
      <w:pPr>
        <w:spacing w:after="0" w:line="276" w:lineRule="auto"/>
        <w:jc w:val="both"/>
        <w:rPr>
          <w:rFonts w:cstheme="minorHAnsi"/>
          <w:sz w:val="18"/>
          <w:szCs w:val="18"/>
        </w:rPr>
      </w:pPr>
    </w:p>
    <w:p w14:paraId="086B951F" w14:textId="77777777" w:rsidR="00314BD2" w:rsidRPr="00385C5A" w:rsidRDefault="00314BD2" w:rsidP="00505446">
      <w:pPr>
        <w:spacing w:after="0" w:line="276" w:lineRule="auto"/>
        <w:jc w:val="both"/>
        <w:rPr>
          <w:rFonts w:cstheme="minorHAnsi"/>
          <w:sz w:val="18"/>
          <w:szCs w:val="18"/>
        </w:rPr>
      </w:pPr>
    </w:p>
    <w:p w14:paraId="36B393DA" w14:textId="77777777" w:rsidR="005D663F" w:rsidRPr="00385C5A" w:rsidRDefault="005D663F" w:rsidP="00505446">
      <w:pPr>
        <w:spacing w:after="0" w:line="276" w:lineRule="auto"/>
        <w:jc w:val="both"/>
        <w:rPr>
          <w:rFonts w:cstheme="minorHAnsi"/>
          <w:sz w:val="18"/>
          <w:szCs w:val="18"/>
        </w:rPr>
      </w:pPr>
    </w:p>
    <w:p w14:paraId="4A950783" w14:textId="77777777" w:rsidR="00EC4F2E" w:rsidRPr="00385C5A" w:rsidRDefault="00EC4F2E" w:rsidP="00505446">
      <w:pPr>
        <w:spacing w:after="0" w:line="276" w:lineRule="auto"/>
        <w:jc w:val="center"/>
        <w:rPr>
          <w:rFonts w:cstheme="minorHAnsi"/>
          <w:b/>
          <w:bCs/>
        </w:rPr>
        <w:sectPr w:rsidR="00EC4F2E" w:rsidRPr="00385C5A" w:rsidSect="00790AA3">
          <w:pgSz w:w="16838" w:h="11906" w:orient="landscape" w:code="9"/>
          <w:pgMar w:top="1800" w:right="1440" w:bottom="1800" w:left="1440" w:header="708" w:footer="708" w:gutter="0"/>
          <w:cols w:space="708"/>
          <w:docGrid w:linePitch="360"/>
        </w:sectPr>
      </w:pPr>
    </w:p>
    <w:p w14:paraId="1F24AF0D" w14:textId="1AF70F58" w:rsidR="00314BD2" w:rsidRDefault="003E06CE" w:rsidP="00505446">
      <w:pPr>
        <w:spacing w:after="0" w:line="276" w:lineRule="auto"/>
        <w:jc w:val="center"/>
        <w:rPr>
          <w:rFonts w:cstheme="minorHAnsi"/>
          <w:b/>
          <w:bCs/>
        </w:rPr>
      </w:pPr>
      <w:bookmarkStart w:id="15" w:name="_Toc231897702"/>
      <w:r w:rsidRPr="00385C5A">
        <w:rPr>
          <w:rFonts w:cstheme="minorHAnsi"/>
          <w:b/>
          <w:bCs/>
        </w:rPr>
        <w:lastRenderedPageBreak/>
        <w:t xml:space="preserve">Πίνακας </w:t>
      </w:r>
      <w:r w:rsidRPr="00385C5A">
        <w:rPr>
          <w:rFonts w:cstheme="minorHAnsi"/>
          <w:b/>
          <w:bCs/>
        </w:rPr>
        <w:fldChar w:fldCharType="begin"/>
      </w:r>
      <w:r w:rsidRPr="00385C5A">
        <w:rPr>
          <w:rFonts w:cstheme="minorHAnsi"/>
          <w:b/>
          <w:bCs/>
        </w:rPr>
        <w:instrText xml:space="preserve"> SEQ Πίνακας \* ARABIC </w:instrText>
      </w:r>
      <w:r w:rsidRPr="00385C5A">
        <w:rPr>
          <w:rFonts w:cstheme="minorHAnsi"/>
          <w:b/>
          <w:bCs/>
        </w:rPr>
        <w:fldChar w:fldCharType="separate"/>
      </w:r>
      <w:r w:rsidR="002854C5">
        <w:rPr>
          <w:rFonts w:cstheme="minorHAnsi"/>
          <w:b/>
          <w:bCs/>
          <w:noProof/>
        </w:rPr>
        <w:t>6</w:t>
      </w:r>
      <w:r w:rsidRPr="00385C5A">
        <w:rPr>
          <w:rFonts w:cstheme="minorHAnsi"/>
          <w:b/>
          <w:bCs/>
        </w:rPr>
        <w:fldChar w:fldCharType="end"/>
      </w:r>
      <w:r w:rsidRPr="00385C5A">
        <w:rPr>
          <w:rFonts w:cstheme="minorHAnsi"/>
          <w:b/>
          <w:bCs/>
        </w:rPr>
        <w:t xml:space="preserve">. Πρόγραμμα </w:t>
      </w:r>
      <w:r w:rsidR="00C16808" w:rsidRPr="00385C5A">
        <w:rPr>
          <w:rFonts w:cstheme="minorHAnsi"/>
          <w:b/>
          <w:bCs/>
        </w:rPr>
        <w:t>Π</w:t>
      </w:r>
      <w:r w:rsidRPr="00385C5A">
        <w:rPr>
          <w:rFonts w:cstheme="minorHAnsi"/>
          <w:b/>
          <w:bCs/>
        </w:rPr>
        <w:t>αρακολούθησης υπολειμματικού χλωρίου</w:t>
      </w:r>
      <w:bookmarkEnd w:id="15"/>
      <w:r w:rsidRPr="00385C5A">
        <w:rPr>
          <w:rFonts w:cstheme="minorHAnsi"/>
          <w:b/>
          <w:bCs/>
        </w:rPr>
        <w:t xml:space="preserve"> </w:t>
      </w:r>
    </w:p>
    <w:tbl>
      <w:tblPr>
        <w:tblStyle w:val="a3"/>
        <w:tblpPr w:leftFromText="180" w:rightFromText="180" w:vertAnchor="text" w:horzAnchor="margin" w:tblpY="53"/>
        <w:tblW w:w="13320" w:type="dxa"/>
        <w:tblLayout w:type="fixed"/>
        <w:tblLook w:val="04A0" w:firstRow="1" w:lastRow="0" w:firstColumn="1" w:lastColumn="0" w:noHBand="0" w:noVBand="1"/>
      </w:tblPr>
      <w:tblGrid>
        <w:gridCol w:w="565"/>
        <w:gridCol w:w="3399"/>
        <w:gridCol w:w="2127"/>
        <w:gridCol w:w="4110"/>
        <w:gridCol w:w="3119"/>
      </w:tblGrid>
      <w:tr w:rsidR="007C0DAA" w:rsidRPr="00385C5A" w14:paraId="260FA015" w14:textId="77777777" w:rsidTr="007C0DAA">
        <w:tc>
          <w:tcPr>
            <w:tcW w:w="565" w:type="dxa"/>
            <w:shd w:val="clear" w:color="auto" w:fill="A6A6A6" w:themeFill="background1" w:themeFillShade="A6"/>
          </w:tcPr>
          <w:p w14:paraId="75EA063D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α/α</w:t>
            </w:r>
          </w:p>
        </w:tc>
        <w:tc>
          <w:tcPr>
            <w:tcW w:w="3399" w:type="dxa"/>
            <w:shd w:val="clear" w:color="auto" w:fill="A6A6A6" w:themeFill="background1" w:themeFillShade="A6"/>
          </w:tcPr>
          <w:p w14:paraId="2DFE3C7C" w14:textId="2A4FB24D" w:rsidR="007C0DAA" w:rsidRPr="00632A15" w:rsidRDefault="007C0DAA" w:rsidP="007C0DAA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 xml:space="preserve">Ονομασία Ζώνης υδροδότησης  </w:t>
            </w:r>
          </w:p>
        </w:tc>
        <w:tc>
          <w:tcPr>
            <w:tcW w:w="2127" w:type="dxa"/>
            <w:shd w:val="clear" w:color="auto" w:fill="A6A6A6" w:themeFill="background1" w:themeFillShade="A6"/>
          </w:tcPr>
          <w:p w14:paraId="0D63314C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Σημείο δειγματοληψίας</w:t>
            </w:r>
          </w:p>
        </w:tc>
        <w:tc>
          <w:tcPr>
            <w:tcW w:w="4110" w:type="dxa"/>
            <w:shd w:val="clear" w:color="auto" w:fill="A6A6A6" w:themeFill="background1" w:themeFillShade="A6"/>
          </w:tcPr>
          <w:p w14:paraId="3166F8B1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Συχνότητα μετρήσεων  για το έτος 2026 (πλήθος)</w:t>
            </w:r>
          </w:p>
        </w:tc>
        <w:tc>
          <w:tcPr>
            <w:tcW w:w="3119" w:type="dxa"/>
            <w:shd w:val="clear" w:color="auto" w:fill="A6A6A6" w:themeFill="background1" w:themeFillShade="A6"/>
          </w:tcPr>
          <w:p w14:paraId="565F6E19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Παρατηρήσεις</w:t>
            </w:r>
          </w:p>
        </w:tc>
      </w:tr>
      <w:tr w:rsidR="007C0DAA" w:rsidRPr="00385C5A" w14:paraId="71A3A0A9" w14:textId="77777777" w:rsidTr="007C0DAA">
        <w:tc>
          <w:tcPr>
            <w:tcW w:w="565" w:type="dxa"/>
          </w:tcPr>
          <w:p w14:paraId="407D07CA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99" w:type="dxa"/>
          </w:tcPr>
          <w:p w14:paraId="17A0B923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14:paraId="0BEB24A6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110" w:type="dxa"/>
          </w:tcPr>
          <w:p w14:paraId="56E998DE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385C5A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3119" w:type="dxa"/>
          </w:tcPr>
          <w:p w14:paraId="5A9A6F10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385C5A">
              <w:rPr>
                <w:rFonts w:cstheme="minorHAnsi"/>
                <w:sz w:val="18"/>
                <w:szCs w:val="18"/>
              </w:rPr>
              <w:t>4</w:t>
            </w:r>
          </w:p>
        </w:tc>
      </w:tr>
      <w:tr w:rsidR="007C0DAA" w:rsidRPr="00385C5A" w14:paraId="5F831EAD" w14:textId="77777777" w:rsidTr="007C0DAA">
        <w:tc>
          <w:tcPr>
            <w:tcW w:w="565" w:type="dxa"/>
          </w:tcPr>
          <w:p w14:paraId="2D576A28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99" w:type="dxa"/>
          </w:tcPr>
          <w:p w14:paraId="0D9056A1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</w:tcPr>
          <w:p w14:paraId="755806A6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</w:tcPr>
          <w:p w14:paraId="4D03F5EE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19" w:type="dxa"/>
          </w:tcPr>
          <w:p w14:paraId="2BFE8D65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0DAA" w:rsidRPr="00385C5A" w14:paraId="2710D36B" w14:textId="77777777" w:rsidTr="007C0DAA">
        <w:tc>
          <w:tcPr>
            <w:tcW w:w="565" w:type="dxa"/>
          </w:tcPr>
          <w:p w14:paraId="443CBB86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99" w:type="dxa"/>
          </w:tcPr>
          <w:p w14:paraId="68F2D400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</w:tcPr>
          <w:p w14:paraId="46BBF96A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</w:tcPr>
          <w:p w14:paraId="345C2330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19" w:type="dxa"/>
          </w:tcPr>
          <w:p w14:paraId="4DBEAD72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0DAA" w:rsidRPr="00385C5A" w14:paraId="18043D9C" w14:textId="77777777" w:rsidTr="007C0DAA">
        <w:tc>
          <w:tcPr>
            <w:tcW w:w="565" w:type="dxa"/>
          </w:tcPr>
          <w:p w14:paraId="4B8B8404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99" w:type="dxa"/>
          </w:tcPr>
          <w:p w14:paraId="4254669E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</w:tcPr>
          <w:p w14:paraId="3AF19B15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</w:tcPr>
          <w:p w14:paraId="61D74CBE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19" w:type="dxa"/>
          </w:tcPr>
          <w:p w14:paraId="1BA8063E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0DAA" w:rsidRPr="00385C5A" w14:paraId="4007B89E" w14:textId="77777777" w:rsidTr="007C0DAA">
        <w:tc>
          <w:tcPr>
            <w:tcW w:w="565" w:type="dxa"/>
          </w:tcPr>
          <w:p w14:paraId="75BC4F47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99" w:type="dxa"/>
          </w:tcPr>
          <w:p w14:paraId="543A4D2E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</w:tcPr>
          <w:p w14:paraId="5BAFB740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</w:tcPr>
          <w:p w14:paraId="7F15EE69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19" w:type="dxa"/>
          </w:tcPr>
          <w:p w14:paraId="07681C06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0DAA" w:rsidRPr="00385C5A" w14:paraId="4EE0F9A7" w14:textId="77777777" w:rsidTr="007C0DAA">
        <w:tc>
          <w:tcPr>
            <w:tcW w:w="6091" w:type="dxa"/>
            <w:gridSpan w:val="3"/>
          </w:tcPr>
          <w:p w14:paraId="03426636" w14:textId="77777777" w:rsidR="007C0DAA" w:rsidRPr="00505446" w:rsidRDefault="007C0DAA" w:rsidP="007C0DAA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05446">
              <w:rPr>
                <w:rFonts w:cstheme="minorHAnsi"/>
                <w:b/>
                <w:bCs/>
                <w:sz w:val="18"/>
                <w:szCs w:val="18"/>
              </w:rPr>
              <w:t>Ετήσιο σύνολο</w:t>
            </w:r>
          </w:p>
        </w:tc>
        <w:tc>
          <w:tcPr>
            <w:tcW w:w="4110" w:type="dxa"/>
          </w:tcPr>
          <w:p w14:paraId="2557CCCF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19" w:type="dxa"/>
          </w:tcPr>
          <w:p w14:paraId="3458D49A" w14:textId="77777777" w:rsidR="007C0DAA" w:rsidRPr="00385C5A" w:rsidRDefault="007C0DAA" w:rsidP="007C0DAA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467BF33D" w14:textId="77777777" w:rsidR="007C0DAA" w:rsidRDefault="007C0DAA" w:rsidP="007C0DAA">
      <w:pPr>
        <w:spacing w:after="0" w:line="276" w:lineRule="auto"/>
        <w:jc w:val="both"/>
        <w:rPr>
          <w:rFonts w:cstheme="minorHAnsi"/>
          <w:b/>
          <w:bCs/>
        </w:rPr>
      </w:pPr>
    </w:p>
    <w:p w14:paraId="5F62410C" w14:textId="77777777" w:rsidR="007C0DAA" w:rsidRDefault="007C0DAA" w:rsidP="007C0DAA">
      <w:pPr>
        <w:spacing w:after="0" w:line="276" w:lineRule="auto"/>
        <w:jc w:val="both"/>
        <w:rPr>
          <w:rFonts w:cstheme="minorHAnsi"/>
          <w:b/>
          <w:bCs/>
        </w:rPr>
      </w:pPr>
    </w:p>
    <w:p w14:paraId="09830953" w14:textId="77777777" w:rsidR="007C0DAA" w:rsidRDefault="007C0DAA" w:rsidP="007C0DAA">
      <w:pPr>
        <w:spacing w:after="0" w:line="276" w:lineRule="auto"/>
        <w:jc w:val="both"/>
        <w:rPr>
          <w:rFonts w:cstheme="minorHAnsi"/>
          <w:b/>
          <w:bCs/>
        </w:rPr>
      </w:pPr>
    </w:p>
    <w:p w14:paraId="19A6C9AF" w14:textId="77777777" w:rsidR="007C0DAA" w:rsidRDefault="007C0DAA" w:rsidP="007C0DAA">
      <w:pPr>
        <w:spacing w:after="0" w:line="276" w:lineRule="auto"/>
        <w:jc w:val="both"/>
        <w:rPr>
          <w:rFonts w:cstheme="minorHAnsi"/>
          <w:b/>
          <w:bCs/>
        </w:rPr>
      </w:pPr>
    </w:p>
    <w:p w14:paraId="7C078D6A" w14:textId="77777777" w:rsidR="007C0DAA" w:rsidRDefault="007C0DAA" w:rsidP="007C0DAA">
      <w:pPr>
        <w:spacing w:after="0" w:line="276" w:lineRule="auto"/>
        <w:jc w:val="both"/>
        <w:rPr>
          <w:rFonts w:cstheme="minorHAnsi"/>
          <w:b/>
          <w:bCs/>
        </w:rPr>
      </w:pPr>
    </w:p>
    <w:p w14:paraId="62D7ADDD" w14:textId="77777777" w:rsidR="007C0DAA" w:rsidRDefault="007C0DAA" w:rsidP="007C0DAA">
      <w:pPr>
        <w:spacing w:after="0" w:line="276" w:lineRule="auto"/>
        <w:jc w:val="both"/>
        <w:rPr>
          <w:rFonts w:cstheme="minorHAnsi"/>
          <w:b/>
          <w:bCs/>
        </w:rPr>
      </w:pPr>
    </w:p>
    <w:p w14:paraId="3A957CE7" w14:textId="77777777" w:rsidR="007C0DAA" w:rsidRDefault="007C0DAA" w:rsidP="007C0DAA">
      <w:pPr>
        <w:spacing w:after="0" w:line="276" w:lineRule="auto"/>
        <w:jc w:val="both"/>
        <w:rPr>
          <w:rFonts w:cstheme="minorHAnsi"/>
          <w:b/>
          <w:bCs/>
        </w:rPr>
      </w:pPr>
    </w:p>
    <w:p w14:paraId="28F7C185" w14:textId="45B14586" w:rsidR="00EA7ADF" w:rsidRPr="00EA7ADF" w:rsidRDefault="007C0DAA" w:rsidP="00064F9F">
      <w:pPr>
        <w:spacing w:after="0" w:line="276" w:lineRule="auto"/>
        <w:jc w:val="both"/>
        <w:rPr>
          <w:rFonts w:cstheme="minorHAnsi"/>
        </w:rPr>
      </w:pPr>
      <w:r w:rsidRPr="00064F9F">
        <w:rPr>
          <w:rFonts w:cstheme="minorHAnsi"/>
          <w:b/>
          <w:bCs/>
        </w:rPr>
        <w:t xml:space="preserve">Σχόλια: </w:t>
      </w:r>
      <w:r w:rsidR="00EA7ADF" w:rsidRPr="00EA7ADF">
        <w:rPr>
          <w:rFonts w:cstheme="minorHAnsi"/>
        </w:rPr>
        <w:t xml:space="preserve">σύμφωνα με τις διατάξεις της παρ. 1 του άρθρου 4 της </w:t>
      </w:r>
      <w:r w:rsidR="00EA7ADF" w:rsidRPr="00EA7ADF">
        <w:t xml:space="preserve">υπ’ αριθ. </w:t>
      </w:r>
      <w:proofErr w:type="spellStart"/>
      <w:r w:rsidR="00EA7ADF" w:rsidRPr="00EA7ADF">
        <w:t>Υ.Μ</w:t>
      </w:r>
      <w:proofErr w:type="spellEnd"/>
      <w:r w:rsidR="00EA7ADF" w:rsidRPr="00EA7ADF">
        <w:t xml:space="preserve">. 5673/1957 (ΦΕΚ Β’ 5/1958) </w:t>
      </w:r>
      <w:proofErr w:type="spellStart"/>
      <w:r w:rsidR="00EA7ADF" w:rsidRPr="00EA7ADF">
        <w:t>ΚΥΑ</w:t>
      </w:r>
      <w:proofErr w:type="spellEnd"/>
      <w:r w:rsidR="00EA7ADF" w:rsidRPr="00EA7ADF">
        <w:t xml:space="preserve"> «Περί απολυμάνσεως του ύδατος των υδρεύσεων», ο έλεγχος της παρουσίας υπολειμματικού χλωρίου θα διενεργείται σε διάφορα σημεία του δικτύου </w:t>
      </w:r>
      <w:r w:rsidR="00EA7ADF">
        <w:t xml:space="preserve">τα οποία εκλέγονται κατά τέτοιο τρόπο ώστε να επιτυγχάνεται ο πλήρης έλεγχος ολόκληρου του δικτύου. </w:t>
      </w:r>
    </w:p>
    <w:p w14:paraId="57B3601C" w14:textId="77777777" w:rsidR="00632A15" w:rsidRPr="00EA7ADF" w:rsidRDefault="00632A15" w:rsidP="00632A15">
      <w:pPr>
        <w:pStyle w:val="a4"/>
        <w:spacing w:after="0" w:line="276" w:lineRule="auto"/>
        <w:jc w:val="both"/>
        <w:rPr>
          <w:rFonts w:cstheme="minorHAnsi"/>
          <w:highlight w:val="yellow"/>
        </w:rPr>
      </w:pPr>
    </w:p>
    <w:p w14:paraId="0E9F9847" w14:textId="77777777" w:rsidR="007C0DAA" w:rsidRDefault="007C0DAA" w:rsidP="00505446">
      <w:pPr>
        <w:spacing w:after="0" w:line="276" w:lineRule="auto"/>
        <w:jc w:val="center"/>
        <w:rPr>
          <w:rFonts w:cstheme="minorHAnsi"/>
          <w:b/>
          <w:bCs/>
        </w:rPr>
      </w:pPr>
    </w:p>
    <w:p w14:paraId="21E50603" w14:textId="77777777" w:rsidR="007C0DAA" w:rsidRDefault="007C0DAA" w:rsidP="00505446">
      <w:pPr>
        <w:spacing w:after="0" w:line="276" w:lineRule="auto"/>
        <w:jc w:val="center"/>
        <w:rPr>
          <w:rFonts w:cstheme="minorHAnsi"/>
          <w:b/>
          <w:bCs/>
        </w:rPr>
      </w:pPr>
    </w:p>
    <w:p w14:paraId="14369204" w14:textId="77777777" w:rsidR="007C0DAA" w:rsidRPr="00385C5A" w:rsidRDefault="007C0DAA" w:rsidP="00505446">
      <w:pPr>
        <w:spacing w:after="0" w:line="276" w:lineRule="auto"/>
        <w:jc w:val="center"/>
        <w:rPr>
          <w:rFonts w:cstheme="minorHAnsi"/>
          <w:b/>
          <w:bCs/>
          <w:sz w:val="18"/>
          <w:szCs w:val="18"/>
        </w:rPr>
      </w:pPr>
    </w:p>
    <w:p w14:paraId="388C2E5C" w14:textId="77777777" w:rsidR="00314BD2" w:rsidRPr="00385C5A" w:rsidRDefault="00314BD2" w:rsidP="00505446">
      <w:pPr>
        <w:spacing w:after="0" w:line="276" w:lineRule="auto"/>
        <w:jc w:val="center"/>
        <w:rPr>
          <w:rFonts w:cstheme="minorHAnsi"/>
          <w:b/>
          <w:bCs/>
          <w:sz w:val="18"/>
          <w:szCs w:val="18"/>
        </w:rPr>
      </w:pPr>
    </w:p>
    <w:p w14:paraId="1E2D0ED1" w14:textId="77777777" w:rsidR="00314BD2" w:rsidRPr="00385C5A" w:rsidRDefault="00314BD2" w:rsidP="00505446">
      <w:pPr>
        <w:spacing w:after="0" w:line="276" w:lineRule="auto"/>
        <w:jc w:val="center"/>
        <w:rPr>
          <w:rFonts w:cstheme="minorHAnsi"/>
          <w:sz w:val="18"/>
          <w:szCs w:val="18"/>
        </w:rPr>
      </w:pPr>
    </w:p>
    <w:p w14:paraId="7B224982" w14:textId="77777777" w:rsidR="00A24C57" w:rsidRPr="00385C5A" w:rsidRDefault="00A24C57" w:rsidP="00505446">
      <w:pPr>
        <w:spacing w:after="0" w:line="276" w:lineRule="auto"/>
        <w:jc w:val="both"/>
        <w:rPr>
          <w:rFonts w:cstheme="minorHAnsi"/>
          <w:b/>
          <w:bCs/>
          <w:sz w:val="18"/>
          <w:szCs w:val="18"/>
        </w:rPr>
      </w:pPr>
    </w:p>
    <w:p w14:paraId="5E940273" w14:textId="73AD44E5" w:rsidR="008844EA" w:rsidRPr="00385C5A" w:rsidRDefault="008844EA" w:rsidP="00505446">
      <w:pPr>
        <w:spacing w:after="0" w:line="276" w:lineRule="auto"/>
        <w:jc w:val="both"/>
        <w:rPr>
          <w:rFonts w:cstheme="minorHAnsi"/>
          <w:b/>
          <w:bCs/>
          <w:sz w:val="18"/>
          <w:szCs w:val="18"/>
        </w:rPr>
        <w:sectPr w:rsidR="008844EA" w:rsidRPr="00385C5A" w:rsidSect="00790AA3">
          <w:pgSz w:w="16838" w:h="11906" w:orient="landscape" w:code="9"/>
          <w:pgMar w:top="1800" w:right="1440" w:bottom="1800" w:left="1440" w:header="708" w:footer="708" w:gutter="0"/>
          <w:cols w:space="708"/>
          <w:docGrid w:linePitch="360"/>
        </w:sectPr>
      </w:pPr>
    </w:p>
    <w:p w14:paraId="0563B79E" w14:textId="2FB6DEAD" w:rsidR="008844EA" w:rsidRPr="00385C5A" w:rsidRDefault="008844EA" w:rsidP="00505446">
      <w:pPr>
        <w:spacing w:after="0" w:line="276" w:lineRule="auto"/>
        <w:jc w:val="center"/>
        <w:rPr>
          <w:rFonts w:cstheme="minorHAnsi"/>
          <w:b/>
          <w:bCs/>
        </w:rPr>
      </w:pPr>
      <w:bookmarkStart w:id="16" w:name="_Toc231897703"/>
      <w:r w:rsidRPr="00385C5A">
        <w:rPr>
          <w:rFonts w:cstheme="minorHAnsi"/>
          <w:b/>
          <w:bCs/>
        </w:rPr>
        <w:lastRenderedPageBreak/>
        <w:t xml:space="preserve">Πίνακας </w:t>
      </w:r>
      <w:r w:rsidRPr="00385C5A">
        <w:rPr>
          <w:rFonts w:cstheme="minorHAnsi"/>
          <w:b/>
          <w:bCs/>
          <w:i/>
          <w:iCs/>
        </w:rPr>
        <w:fldChar w:fldCharType="begin"/>
      </w:r>
      <w:r w:rsidRPr="00385C5A">
        <w:rPr>
          <w:rFonts w:cstheme="minorHAnsi"/>
          <w:b/>
          <w:bCs/>
        </w:rPr>
        <w:instrText xml:space="preserve"> SEQ Πίνακας \* ARABIC </w:instrText>
      </w:r>
      <w:r w:rsidRPr="00385C5A">
        <w:rPr>
          <w:rFonts w:cstheme="minorHAnsi"/>
          <w:b/>
          <w:bCs/>
          <w:i/>
          <w:iCs/>
        </w:rPr>
        <w:fldChar w:fldCharType="separate"/>
      </w:r>
      <w:r w:rsidR="002854C5">
        <w:rPr>
          <w:rFonts w:cstheme="minorHAnsi"/>
          <w:b/>
          <w:bCs/>
          <w:noProof/>
        </w:rPr>
        <w:t>7</w:t>
      </w:r>
      <w:r w:rsidRPr="00385C5A">
        <w:rPr>
          <w:rFonts w:cstheme="minorHAnsi"/>
          <w:b/>
          <w:bCs/>
          <w:i/>
          <w:iCs/>
        </w:rPr>
        <w:fldChar w:fldCharType="end"/>
      </w:r>
      <w:r w:rsidRPr="00385C5A">
        <w:rPr>
          <w:rFonts w:cstheme="minorHAnsi"/>
          <w:b/>
          <w:bCs/>
        </w:rPr>
        <w:t xml:space="preserve">. Πρόγραμμα </w:t>
      </w:r>
      <w:r w:rsidR="00C16808" w:rsidRPr="00385C5A">
        <w:rPr>
          <w:rFonts w:cstheme="minorHAnsi"/>
          <w:b/>
          <w:bCs/>
        </w:rPr>
        <w:t>Π</w:t>
      </w:r>
      <w:r w:rsidRPr="00385C5A">
        <w:rPr>
          <w:rFonts w:cstheme="minorHAnsi"/>
          <w:b/>
          <w:bCs/>
        </w:rPr>
        <w:t xml:space="preserve">αρακολούθησης </w:t>
      </w:r>
      <w:r w:rsidR="00C13C2C">
        <w:rPr>
          <w:rFonts w:cstheme="minorHAnsi"/>
          <w:b/>
          <w:bCs/>
        </w:rPr>
        <w:t>λοιπών</w:t>
      </w:r>
      <w:r w:rsidR="00314BD2" w:rsidRPr="00385C5A">
        <w:rPr>
          <w:rFonts w:cstheme="minorHAnsi"/>
          <w:b/>
          <w:bCs/>
        </w:rPr>
        <w:t xml:space="preserve"> </w:t>
      </w:r>
      <w:r w:rsidRPr="00385C5A">
        <w:rPr>
          <w:rFonts w:cstheme="minorHAnsi"/>
          <w:b/>
          <w:bCs/>
        </w:rPr>
        <w:t>παραμέτρων</w:t>
      </w:r>
      <w:bookmarkEnd w:id="16"/>
      <w:r w:rsidRPr="00385C5A">
        <w:rPr>
          <w:rFonts w:cstheme="minorHAnsi"/>
          <w:b/>
          <w:bCs/>
        </w:rPr>
        <w:t xml:space="preserve"> </w:t>
      </w:r>
    </w:p>
    <w:tbl>
      <w:tblPr>
        <w:tblStyle w:val="a3"/>
        <w:tblpPr w:leftFromText="180" w:rightFromText="180" w:vertAnchor="text" w:horzAnchor="margin" w:tblpY="91"/>
        <w:tblW w:w="13320" w:type="dxa"/>
        <w:tblLayout w:type="fixed"/>
        <w:tblLook w:val="04A0" w:firstRow="1" w:lastRow="0" w:firstColumn="1" w:lastColumn="0" w:noHBand="0" w:noVBand="1"/>
      </w:tblPr>
      <w:tblGrid>
        <w:gridCol w:w="565"/>
        <w:gridCol w:w="3399"/>
        <w:gridCol w:w="2127"/>
        <w:gridCol w:w="4110"/>
        <w:gridCol w:w="3119"/>
      </w:tblGrid>
      <w:tr w:rsidR="00314BD2" w:rsidRPr="00385C5A" w14:paraId="196F4832" w14:textId="77777777" w:rsidTr="00EC4F2E">
        <w:tc>
          <w:tcPr>
            <w:tcW w:w="565" w:type="dxa"/>
            <w:shd w:val="clear" w:color="auto" w:fill="A6A6A6" w:themeFill="background1" w:themeFillShade="A6"/>
          </w:tcPr>
          <w:p w14:paraId="129B5689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α/α</w:t>
            </w:r>
          </w:p>
        </w:tc>
        <w:tc>
          <w:tcPr>
            <w:tcW w:w="3399" w:type="dxa"/>
            <w:shd w:val="clear" w:color="auto" w:fill="A6A6A6" w:themeFill="background1" w:themeFillShade="A6"/>
          </w:tcPr>
          <w:p w14:paraId="6C538A54" w14:textId="7B93D5E4" w:rsidR="00314BD2" w:rsidRPr="00632A15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 xml:space="preserve">Ονομασία Ζώνης υδροδότησης  </w:t>
            </w:r>
          </w:p>
        </w:tc>
        <w:tc>
          <w:tcPr>
            <w:tcW w:w="2127" w:type="dxa"/>
            <w:shd w:val="clear" w:color="auto" w:fill="A6A6A6" w:themeFill="background1" w:themeFillShade="A6"/>
          </w:tcPr>
          <w:p w14:paraId="5BEE9A12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Σημείο δειγματοληψίας</w:t>
            </w:r>
          </w:p>
        </w:tc>
        <w:tc>
          <w:tcPr>
            <w:tcW w:w="4110" w:type="dxa"/>
            <w:shd w:val="clear" w:color="auto" w:fill="A6A6A6" w:themeFill="background1" w:themeFillShade="A6"/>
          </w:tcPr>
          <w:p w14:paraId="6B99918F" w14:textId="6FD1688B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Συχνότητα μετρήσεων  για το έτος 2026 (πλήθος)</w:t>
            </w:r>
          </w:p>
        </w:tc>
        <w:tc>
          <w:tcPr>
            <w:tcW w:w="3119" w:type="dxa"/>
            <w:shd w:val="clear" w:color="auto" w:fill="A6A6A6" w:themeFill="background1" w:themeFillShade="A6"/>
          </w:tcPr>
          <w:p w14:paraId="7D71FFCD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Παρατηρήσεις</w:t>
            </w:r>
          </w:p>
        </w:tc>
      </w:tr>
      <w:tr w:rsidR="00314BD2" w:rsidRPr="00385C5A" w14:paraId="6663A6F6" w14:textId="77777777" w:rsidTr="00EC4F2E">
        <w:tc>
          <w:tcPr>
            <w:tcW w:w="565" w:type="dxa"/>
          </w:tcPr>
          <w:p w14:paraId="5D316F38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99" w:type="dxa"/>
          </w:tcPr>
          <w:p w14:paraId="4C849501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14:paraId="15552327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110" w:type="dxa"/>
          </w:tcPr>
          <w:p w14:paraId="7E325632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385C5A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3119" w:type="dxa"/>
          </w:tcPr>
          <w:p w14:paraId="6C21C3DB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385C5A">
              <w:rPr>
                <w:rFonts w:cstheme="minorHAnsi"/>
                <w:sz w:val="18"/>
                <w:szCs w:val="18"/>
              </w:rPr>
              <w:t>4</w:t>
            </w:r>
          </w:p>
        </w:tc>
      </w:tr>
      <w:tr w:rsidR="00314BD2" w:rsidRPr="00385C5A" w14:paraId="7470328F" w14:textId="77777777" w:rsidTr="00EC4F2E">
        <w:tc>
          <w:tcPr>
            <w:tcW w:w="565" w:type="dxa"/>
          </w:tcPr>
          <w:p w14:paraId="180915B1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99" w:type="dxa"/>
          </w:tcPr>
          <w:p w14:paraId="2F91F77A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</w:tcPr>
          <w:p w14:paraId="0DCFC470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</w:tcPr>
          <w:p w14:paraId="76AFAA3E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19" w:type="dxa"/>
          </w:tcPr>
          <w:p w14:paraId="4C22F725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14BD2" w:rsidRPr="00385C5A" w14:paraId="277183B4" w14:textId="77777777" w:rsidTr="00EC4F2E">
        <w:tc>
          <w:tcPr>
            <w:tcW w:w="565" w:type="dxa"/>
          </w:tcPr>
          <w:p w14:paraId="0F509C47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99" w:type="dxa"/>
          </w:tcPr>
          <w:p w14:paraId="2287FAE1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</w:tcPr>
          <w:p w14:paraId="55B04E39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</w:tcPr>
          <w:p w14:paraId="67B5BB4B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19" w:type="dxa"/>
          </w:tcPr>
          <w:p w14:paraId="41DF1D3D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14BD2" w:rsidRPr="00385C5A" w14:paraId="3F083BEA" w14:textId="77777777" w:rsidTr="00EC4F2E">
        <w:tc>
          <w:tcPr>
            <w:tcW w:w="565" w:type="dxa"/>
          </w:tcPr>
          <w:p w14:paraId="48D6625D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99" w:type="dxa"/>
          </w:tcPr>
          <w:p w14:paraId="638858AF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</w:tcPr>
          <w:p w14:paraId="00BF15AF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</w:tcPr>
          <w:p w14:paraId="3DAF8176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19" w:type="dxa"/>
          </w:tcPr>
          <w:p w14:paraId="11067020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14BD2" w:rsidRPr="00385C5A" w14:paraId="61431C32" w14:textId="77777777" w:rsidTr="00EC4F2E">
        <w:tc>
          <w:tcPr>
            <w:tcW w:w="565" w:type="dxa"/>
          </w:tcPr>
          <w:p w14:paraId="39EF5401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99" w:type="dxa"/>
          </w:tcPr>
          <w:p w14:paraId="2D767598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</w:tcPr>
          <w:p w14:paraId="348A09C8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</w:tcPr>
          <w:p w14:paraId="2EA61506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19" w:type="dxa"/>
          </w:tcPr>
          <w:p w14:paraId="34815914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14BD2" w:rsidRPr="00385C5A" w14:paraId="3870BE8D" w14:textId="77777777" w:rsidTr="00EC4F2E">
        <w:tc>
          <w:tcPr>
            <w:tcW w:w="6091" w:type="dxa"/>
            <w:gridSpan w:val="3"/>
          </w:tcPr>
          <w:p w14:paraId="669D9263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385C5A">
              <w:rPr>
                <w:rFonts w:cstheme="minorHAnsi"/>
                <w:sz w:val="18"/>
                <w:szCs w:val="18"/>
              </w:rPr>
              <w:t>Ετήσιο σύνολο</w:t>
            </w:r>
          </w:p>
        </w:tc>
        <w:tc>
          <w:tcPr>
            <w:tcW w:w="4110" w:type="dxa"/>
          </w:tcPr>
          <w:p w14:paraId="4605D334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19" w:type="dxa"/>
          </w:tcPr>
          <w:p w14:paraId="688459AA" w14:textId="77777777" w:rsidR="00314BD2" w:rsidRPr="00385C5A" w:rsidRDefault="00314BD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6CD5D253" w14:textId="77777777" w:rsidR="00314BD2" w:rsidRPr="00385C5A" w:rsidRDefault="00314BD2" w:rsidP="00505446">
      <w:pPr>
        <w:spacing w:after="0" w:line="276" w:lineRule="auto"/>
        <w:jc w:val="center"/>
        <w:rPr>
          <w:rFonts w:cstheme="minorHAnsi"/>
          <w:b/>
          <w:bCs/>
        </w:rPr>
      </w:pPr>
    </w:p>
    <w:p w14:paraId="34BF2B05" w14:textId="77777777" w:rsidR="00314BD2" w:rsidRPr="00385C5A" w:rsidRDefault="00314BD2" w:rsidP="00505446">
      <w:pPr>
        <w:spacing w:after="0" w:line="276" w:lineRule="auto"/>
        <w:jc w:val="center"/>
        <w:rPr>
          <w:rFonts w:cstheme="minorHAnsi"/>
          <w:b/>
          <w:bCs/>
        </w:rPr>
      </w:pPr>
    </w:p>
    <w:p w14:paraId="1151A87F" w14:textId="77777777" w:rsidR="00314BD2" w:rsidRPr="00385C5A" w:rsidRDefault="00314BD2" w:rsidP="00505446">
      <w:pPr>
        <w:spacing w:after="0" w:line="276" w:lineRule="auto"/>
        <w:jc w:val="center"/>
        <w:rPr>
          <w:rFonts w:cstheme="minorHAnsi"/>
          <w:b/>
          <w:bCs/>
        </w:rPr>
      </w:pPr>
    </w:p>
    <w:p w14:paraId="678EF8D0" w14:textId="77777777" w:rsidR="00314BD2" w:rsidRPr="00385C5A" w:rsidRDefault="00314BD2" w:rsidP="00505446">
      <w:pPr>
        <w:spacing w:after="0" w:line="276" w:lineRule="auto"/>
        <w:jc w:val="center"/>
        <w:rPr>
          <w:rFonts w:cstheme="minorHAnsi"/>
          <w:b/>
          <w:bCs/>
        </w:rPr>
      </w:pPr>
    </w:p>
    <w:p w14:paraId="67B6E73B" w14:textId="77777777" w:rsidR="008844EA" w:rsidRPr="00385C5A" w:rsidRDefault="008844EA" w:rsidP="00505446">
      <w:pPr>
        <w:spacing w:after="0" w:line="276" w:lineRule="auto"/>
        <w:jc w:val="center"/>
        <w:rPr>
          <w:rFonts w:cstheme="minorHAnsi"/>
          <w:b/>
          <w:bCs/>
          <w:sz w:val="18"/>
          <w:szCs w:val="18"/>
        </w:rPr>
      </w:pPr>
    </w:p>
    <w:p w14:paraId="538C61A4" w14:textId="77777777" w:rsidR="00314BD2" w:rsidRPr="00385C5A" w:rsidRDefault="00314BD2" w:rsidP="00505446">
      <w:pPr>
        <w:spacing w:after="0" w:line="276" w:lineRule="auto"/>
        <w:jc w:val="center"/>
        <w:rPr>
          <w:rFonts w:cstheme="minorHAnsi"/>
          <w:b/>
          <w:bCs/>
          <w:sz w:val="18"/>
          <w:szCs w:val="18"/>
        </w:rPr>
      </w:pPr>
    </w:p>
    <w:p w14:paraId="24CC391C" w14:textId="77777777" w:rsidR="00314BD2" w:rsidRPr="00385C5A" w:rsidRDefault="00314BD2" w:rsidP="00505446">
      <w:pPr>
        <w:spacing w:after="0" w:line="276" w:lineRule="auto"/>
        <w:jc w:val="center"/>
        <w:rPr>
          <w:rFonts w:cstheme="minorHAnsi"/>
          <w:b/>
          <w:bCs/>
          <w:sz w:val="18"/>
          <w:szCs w:val="18"/>
        </w:rPr>
      </w:pPr>
    </w:p>
    <w:p w14:paraId="6ED1BFDC" w14:textId="77777777" w:rsidR="008844EA" w:rsidRPr="00385C5A" w:rsidRDefault="008844EA" w:rsidP="00505446">
      <w:pPr>
        <w:pStyle w:val="a4"/>
        <w:spacing w:after="0" w:line="276" w:lineRule="auto"/>
        <w:jc w:val="both"/>
        <w:rPr>
          <w:rFonts w:cstheme="minorHAnsi"/>
          <w:lang w:val="en-US"/>
        </w:rPr>
      </w:pPr>
    </w:p>
    <w:p w14:paraId="7FBA5DAB" w14:textId="77777777" w:rsidR="008844EA" w:rsidRPr="00385C5A" w:rsidRDefault="008844EA" w:rsidP="00505446">
      <w:pPr>
        <w:spacing w:after="0" w:line="276" w:lineRule="auto"/>
        <w:jc w:val="both"/>
        <w:rPr>
          <w:rFonts w:cstheme="minorHAnsi"/>
        </w:rPr>
      </w:pPr>
      <w:r w:rsidRPr="00385C5A">
        <w:rPr>
          <w:rFonts w:cstheme="minorHAnsi"/>
          <w:b/>
          <w:bCs/>
        </w:rPr>
        <w:t xml:space="preserve">Σχόλια: </w:t>
      </w:r>
    </w:p>
    <w:p w14:paraId="2BA867FA" w14:textId="107B9276" w:rsidR="008844EA" w:rsidRPr="00385C5A" w:rsidRDefault="000C52AF" w:rsidP="00CE69E4">
      <w:pPr>
        <w:pStyle w:val="a4"/>
        <w:numPr>
          <w:ilvl w:val="0"/>
          <w:numId w:val="10"/>
        </w:numPr>
        <w:spacing w:after="0" w:line="276" w:lineRule="auto"/>
        <w:jc w:val="both"/>
        <w:rPr>
          <w:rFonts w:cstheme="minorHAnsi"/>
        </w:rPr>
      </w:pPr>
      <w:r>
        <w:rPr>
          <w:rFonts w:eastAsia="Times New Roman" w:cstheme="minorHAnsi"/>
          <w:color w:val="000000"/>
          <w:lang w:eastAsia="el-GR"/>
        </w:rPr>
        <w:t>σ</w:t>
      </w:r>
      <w:r w:rsidR="008844EA" w:rsidRPr="00385C5A">
        <w:rPr>
          <w:rFonts w:eastAsia="Times New Roman" w:cstheme="minorHAnsi"/>
          <w:color w:val="000000"/>
          <w:lang w:eastAsia="el-GR"/>
        </w:rPr>
        <w:t xml:space="preserve">ε περίπτωση που </w:t>
      </w:r>
      <w:r w:rsidR="008844EA" w:rsidRPr="00385C5A">
        <w:rPr>
          <w:rFonts w:cstheme="minorHAnsi"/>
        </w:rPr>
        <w:t xml:space="preserve">παρακολουθούνται παράμετροι </w:t>
      </w:r>
      <w:r w:rsidR="008844EA" w:rsidRPr="00C13C2C">
        <w:rPr>
          <w:rFonts w:cstheme="minorHAnsi"/>
        </w:rPr>
        <w:t xml:space="preserve">που δεν περιλαμβάνονται στις προβλεπόμενες παραμέτρους από την </w:t>
      </w:r>
      <w:proofErr w:type="spellStart"/>
      <w:r w:rsidR="008844EA" w:rsidRPr="00C13C2C">
        <w:rPr>
          <w:rFonts w:cstheme="minorHAnsi"/>
        </w:rPr>
        <w:t>ΚΥΑ</w:t>
      </w:r>
      <w:proofErr w:type="spellEnd"/>
      <w:r w:rsidR="008F7A9D" w:rsidRPr="00C13C2C">
        <w:rPr>
          <w:rFonts w:cstheme="minorHAnsi"/>
        </w:rPr>
        <w:t>,</w:t>
      </w:r>
      <w:r w:rsidR="008F7A9D">
        <w:rPr>
          <w:rFonts w:cstheme="minorHAnsi"/>
        </w:rPr>
        <w:t xml:space="preserve"> </w:t>
      </w:r>
      <w:r w:rsidR="008844EA" w:rsidRPr="00385C5A">
        <w:rPr>
          <w:rFonts w:cstheme="minorHAnsi"/>
        </w:rPr>
        <w:t>συμπληρώνεται ο ανωτέρω πίνακας, αλλιώς διαγράφεται,</w:t>
      </w:r>
    </w:p>
    <w:p w14:paraId="76A9A939" w14:textId="77777777" w:rsidR="008844EA" w:rsidRPr="00385C5A" w:rsidRDefault="008844EA" w:rsidP="00CE69E4">
      <w:pPr>
        <w:pStyle w:val="a4"/>
        <w:numPr>
          <w:ilvl w:val="0"/>
          <w:numId w:val="10"/>
        </w:numPr>
        <w:spacing w:after="0" w:line="276" w:lineRule="auto"/>
        <w:jc w:val="both"/>
        <w:rPr>
          <w:rFonts w:cstheme="minorHAnsi"/>
        </w:rPr>
      </w:pPr>
      <w:r w:rsidRPr="00385C5A">
        <w:rPr>
          <w:rFonts w:cstheme="minorHAnsi"/>
        </w:rPr>
        <w:t>σε κάθε περίπτωση να αιτιολογείται η επιλογή παρακολούθησης των εν λόγω παραμέτρων.</w:t>
      </w:r>
    </w:p>
    <w:p w14:paraId="7B03F73C" w14:textId="77777777" w:rsidR="008844EA" w:rsidRPr="00385C5A" w:rsidRDefault="008844EA" w:rsidP="00505446">
      <w:pPr>
        <w:spacing w:after="0" w:line="276" w:lineRule="auto"/>
        <w:jc w:val="center"/>
        <w:rPr>
          <w:rFonts w:cstheme="minorHAnsi"/>
          <w:b/>
          <w:bCs/>
          <w:sz w:val="18"/>
          <w:szCs w:val="18"/>
        </w:rPr>
      </w:pPr>
    </w:p>
    <w:p w14:paraId="038097F4" w14:textId="77777777" w:rsidR="008844EA" w:rsidRPr="00385C5A" w:rsidRDefault="008844EA" w:rsidP="00505446">
      <w:pPr>
        <w:spacing w:after="0" w:line="276" w:lineRule="auto"/>
        <w:jc w:val="center"/>
        <w:rPr>
          <w:rFonts w:cstheme="minorHAnsi"/>
          <w:b/>
          <w:bCs/>
          <w:sz w:val="18"/>
          <w:szCs w:val="18"/>
        </w:rPr>
      </w:pPr>
    </w:p>
    <w:p w14:paraId="7E4DEE8F" w14:textId="77777777" w:rsidR="00314BD2" w:rsidRPr="00385C5A" w:rsidRDefault="00314BD2" w:rsidP="00505446">
      <w:pPr>
        <w:spacing w:after="0" w:line="276" w:lineRule="auto"/>
        <w:jc w:val="center"/>
        <w:rPr>
          <w:rFonts w:cstheme="minorHAnsi"/>
          <w:b/>
          <w:bCs/>
          <w:sz w:val="18"/>
          <w:szCs w:val="18"/>
        </w:rPr>
      </w:pPr>
    </w:p>
    <w:p w14:paraId="55F17ED1" w14:textId="77777777" w:rsidR="00314BD2" w:rsidRPr="00385C5A" w:rsidRDefault="00314BD2" w:rsidP="00505446">
      <w:pPr>
        <w:spacing w:after="0" w:line="276" w:lineRule="auto"/>
        <w:jc w:val="center"/>
        <w:rPr>
          <w:rFonts w:cstheme="minorHAnsi"/>
          <w:b/>
          <w:bCs/>
          <w:sz w:val="18"/>
          <w:szCs w:val="18"/>
        </w:rPr>
      </w:pPr>
    </w:p>
    <w:p w14:paraId="516A44A8" w14:textId="77777777" w:rsidR="00314BD2" w:rsidRPr="00385C5A" w:rsidRDefault="00314BD2" w:rsidP="00505446">
      <w:pPr>
        <w:spacing w:after="0" w:line="276" w:lineRule="auto"/>
        <w:jc w:val="center"/>
        <w:rPr>
          <w:rFonts w:cstheme="minorHAnsi"/>
          <w:b/>
          <w:bCs/>
          <w:sz w:val="18"/>
          <w:szCs w:val="18"/>
        </w:rPr>
      </w:pPr>
    </w:p>
    <w:p w14:paraId="39C22BF8" w14:textId="77777777" w:rsidR="00314BD2" w:rsidRPr="00385C5A" w:rsidRDefault="00314BD2" w:rsidP="00505446">
      <w:pPr>
        <w:spacing w:after="0" w:line="276" w:lineRule="auto"/>
        <w:jc w:val="center"/>
        <w:rPr>
          <w:rFonts w:cstheme="minorHAnsi"/>
          <w:b/>
          <w:bCs/>
          <w:sz w:val="18"/>
          <w:szCs w:val="18"/>
        </w:rPr>
      </w:pPr>
    </w:p>
    <w:p w14:paraId="2F798E16" w14:textId="77777777" w:rsidR="00314BD2" w:rsidRPr="00385C5A" w:rsidRDefault="00314BD2" w:rsidP="00505446">
      <w:pPr>
        <w:spacing w:after="0" w:line="276" w:lineRule="auto"/>
        <w:jc w:val="center"/>
        <w:rPr>
          <w:rFonts w:cstheme="minorHAnsi"/>
          <w:b/>
          <w:bCs/>
          <w:sz w:val="18"/>
          <w:szCs w:val="18"/>
        </w:rPr>
      </w:pPr>
    </w:p>
    <w:p w14:paraId="497E86B1" w14:textId="77777777" w:rsidR="00314BD2" w:rsidRPr="00385C5A" w:rsidRDefault="00314BD2" w:rsidP="00505446">
      <w:pPr>
        <w:spacing w:after="0" w:line="276" w:lineRule="auto"/>
        <w:jc w:val="center"/>
        <w:rPr>
          <w:rFonts w:cstheme="minorHAnsi"/>
          <w:b/>
          <w:bCs/>
          <w:sz w:val="18"/>
          <w:szCs w:val="18"/>
        </w:rPr>
      </w:pPr>
    </w:p>
    <w:p w14:paraId="6891C4FD" w14:textId="77777777" w:rsidR="00314BD2" w:rsidRPr="00385C5A" w:rsidRDefault="00314BD2" w:rsidP="00505446">
      <w:pPr>
        <w:spacing w:after="0" w:line="276" w:lineRule="auto"/>
        <w:jc w:val="center"/>
        <w:rPr>
          <w:rFonts w:cstheme="minorHAnsi"/>
          <w:b/>
          <w:bCs/>
          <w:sz w:val="18"/>
          <w:szCs w:val="18"/>
        </w:rPr>
      </w:pPr>
    </w:p>
    <w:p w14:paraId="7CD26E77" w14:textId="77777777" w:rsidR="00314BD2" w:rsidRPr="00385C5A" w:rsidRDefault="00314BD2" w:rsidP="00505446">
      <w:pPr>
        <w:spacing w:after="0" w:line="276" w:lineRule="auto"/>
        <w:jc w:val="center"/>
        <w:rPr>
          <w:rFonts w:cstheme="minorHAnsi"/>
          <w:b/>
          <w:bCs/>
          <w:sz w:val="18"/>
          <w:szCs w:val="18"/>
        </w:rPr>
      </w:pPr>
    </w:p>
    <w:p w14:paraId="78152ACB" w14:textId="77777777" w:rsidR="00314BD2" w:rsidRPr="00385C5A" w:rsidRDefault="00314BD2" w:rsidP="00505446">
      <w:pPr>
        <w:spacing w:after="0" w:line="276" w:lineRule="auto"/>
        <w:jc w:val="center"/>
        <w:rPr>
          <w:rFonts w:cstheme="minorHAnsi"/>
          <w:b/>
          <w:bCs/>
          <w:sz w:val="18"/>
          <w:szCs w:val="18"/>
        </w:rPr>
      </w:pPr>
    </w:p>
    <w:p w14:paraId="266B63CA" w14:textId="77777777" w:rsidR="00314BD2" w:rsidRPr="00385C5A" w:rsidRDefault="00314BD2" w:rsidP="00505446">
      <w:pPr>
        <w:spacing w:after="0" w:line="276" w:lineRule="auto"/>
        <w:jc w:val="center"/>
        <w:rPr>
          <w:rFonts w:cstheme="minorHAnsi"/>
          <w:b/>
          <w:bCs/>
          <w:sz w:val="18"/>
          <w:szCs w:val="18"/>
        </w:rPr>
      </w:pPr>
    </w:p>
    <w:p w14:paraId="2AC233EE" w14:textId="77777777" w:rsidR="00314BD2" w:rsidRPr="00385C5A" w:rsidRDefault="00314BD2" w:rsidP="00505446">
      <w:pPr>
        <w:spacing w:after="0" w:line="276" w:lineRule="auto"/>
        <w:jc w:val="center"/>
        <w:rPr>
          <w:rFonts w:cstheme="minorHAnsi"/>
          <w:b/>
          <w:bCs/>
          <w:sz w:val="18"/>
          <w:szCs w:val="18"/>
        </w:rPr>
      </w:pPr>
    </w:p>
    <w:p w14:paraId="2D3DD3FC" w14:textId="77777777" w:rsidR="00314BD2" w:rsidRPr="00385C5A" w:rsidRDefault="00314BD2" w:rsidP="00505446">
      <w:pPr>
        <w:spacing w:after="0" w:line="276" w:lineRule="auto"/>
        <w:jc w:val="center"/>
        <w:rPr>
          <w:rFonts w:cstheme="minorHAnsi"/>
          <w:b/>
          <w:bCs/>
          <w:sz w:val="18"/>
          <w:szCs w:val="18"/>
        </w:rPr>
      </w:pPr>
    </w:p>
    <w:p w14:paraId="165AE46F" w14:textId="77777777" w:rsidR="00314BD2" w:rsidRPr="00385C5A" w:rsidRDefault="00314BD2" w:rsidP="00505446">
      <w:pPr>
        <w:spacing w:after="0" w:line="276" w:lineRule="auto"/>
        <w:jc w:val="center"/>
        <w:rPr>
          <w:rFonts w:cstheme="minorHAnsi"/>
          <w:b/>
          <w:bCs/>
          <w:sz w:val="18"/>
          <w:szCs w:val="18"/>
        </w:rPr>
      </w:pPr>
    </w:p>
    <w:p w14:paraId="14D19BC0" w14:textId="77777777" w:rsidR="00314BD2" w:rsidRPr="00385C5A" w:rsidRDefault="00314BD2" w:rsidP="00505446">
      <w:pPr>
        <w:spacing w:after="0" w:line="276" w:lineRule="auto"/>
        <w:jc w:val="center"/>
        <w:rPr>
          <w:rFonts w:cstheme="minorHAnsi"/>
          <w:b/>
          <w:bCs/>
          <w:sz w:val="18"/>
          <w:szCs w:val="18"/>
        </w:rPr>
      </w:pPr>
    </w:p>
    <w:p w14:paraId="247DB3B4" w14:textId="77777777" w:rsidR="008844EA" w:rsidRPr="00385C5A" w:rsidRDefault="008844EA" w:rsidP="00505446">
      <w:pPr>
        <w:spacing w:after="0" w:line="276" w:lineRule="auto"/>
        <w:jc w:val="center"/>
        <w:rPr>
          <w:rFonts w:cstheme="minorHAnsi"/>
          <w:b/>
          <w:bCs/>
          <w:sz w:val="18"/>
          <w:szCs w:val="18"/>
        </w:rPr>
      </w:pPr>
    </w:p>
    <w:p w14:paraId="582B69BE" w14:textId="2E3F859A" w:rsidR="00FD58F2" w:rsidRPr="00385C5A" w:rsidRDefault="003600B2" w:rsidP="00505446">
      <w:pPr>
        <w:spacing w:after="0" w:line="276" w:lineRule="auto"/>
        <w:jc w:val="center"/>
        <w:rPr>
          <w:rFonts w:cstheme="minorHAnsi"/>
          <w:b/>
          <w:bCs/>
          <w:color w:val="000000"/>
        </w:rPr>
      </w:pPr>
      <w:bookmarkStart w:id="17" w:name="_Toc231897704"/>
      <w:r w:rsidRPr="00385C5A">
        <w:rPr>
          <w:rFonts w:cstheme="minorHAnsi"/>
          <w:b/>
          <w:bCs/>
        </w:rPr>
        <w:lastRenderedPageBreak/>
        <w:t xml:space="preserve">Πίνακας </w:t>
      </w:r>
      <w:r w:rsidRPr="00385C5A">
        <w:rPr>
          <w:rFonts w:cstheme="minorHAnsi"/>
          <w:b/>
          <w:bCs/>
        </w:rPr>
        <w:fldChar w:fldCharType="begin"/>
      </w:r>
      <w:r w:rsidRPr="00385C5A">
        <w:rPr>
          <w:rFonts w:cstheme="minorHAnsi"/>
          <w:b/>
          <w:bCs/>
        </w:rPr>
        <w:instrText xml:space="preserve"> SEQ Πίνακας \* ARABIC </w:instrText>
      </w:r>
      <w:r w:rsidRPr="00385C5A">
        <w:rPr>
          <w:rFonts w:cstheme="minorHAnsi"/>
          <w:b/>
          <w:bCs/>
        </w:rPr>
        <w:fldChar w:fldCharType="separate"/>
      </w:r>
      <w:r w:rsidR="002854C5">
        <w:rPr>
          <w:rFonts w:cstheme="minorHAnsi"/>
          <w:b/>
          <w:bCs/>
          <w:noProof/>
        </w:rPr>
        <w:t>8</w:t>
      </w:r>
      <w:r w:rsidRPr="00385C5A">
        <w:rPr>
          <w:rFonts w:cstheme="minorHAnsi"/>
          <w:b/>
          <w:bCs/>
        </w:rPr>
        <w:fldChar w:fldCharType="end"/>
      </w:r>
      <w:r w:rsidRPr="00385C5A">
        <w:rPr>
          <w:rFonts w:cstheme="minorHAnsi"/>
          <w:b/>
          <w:bCs/>
        </w:rPr>
        <w:t xml:space="preserve">. </w:t>
      </w:r>
      <w:r w:rsidR="00153FE2" w:rsidRPr="00385C5A">
        <w:rPr>
          <w:rFonts w:cstheme="minorHAnsi"/>
          <w:b/>
          <w:bCs/>
        </w:rPr>
        <w:t>Πρόγραμμα</w:t>
      </w:r>
      <w:r w:rsidRPr="00385C5A">
        <w:rPr>
          <w:rFonts w:cstheme="minorHAnsi"/>
          <w:b/>
          <w:bCs/>
        </w:rPr>
        <w:t xml:space="preserve"> </w:t>
      </w:r>
      <w:r w:rsidR="00156ACD" w:rsidRPr="00385C5A">
        <w:rPr>
          <w:rFonts w:cstheme="minorHAnsi"/>
          <w:b/>
          <w:bCs/>
        </w:rPr>
        <w:t>Παρακολούθησης Ραδιενεργών</w:t>
      </w:r>
      <w:r w:rsidRPr="00385C5A">
        <w:rPr>
          <w:rFonts w:cstheme="minorHAnsi"/>
          <w:b/>
          <w:bCs/>
        </w:rPr>
        <w:t xml:space="preserve"> Ουσ</w:t>
      </w:r>
      <w:r w:rsidR="00156ACD" w:rsidRPr="00385C5A">
        <w:rPr>
          <w:rFonts w:cstheme="minorHAnsi"/>
          <w:b/>
          <w:bCs/>
        </w:rPr>
        <w:t>ιών</w:t>
      </w:r>
      <w:r w:rsidR="00CA417D">
        <w:rPr>
          <w:rStyle w:val="a6"/>
          <w:rFonts w:cstheme="minorHAnsi"/>
          <w:b/>
          <w:bCs/>
        </w:rPr>
        <w:footnoteReference w:id="16"/>
      </w:r>
      <w:bookmarkEnd w:id="17"/>
    </w:p>
    <w:tbl>
      <w:tblPr>
        <w:tblStyle w:val="a3"/>
        <w:tblpPr w:leftFromText="180" w:rightFromText="180" w:vertAnchor="text" w:horzAnchor="margin" w:tblpXSpec="center" w:tblpY="113"/>
        <w:tblW w:w="144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1279"/>
        <w:gridCol w:w="1134"/>
        <w:gridCol w:w="1417"/>
        <w:gridCol w:w="1560"/>
        <w:gridCol w:w="1559"/>
        <w:gridCol w:w="850"/>
        <w:gridCol w:w="709"/>
        <w:gridCol w:w="1276"/>
        <w:gridCol w:w="1134"/>
        <w:gridCol w:w="2973"/>
      </w:tblGrid>
      <w:tr w:rsidR="00995BA2" w:rsidRPr="00385C5A" w14:paraId="732ABC9C" w14:textId="77777777" w:rsidTr="00BD5105">
        <w:trPr>
          <w:trHeight w:val="333"/>
        </w:trPr>
        <w:tc>
          <w:tcPr>
            <w:tcW w:w="9073" w:type="dxa"/>
            <w:gridSpan w:val="8"/>
            <w:shd w:val="clear" w:color="auto" w:fill="A6A6A6" w:themeFill="background1" w:themeFillShade="A6"/>
          </w:tcPr>
          <w:p w14:paraId="536A1E3E" w14:textId="77777777" w:rsidR="00995BA2" w:rsidRPr="00385C5A" w:rsidRDefault="00995BA2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Στοιχεία ζώνης υδροδότησης</w:t>
            </w:r>
          </w:p>
        </w:tc>
        <w:tc>
          <w:tcPr>
            <w:tcW w:w="5383" w:type="dxa"/>
            <w:gridSpan w:val="3"/>
            <w:shd w:val="clear" w:color="auto" w:fill="A6A6A6" w:themeFill="background1" w:themeFillShade="A6"/>
          </w:tcPr>
          <w:p w14:paraId="29170515" w14:textId="77777777" w:rsidR="00995BA2" w:rsidRPr="00385C5A" w:rsidRDefault="00995BA2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Προγραμματιζόμενος αριθμός δειγματοληψιών για το έτος 2026</w:t>
            </w:r>
          </w:p>
        </w:tc>
      </w:tr>
      <w:tr w:rsidR="00620E36" w:rsidRPr="00385C5A" w14:paraId="2A9A112B" w14:textId="77777777" w:rsidTr="00BD5105">
        <w:trPr>
          <w:trHeight w:val="81"/>
        </w:trPr>
        <w:tc>
          <w:tcPr>
            <w:tcW w:w="565" w:type="dxa"/>
            <w:vMerge w:val="restart"/>
          </w:tcPr>
          <w:p w14:paraId="64C749ED" w14:textId="4AC9547D" w:rsidR="00620E36" w:rsidRPr="00385C5A" w:rsidRDefault="00620E36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α/α</w:t>
            </w:r>
          </w:p>
        </w:tc>
        <w:tc>
          <w:tcPr>
            <w:tcW w:w="1279" w:type="dxa"/>
          </w:tcPr>
          <w:p w14:paraId="4C6BE4A9" w14:textId="67F61B58" w:rsidR="00620E36" w:rsidRPr="00385C5A" w:rsidRDefault="00620E36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14:paraId="622FFFE2" w14:textId="6783EAB7" w:rsidR="00620E36" w:rsidRPr="00385C5A" w:rsidRDefault="00620E36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</w:tcPr>
          <w:p w14:paraId="66786ECB" w14:textId="4AD04FF6" w:rsidR="00620E36" w:rsidRPr="00385C5A" w:rsidRDefault="00620E36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560" w:type="dxa"/>
          </w:tcPr>
          <w:p w14:paraId="353F5EF4" w14:textId="48BCA9E2" w:rsidR="00620E36" w:rsidRPr="00385C5A" w:rsidRDefault="00620E36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14:paraId="5B2A7E1F" w14:textId="08CE2749" w:rsidR="00620E36" w:rsidRPr="00385C5A" w:rsidRDefault="00620E36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559" w:type="dxa"/>
            <w:gridSpan w:val="2"/>
          </w:tcPr>
          <w:p w14:paraId="0835500B" w14:textId="67C5C960" w:rsidR="00620E36" w:rsidRPr="00385C5A" w:rsidRDefault="00620E36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004C753D" w14:textId="29CB4802" w:rsidR="00620E36" w:rsidRPr="00385C5A" w:rsidRDefault="00620E36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14:paraId="103A6454" w14:textId="76965049" w:rsidR="00620E36" w:rsidRPr="00385C5A" w:rsidRDefault="00620E36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973" w:type="dxa"/>
          </w:tcPr>
          <w:p w14:paraId="2B27A2B7" w14:textId="7F92FF5F" w:rsidR="00620E36" w:rsidRPr="00385C5A" w:rsidRDefault="00620E36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9</w:t>
            </w:r>
          </w:p>
        </w:tc>
      </w:tr>
      <w:tr w:rsidR="00620E36" w:rsidRPr="00385C5A" w14:paraId="2EE72010" w14:textId="77777777" w:rsidTr="00BD5105">
        <w:trPr>
          <w:trHeight w:val="1095"/>
        </w:trPr>
        <w:tc>
          <w:tcPr>
            <w:tcW w:w="565" w:type="dxa"/>
            <w:vMerge/>
          </w:tcPr>
          <w:p w14:paraId="49929F89" w14:textId="549A9EC2" w:rsidR="00620E36" w:rsidRPr="00385C5A" w:rsidRDefault="00620E36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9" w:type="dxa"/>
            <w:vMerge w:val="restart"/>
          </w:tcPr>
          <w:p w14:paraId="18FF3625" w14:textId="77777777" w:rsidR="00620E36" w:rsidRPr="00385C5A" w:rsidRDefault="00620E36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Ονομασία </w:t>
            </w: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>ZY</w:t>
            </w:r>
          </w:p>
        </w:tc>
        <w:tc>
          <w:tcPr>
            <w:tcW w:w="1134" w:type="dxa"/>
            <w:vMerge w:val="restart"/>
          </w:tcPr>
          <w:p w14:paraId="11CCE816" w14:textId="77777777" w:rsidR="00620E36" w:rsidRPr="00385C5A" w:rsidRDefault="00620E36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Πληθυσμός της </w:t>
            </w: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 xml:space="preserve">ZY </w:t>
            </w: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(Κάτοικοι)</w:t>
            </w:r>
          </w:p>
        </w:tc>
        <w:tc>
          <w:tcPr>
            <w:tcW w:w="1417" w:type="dxa"/>
            <w:vMerge w:val="restart"/>
          </w:tcPr>
          <w:p w14:paraId="7CF041C5" w14:textId="77777777" w:rsidR="00620E36" w:rsidRPr="00385C5A" w:rsidRDefault="00620E36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 xml:space="preserve">Παρεχόμενος όγκος  νερού στη </w:t>
            </w:r>
            <w:r w:rsidRPr="00385C5A">
              <w:rPr>
                <w:rFonts w:cstheme="minorHAnsi"/>
                <w:b/>
                <w:bCs/>
                <w:sz w:val="18"/>
                <w:szCs w:val="18"/>
                <w:lang w:val="en-US"/>
              </w:rPr>
              <w:t>ZY</w:t>
            </w:r>
          </w:p>
          <w:p w14:paraId="28182219" w14:textId="77777777" w:rsidR="00620E36" w:rsidRPr="00385C5A" w:rsidRDefault="00620E36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(m³/ημέρα)</w:t>
            </w:r>
          </w:p>
        </w:tc>
        <w:tc>
          <w:tcPr>
            <w:tcW w:w="1560" w:type="dxa"/>
            <w:vMerge w:val="restart"/>
          </w:tcPr>
          <w:p w14:paraId="40E0D28D" w14:textId="01962441" w:rsidR="00620E36" w:rsidRPr="00385C5A" w:rsidRDefault="00620E36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Περιοχή κάλυψης της ΖΥ</w:t>
            </w:r>
          </w:p>
          <w:p w14:paraId="0BFA5147" w14:textId="77777777" w:rsidR="00620E36" w:rsidRPr="00385C5A" w:rsidRDefault="00620E36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(Δήμος, οικισμός, Δημοτική Ενότητα, Τοπική Κοινότητα κλπ.)</w:t>
            </w:r>
          </w:p>
        </w:tc>
        <w:tc>
          <w:tcPr>
            <w:tcW w:w="1559" w:type="dxa"/>
            <w:vMerge w:val="restart"/>
          </w:tcPr>
          <w:p w14:paraId="1D0CD368" w14:textId="77777777" w:rsidR="00620E36" w:rsidRPr="00385C5A" w:rsidRDefault="00620E36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Σημείο δειγματοληψίας (βρύση του καταναλωτή, κλπ.)</w:t>
            </w:r>
          </w:p>
        </w:tc>
        <w:tc>
          <w:tcPr>
            <w:tcW w:w="1559" w:type="dxa"/>
            <w:gridSpan w:val="2"/>
          </w:tcPr>
          <w:p w14:paraId="1017029E" w14:textId="77777777" w:rsidR="00620E36" w:rsidRPr="00385C5A" w:rsidRDefault="00620E36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Συντεταγμένες σημείου δειγματοληψίας</w:t>
            </w:r>
            <w:r w:rsidRPr="00385C5A">
              <w:rPr>
                <w:rStyle w:val="a6"/>
                <w:rFonts w:asciiTheme="minorHAnsi" w:hAnsiTheme="minorHAnsi" w:cstheme="minorHAnsi"/>
                <w:b/>
                <w:bCs/>
                <w:sz w:val="18"/>
                <w:szCs w:val="18"/>
              </w:rPr>
              <w:footnoteReference w:id="17"/>
            </w:r>
          </w:p>
        </w:tc>
        <w:tc>
          <w:tcPr>
            <w:tcW w:w="1276" w:type="dxa"/>
            <w:vMerge w:val="restart"/>
          </w:tcPr>
          <w:p w14:paraId="5DCC25F6" w14:textId="5906D25B" w:rsidR="00620E36" w:rsidRPr="00385C5A" w:rsidRDefault="00620E36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Ολική Ακτινοβολία α και β</w:t>
            </w:r>
            <w:r w:rsidR="00251DE9" w:rsidRPr="00385C5A">
              <w:rPr>
                <w:rStyle w:val="a6"/>
                <w:rFonts w:asciiTheme="minorHAnsi" w:hAnsiTheme="minorHAnsi" w:cstheme="minorHAnsi"/>
                <w:sz w:val="18"/>
                <w:szCs w:val="18"/>
              </w:rPr>
              <w:footnoteReference w:id="18"/>
            </w:r>
          </w:p>
        </w:tc>
        <w:tc>
          <w:tcPr>
            <w:tcW w:w="1134" w:type="dxa"/>
            <w:vMerge w:val="restart"/>
          </w:tcPr>
          <w:p w14:paraId="7BD941E7" w14:textId="1D576CB4" w:rsidR="00620E36" w:rsidRPr="00385C5A" w:rsidRDefault="00620E36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Ισότοπα ουρανίου </w:t>
            </w:r>
            <w:r w:rsidR="00251DE9" w:rsidRPr="00385C5A">
              <w:rPr>
                <w:rStyle w:val="a6"/>
                <w:rFonts w:asciiTheme="minorHAnsi" w:hAnsiTheme="minorHAnsi" w:cstheme="minorHAnsi"/>
                <w:sz w:val="18"/>
                <w:szCs w:val="18"/>
              </w:rPr>
              <w:footnoteReference w:id="19"/>
            </w:r>
          </w:p>
        </w:tc>
        <w:tc>
          <w:tcPr>
            <w:tcW w:w="2973" w:type="dxa"/>
            <w:vMerge w:val="restart"/>
          </w:tcPr>
          <w:p w14:paraId="58C23E91" w14:textId="77777777" w:rsidR="00620E36" w:rsidRPr="00385C5A" w:rsidRDefault="00620E36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Παρατηρήσεις</w:t>
            </w:r>
          </w:p>
        </w:tc>
      </w:tr>
      <w:tr w:rsidR="00620E36" w:rsidRPr="00385C5A" w14:paraId="61141988" w14:textId="77777777" w:rsidTr="00BD5105">
        <w:trPr>
          <w:trHeight w:val="318"/>
        </w:trPr>
        <w:tc>
          <w:tcPr>
            <w:tcW w:w="565" w:type="dxa"/>
            <w:vMerge/>
          </w:tcPr>
          <w:p w14:paraId="73C5C20D" w14:textId="77777777" w:rsidR="00620E36" w:rsidRPr="00385C5A" w:rsidRDefault="00620E36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9" w:type="dxa"/>
            <w:vMerge/>
          </w:tcPr>
          <w:p w14:paraId="04B26E6D" w14:textId="77777777" w:rsidR="00620E36" w:rsidRPr="00385C5A" w:rsidRDefault="00620E36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4C430F42" w14:textId="77777777" w:rsidR="00620E36" w:rsidRPr="00385C5A" w:rsidRDefault="00620E36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43AD31A4" w14:textId="77777777" w:rsidR="00620E36" w:rsidRPr="00385C5A" w:rsidRDefault="00620E36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6656322C" w14:textId="77777777" w:rsidR="00620E36" w:rsidRPr="00385C5A" w:rsidRDefault="00620E36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13CFBAC6" w14:textId="77777777" w:rsidR="00620E36" w:rsidRPr="00385C5A" w:rsidRDefault="00620E36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14:paraId="233CE9EA" w14:textId="77777777" w:rsidR="00620E36" w:rsidRPr="00385C5A" w:rsidRDefault="00620E36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Χ</w:t>
            </w:r>
          </w:p>
        </w:tc>
        <w:tc>
          <w:tcPr>
            <w:tcW w:w="709" w:type="dxa"/>
          </w:tcPr>
          <w:p w14:paraId="72E68162" w14:textId="77777777" w:rsidR="00620E36" w:rsidRPr="00385C5A" w:rsidRDefault="00620E36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85C5A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>Y</w:t>
            </w:r>
          </w:p>
        </w:tc>
        <w:tc>
          <w:tcPr>
            <w:tcW w:w="1276" w:type="dxa"/>
            <w:vMerge/>
          </w:tcPr>
          <w:p w14:paraId="0FFE8278" w14:textId="77777777" w:rsidR="00620E36" w:rsidRPr="00385C5A" w:rsidRDefault="00620E36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31DFDE6E" w14:textId="77777777" w:rsidR="00620E36" w:rsidRPr="00385C5A" w:rsidRDefault="00620E36" w:rsidP="00505446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973" w:type="dxa"/>
            <w:vMerge/>
          </w:tcPr>
          <w:p w14:paraId="7464FB93" w14:textId="77777777" w:rsidR="00620E36" w:rsidRPr="00385C5A" w:rsidRDefault="00620E36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995BA2" w:rsidRPr="00385C5A" w14:paraId="461AB90E" w14:textId="77777777" w:rsidTr="00BD5105">
        <w:tc>
          <w:tcPr>
            <w:tcW w:w="565" w:type="dxa"/>
          </w:tcPr>
          <w:p w14:paraId="5B245C3C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9" w:type="dxa"/>
          </w:tcPr>
          <w:p w14:paraId="1CF33DDE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A993FD8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4332546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929C62B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2A4545C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6545271C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14:paraId="28FA4746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0D3B781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8F3FC39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73" w:type="dxa"/>
          </w:tcPr>
          <w:p w14:paraId="131FCD7C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95BA2" w:rsidRPr="00385C5A" w14:paraId="4E2ADACB" w14:textId="77777777" w:rsidTr="00BD5105">
        <w:tc>
          <w:tcPr>
            <w:tcW w:w="565" w:type="dxa"/>
          </w:tcPr>
          <w:p w14:paraId="0A3A31F8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9" w:type="dxa"/>
          </w:tcPr>
          <w:p w14:paraId="759BAF70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0A64C4D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6CA267A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</w:tcPr>
          <w:p w14:paraId="0432DD95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E6B46A4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6481CD2E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14:paraId="62A9421D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AAF962A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88B02D7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73" w:type="dxa"/>
          </w:tcPr>
          <w:p w14:paraId="67F8C859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95BA2" w:rsidRPr="00385C5A" w14:paraId="2A35F235" w14:textId="77777777" w:rsidTr="00BD5105">
        <w:tc>
          <w:tcPr>
            <w:tcW w:w="565" w:type="dxa"/>
          </w:tcPr>
          <w:p w14:paraId="46DBD92A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9" w:type="dxa"/>
          </w:tcPr>
          <w:p w14:paraId="7B270316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2AE533D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4BC0289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</w:tcPr>
          <w:p w14:paraId="0BB9FE2A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958542A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14:paraId="4CA1D754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CE85F5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8F5FD0B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FF95E59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73" w:type="dxa"/>
          </w:tcPr>
          <w:p w14:paraId="3CA53D85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95BA2" w:rsidRPr="00385C5A" w14:paraId="137C8498" w14:textId="77777777" w:rsidTr="00BD5105">
        <w:tc>
          <w:tcPr>
            <w:tcW w:w="9073" w:type="dxa"/>
            <w:gridSpan w:val="8"/>
          </w:tcPr>
          <w:p w14:paraId="2E3D3C3A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85C5A">
              <w:rPr>
                <w:rFonts w:cstheme="minorHAnsi"/>
                <w:b/>
                <w:bCs/>
                <w:sz w:val="18"/>
                <w:szCs w:val="18"/>
              </w:rPr>
              <w:t>Ετήσιο σύνολο</w:t>
            </w:r>
          </w:p>
        </w:tc>
        <w:tc>
          <w:tcPr>
            <w:tcW w:w="1276" w:type="dxa"/>
          </w:tcPr>
          <w:p w14:paraId="6A410CF0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46498B2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73" w:type="dxa"/>
          </w:tcPr>
          <w:p w14:paraId="4242B091" w14:textId="77777777" w:rsidR="00995BA2" w:rsidRPr="00385C5A" w:rsidRDefault="00995BA2" w:rsidP="00505446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52F4CB78" w14:textId="77777777" w:rsidR="00153FE2" w:rsidRPr="00385C5A" w:rsidRDefault="00153FE2" w:rsidP="00505446">
      <w:pPr>
        <w:spacing w:after="0" w:line="276" w:lineRule="auto"/>
        <w:rPr>
          <w:rFonts w:cstheme="minorHAnsi"/>
          <w:sz w:val="18"/>
          <w:szCs w:val="18"/>
        </w:rPr>
      </w:pPr>
    </w:p>
    <w:p w14:paraId="166F8DA7" w14:textId="77777777" w:rsidR="00F70076" w:rsidRDefault="00153FE2" w:rsidP="00505446">
      <w:pPr>
        <w:spacing w:after="0" w:line="276" w:lineRule="auto"/>
        <w:jc w:val="both"/>
        <w:rPr>
          <w:rFonts w:cstheme="minorHAnsi"/>
          <w:b/>
          <w:bCs/>
        </w:rPr>
      </w:pPr>
      <w:r w:rsidRPr="00385C5A">
        <w:rPr>
          <w:rFonts w:cstheme="minorHAnsi"/>
          <w:b/>
          <w:bCs/>
        </w:rPr>
        <w:t xml:space="preserve">Σχόλια: </w:t>
      </w:r>
    </w:p>
    <w:p w14:paraId="3D8E4C78" w14:textId="77777777" w:rsidR="00F70076" w:rsidRDefault="00F70076" w:rsidP="00F70076">
      <w:pPr>
        <w:pStyle w:val="a4"/>
        <w:numPr>
          <w:ilvl w:val="0"/>
          <w:numId w:val="27"/>
        </w:num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π</w:t>
      </w:r>
      <w:r w:rsidR="00153FE2" w:rsidRPr="00F70076">
        <w:rPr>
          <w:rFonts w:cstheme="minorHAnsi"/>
        </w:rPr>
        <w:t xml:space="preserve">εριλαμβάνει </w:t>
      </w:r>
      <w:r w:rsidR="008F36CB" w:rsidRPr="00F70076">
        <w:rPr>
          <w:rFonts w:cstheme="minorHAnsi"/>
        </w:rPr>
        <w:t>την</w:t>
      </w:r>
      <w:r w:rsidR="00153FE2" w:rsidRPr="00F70076">
        <w:rPr>
          <w:rFonts w:cstheme="minorHAnsi"/>
        </w:rPr>
        <w:t xml:space="preserve"> παρακολούθηση των ραδιενεργών ουσιών στο νερό ανθρώπινης κατανάλωσης όπως ορίζεται στην υπ’ αριθ. </w:t>
      </w:r>
      <w:proofErr w:type="spellStart"/>
      <w:r w:rsidR="00153FE2" w:rsidRPr="00F70076">
        <w:rPr>
          <w:rFonts w:cstheme="minorHAnsi"/>
        </w:rPr>
        <w:t>ΚΥΑ</w:t>
      </w:r>
      <w:proofErr w:type="spellEnd"/>
      <w:r w:rsidR="008F36CB" w:rsidRPr="00F70076">
        <w:rPr>
          <w:rFonts w:cstheme="minorHAnsi"/>
        </w:rPr>
        <w:t xml:space="preserve"> </w:t>
      </w:r>
      <w:r w:rsidR="00153FE2" w:rsidRPr="00F70076">
        <w:rPr>
          <w:rFonts w:cstheme="minorHAnsi"/>
        </w:rPr>
        <w:t>Π/112/1057/2016/2016</w:t>
      </w:r>
      <w:r>
        <w:rPr>
          <w:rFonts w:cstheme="minorHAnsi"/>
        </w:rPr>
        <w:t>,</w:t>
      </w:r>
    </w:p>
    <w:p w14:paraId="3ADEDD46" w14:textId="3547C581" w:rsidR="00F70076" w:rsidRPr="00F70076" w:rsidRDefault="00F70076" w:rsidP="00F70076">
      <w:pPr>
        <w:pStyle w:val="a4"/>
        <w:numPr>
          <w:ilvl w:val="0"/>
          <w:numId w:val="27"/>
        </w:numPr>
        <w:spacing w:after="0" w:line="276" w:lineRule="auto"/>
        <w:jc w:val="both"/>
        <w:rPr>
          <w:rFonts w:cstheme="minorHAnsi"/>
        </w:rPr>
      </w:pPr>
      <w:r w:rsidRPr="00F70076">
        <w:rPr>
          <w:rFonts w:cstheme="minorHAnsi"/>
        </w:rPr>
        <w:t xml:space="preserve">επισημαίνεται ότι οι υπεύθυνοι φορείς ύδρευσης υποχρεούνται: </w:t>
      </w:r>
    </w:p>
    <w:p w14:paraId="2B8EEDB7" w14:textId="54E82EEC" w:rsidR="00CA417D" w:rsidRPr="00385C5A" w:rsidRDefault="00F70076" w:rsidP="002854C5">
      <w:pPr>
        <w:pStyle w:val="a4"/>
        <w:spacing w:after="0" w:line="276" w:lineRule="auto"/>
        <w:jc w:val="both"/>
        <w:rPr>
          <w:rFonts w:cstheme="minorHAnsi"/>
          <w:b/>
          <w:bCs/>
        </w:rPr>
      </w:pPr>
      <w:r w:rsidRPr="00F70076">
        <w:rPr>
          <w:rFonts w:cstheme="minorHAnsi"/>
          <w:b/>
          <w:bCs/>
        </w:rPr>
        <w:t xml:space="preserve">-να κοινοποιούν </w:t>
      </w:r>
      <w:r w:rsidRPr="00F70076">
        <w:rPr>
          <w:rFonts w:cstheme="minorHAnsi"/>
        </w:rPr>
        <w:t>τα αποτελέσματα των μετρήσεων στην Ε.Ε.Α.Ε. μέσω των εξουσιοδοτημένων εργαστηρίων ανάλυσης, η οποία στη συνέχεια τα γνωστοποιεί στο Υπουργείο Υγείας και στην Ευρωπαϊκή Επιτροπή</w:t>
      </w:r>
      <w:r>
        <w:rPr>
          <w:rFonts w:cstheme="minorHAnsi"/>
        </w:rPr>
        <w:t xml:space="preserve">, </w:t>
      </w:r>
      <w:r w:rsidRPr="00F70076">
        <w:rPr>
          <w:rFonts w:cstheme="minorHAnsi"/>
        </w:rPr>
        <w:t xml:space="preserve">- </w:t>
      </w:r>
      <w:r w:rsidRPr="00F70076">
        <w:rPr>
          <w:rFonts w:cstheme="minorHAnsi"/>
          <w:b/>
          <w:bCs/>
        </w:rPr>
        <w:t xml:space="preserve">να υποβάλλουν αίτηση </w:t>
      </w:r>
      <w:r w:rsidRPr="00F70076">
        <w:rPr>
          <w:rFonts w:cstheme="minorHAnsi"/>
        </w:rPr>
        <w:t xml:space="preserve">προς την Ε.Ε.Α.Ε., μέσω των εξουσιοδοτημένων εργαστηρίων ανάλυσης, για τη χορήγηση «πιστοποιητικού </w:t>
      </w:r>
      <w:proofErr w:type="spellStart"/>
      <w:r w:rsidRPr="00F70076">
        <w:rPr>
          <w:rFonts w:cstheme="minorHAnsi"/>
        </w:rPr>
        <w:t>καταλληλότητας</w:t>
      </w:r>
      <w:proofErr w:type="spellEnd"/>
      <w:r w:rsidRPr="00F70076">
        <w:rPr>
          <w:rFonts w:cstheme="minorHAnsi"/>
        </w:rPr>
        <w:t xml:space="preserve"> πόσιμου νερού».</w:t>
      </w:r>
    </w:p>
    <w:sectPr w:rsidR="00CA417D" w:rsidRPr="00385C5A" w:rsidSect="002869AF">
      <w:headerReference w:type="default" r:id="rId15"/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641F0" w14:textId="77777777" w:rsidR="00CD251A" w:rsidRDefault="00CD251A" w:rsidP="00097E51">
      <w:pPr>
        <w:spacing w:after="0" w:line="240" w:lineRule="auto"/>
      </w:pPr>
      <w:r>
        <w:separator/>
      </w:r>
    </w:p>
  </w:endnote>
  <w:endnote w:type="continuationSeparator" w:id="0">
    <w:p w14:paraId="6B3831A1" w14:textId="77777777" w:rsidR="00CD251A" w:rsidRDefault="00CD251A" w:rsidP="00097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68141866"/>
      <w:docPartObj>
        <w:docPartGallery w:val="Page Numbers (Bottom of Page)"/>
        <w:docPartUnique/>
      </w:docPartObj>
    </w:sdtPr>
    <w:sdtEndPr/>
    <w:sdtContent>
      <w:p w14:paraId="01B3970F" w14:textId="77777777" w:rsidR="006713B4" w:rsidRDefault="006713B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3500">
          <w:rPr>
            <w:noProof/>
          </w:rPr>
          <w:t>2</w:t>
        </w:r>
        <w:r>
          <w:fldChar w:fldCharType="end"/>
        </w:r>
      </w:p>
    </w:sdtContent>
  </w:sdt>
  <w:p w14:paraId="61B6CEBF" w14:textId="77777777" w:rsidR="006713B4" w:rsidRDefault="006713B4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58072285"/>
      <w:docPartObj>
        <w:docPartGallery w:val="Page Numbers (Bottom of Page)"/>
        <w:docPartUnique/>
      </w:docPartObj>
    </w:sdtPr>
    <w:sdtEndPr/>
    <w:sdtContent>
      <w:p w14:paraId="1EF32A6D" w14:textId="77777777" w:rsidR="006713B4" w:rsidRDefault="006713B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3500">
          <w:rPr>
            <w:noProof/>
          </w:rPr>
          <w:t>4</w:t>
        </w:r>
        <w:r>
          <w:fldChar w:fldCharType="end"/>
        </w:r>
      </w:p>
    </w:sdtContent>
  </w:sdt>
  <w:p w14:paraId="71AF4B12" w14:textId="77777777" w:rsidR="006713B4" w:rsidRDefault="006713B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24B04" w14:textId="77777777" w:rsidR="00CD251A" w:rsidRDefault="00CD251A" w:rsidP="00097E51">
      <w:pPr>
        <w:spacing w:after="0" w:line="240" w:lineRule="auto"/>
      </w:pPr>
      <w:r>
        <w:separator/>
      </w:r>
    </w:p>
  </w:footnote>
  <w:footnote w:type="continuationSeparator" w:id="0">
    <w:p w14:paraId="180812EE" w14:textId="77777777" w:rsidR="00CD251A" w:rsidRDefault="00CD251A" w:rsidP="00097E51">
      <w:pPr>
        <w:spacing w:after="0" w:line="240" w:lineRule="auto"/>
      </w:pPr>
      <w:r>
        <w:continuationSeparator/>
      </w:r>
    </w:p>
  </w:footnote>
  <w:footnote w:id="1">
    <w:p w14:paraId="30AEC5A7" w14:textId="2C09BA53" w:rsidR="006713B4" w:rsidRPr="006F3579" w:rsidRDefault="006713B4" w:rsidP="006F3579">
      <w:pPr>
        <w:spacing w:after="0" w:line="240" w:lineRule="auto"/>
        <w:jc w:val="both"/>
        <w:rPr>
          <w:rFonts w:cstheme="minorHAnsi"/>
          <w:b/>
          <w:bCs/>
          <w:sz w:val="18"/>
          <w:szCs w:val="18"/>
        </w:rPr>
      </w:pPr>
      <w:r w:rsidRPr="006F3579">
        <w:rPr>
          <w:rStyle w:val="a6"/>
          <w:sz w:val="18"/>
          <w:szCs w:val="18"/>
        </w:rPr>
        <w:footnoteRef/>
      </w:r>
      <w:r>
        <w:rPr>
          <w:rFonts w:cstheme="minorHAnsi"/>
          <w:sz w:val="18"/>
          <w:szCs w:val="18"/>
        </w:rPr>
        <w:t>ο</w:t>
      </w:r>
      <w:r w:rsidRPr="006F3579">
        <w:rPr>
          <w:rFonts w:cstheme="minorHAnsi"/>
          <w:sz w:val="18"/>
          <w:szCs w:val="18"/>
        </w:rPr>
        <w:t>ι πίνακες παρακολούθησης του Παραρτήματος του παρόντος μπορούν να συμπληρώνονται ή να τροποποιούνται, κατά περίπτωση, σύμφωνα με τα στοιχεία του εκάστοτε συστήματος υδροδότησης.</w:t>
      </w:r>
    </w:p>
    <w:p w14:paraId="137D2ECC" w14:textId="3BE16F8F" w:rsidR="006713B4" w:rsidRPr="006F3579" w:rsidRDefault="006713B4" w:rsidP="006F3579">
      <w:pPr>
        <w:pStyle w:val="a5"/>
        <w:rPr>
          <w:sz w:val="18"/>
          <w:szCs w:val="18"/>
        </w:rPr>
      </w:pPr>
    </w:p>
  </w:footnote>
  <w:footnote w:id="2">
    <w:p w14:paraId="59F7B1A8" w14:textId="77777777" w:rsidR="006713B4" w:rsidRPr="006F3579" w:rsidRDefault="006713B4" w:rsidP="006F3579">
      <w:pPr>
        <w:pStyle w:val="a5"/>
        <w:jc w:val="both"/>
        <w:rPr>
          <w:rFonts w:cstheme="minorHAnsi"/>
          <w:sz w:val="18"/>
          <w:szCs w:val="18"/>
        </w:rPr>
      </w:pPr>
      <w:r w:rsidRPr="006F3579">
        <w:rPr>
          <w:rStyle w:val="a6"/>
          <w:rFonts w:cstheme="minorHAnsi"/>
          <w:sz w:val="18"/>
          <w:szCs w:val="18"/>
        </w:rPr>
        <w:footnoteRef/>
      </w:r>
      <w:r w:rsidRPr="006F3579">
        <w:rPr>
          <w:rFonts w:cstheme="minorHAnsi"/>
          <w:sz w:val="18"/>
          <w:szCs w:val="18"/>
        </w:rPr>
        <w:t xml:space="preserve"> ως ζώνη υδροδότησης (ΖΥ) νοείται μια γεωγραφικά καθορισμένη περιοχή εντός της οποίας το νερό ανθρώπινης κατανάλωσης εισέρχεται από μία ή περισσότερες πηγές και η ποιότητα του νερού μπορεί να θεωρηθεί ως περίπου ομοιόμορφη.</w:t>
      </w:r>
    </w:p>
  </w:footnote>
  <w:footnote w:id="3">
    <w:p w14:paraId="14695B82" w14:textId="019ACCF7" w:rsidR="006713B4" w:rsidRPr="006F3579" w:rsidRDefault="006713B4" w:rsidP="006F3579">
      <w:pPr>
        <w:pStyle w:val="a5"/>
        <w:jc w:val="both"/>
        <w:rPr>
          <w:rFonts w:cstheme="minorHAnsi"/>
          <w:sz w:val="18"/>
          <w:szCs w:val="18"/>
        </w:rPr>
      </w:pPr>
      <w:r w:rsidRPr="006F3579">
        <w:rPr>
          <w:rStyle w:val="a6"/>
          <w:rFonts w:cstheme="minorHAnsi"/>
          <w:sz w:val="18"/>
          <w:szCs w:val="18"/>
        </w:rPr>
        <w:footnoteRef/>
      </w:r>
      <w:r w:rsidRPr="006F3579">
        <w:rPr>
          <w:rFonts w:cstheme="minorHAnsi"/>
          <w:sz w:val="18"/>
          <w:szCs w:val="18"/>
        </w:rPr>
        <w:t xml:space="preserve"> συμπληρώνεται προαιρετικά. </w:t>
      </w:r>
    </w:p>
  </w:footnote>
  <w:footnote w:id="4">
    <w:p w14:paraId="28E83ED4" w14:textId="64B7D327" w:rsidR="006713B4" w:rsidRPr="006F3579" w:rsidRDefault="006713B4" w:rsidP="006F3579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6F3579">
        <w:rPr>
          <w:rStyle w:val="a6"/>
          <w:rFonts w:cstheme="minorHAnsi"/>
          <w:sz w:val="18"/>
          <w:szCs w:val="18"/>
        </w:rPr>
        <w:footnoteRef/>
      </w:r>
      <w:r w:rsidRPr="006F3579">
        <w:rPr>
          <w:rFonts w:cstheme="minorHAnsi"/>
          <w:sz w:val="18"/>
          <w:szCs w:val="18"/>
        </w:rPr>
        <w:t xml:space="preserve"> -η συχνότητα παρακολούθησης της Ομάδας Α και της Ομάδας Β καθορίζεται στον πίνακα 1 Μέρος Β Παράρτημα </w:t>
      </w:r>
      <w:proofErr w:type="spellStart"/>
      <w:r w:rsidRPr="006F3579">
        <w:rPr>
          <w:rFonts w:cstheme="minorHAnsi"/>
          <w:sz w:val="18"/>
          <w:szCs w:val="18"/>
        </w:rPr>
        <w:t>ΙΙ</w:t>
      </w:r>
      <w:proofErr w:type="spellEnd"/>
      <w:r w:rsidRPr="006F3579">
        <w:rPr>
          <w:rFonts w:cstheme="minorHAnsi"/>
          <w:sz w:val="18"/>
          <w:szCs w:val="18"/>
        </w:rPr>
        <w:t xml:space="preserve"> της </w:t>
      </w:r>
      <w:proofErr w:type="spellStart"/>
      <w:r w:rsidRPr="006F3579">
        <w:rPr>
          <w:rFonts w:cstheme="minorHAnsi"/>
          <w:sz w:val="18"/>
          <w:szCs w:val="18"/>
        </w:rPr>
        <w:t>ΚΥΑ</w:t>
      </w:r>
      <w:proofErr w:type="spellEnd"/>
      <w:r w:rsidRPr="006F3579">
        <w:rPr>
          <w:rFonts w:cstheme="minorHAnsi"/>
          <w:sz w:val="18"/>
          <w:szCs w:val="18"/>
        </w:rPr>
        <w:t>,</w:t>
      </w:r>
    </w:p>
    <w:p w14:paraId="2DBBD32F" w14:textId="39626A37" w:rsidR="006713B4" w:rsidRPr="006F3579" w:rsidRDefault="006713B4" w:rsidP="006F3579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6F3579">
        <w:rPr>
          <w:rFonts w:cstheme="minorHAnsi"/>
          <w:sz w:val="18"/>
          <w:szCs w:val="18"/>
        </w:rPr>
        <w:t xml:space="preserve">   -στην Ομάδα Α περιλαμβάνονται και παράμετροι που τυχόν έχουν εντοπιστεί στην εκτίμηση κινδύνου συστήματος ύδρευσης.</w:t>
      </w:r>
    </w:p>
  </w:footnote>
  <w:footnote w:id="5">
    <w:p w14:paraId="7CFE8D1A" w14:textId="7084A634" w:rsidR="006713B4" w:rsidRPr="006F3579" w:rsidRDefault="006713B4" w:rsidP="006F3579">
      <w:pPr>
        <w:pStyle w:val="a5"/>
        <w:jc w:val="both"/>
        <w:rPr>
          <w:rFonts w:cstheme="minorHAnsi"/>
          <w:sz w:val="18"/>
          <w:szCs w:val="18"/>
        </w:rPr>
      </w:pPr>
      <w:r w:rsidRPr="006F3579">
        <w:rPr>
          <w:rStyle w:val="a6"/>
          <w:rFonts w:cstheme="minorHAnsi"/>
          <w:sz w:val="18"/>
          <w:szCs w:val="18"/>
        </w:rPr>
        <w:footnoteRef/>
      </w:r>
      <w:r w:rsidRPr="006F3579">
        <w:rPr>
          <w:rFonts w:cstheme="minorHAnsi"/>
          <w:sz w:val="18"/>
          <w:szCs w:val="18"/>
        </w:rPr>
        <w:t xml:space="preserve"> Ελάχιστη (Ε) συχνότητα δειγματοληψιών σύμφωνα με τον πίνακα 1 μέρος Β Παράρτημα </w:t>
      </w:r>
      <w:proofErr w:type="spellStart"/>
      <w:r w:rsidRPr="006F3579">
        <w:rPr>
          <w:rFonts w:cstheme="minorHAnsi"/>
          <w:sz w:val="18"/>
          <w:szCs w:val="18"/>
        </w:rPr>
        <w:t>ΙΙ</w:t>
      </w:r>
      <w:proofErr w:type="spellEnd"/>
      <w:r w:rsidRPr="006F3579">
        <w:rPr>
          <w:rFonts w:cstheme="minorHAnsi"/>
          <w:sz w:val="18"/>
          <w:szCs w:val="18"/>
        </w:rPr>
        <w:t xml:space="preserve"> της </w:t>
      </w:r>
      <w:proofErr w:type="spellStart"/>
      <w:r w:rsidRPr="006F3579">
        <w:rPr>
          <w:rFonts w:cstheme="minorHAnsi"/>
          <w:sz w:val="18"/>
          <w:szCs w:val="18"/>
        </w:rPr>
        <w:t>ΚΥΑ</w:t>
      </w:r>
      <w:proofErr w:type="spellEnd"/>
      <w:r w:rsidRPr="006F3579">
        <w:rPr>
          <w:rFonts w:cstheme="minorHAnsi"/>
          <w:sz w:val="18"/>
          <w:szCs w:val="18"/>
        </w:rPr>
        <w:t>.</w:t>
      </w:r>
    </w:p>
  </w:footnote>
  <w:footnote w:id="6">
    <w:p w14:paraId="28D3EF17" w14:textId="4BC26429" w:rsidR="006713B4" w:rsidRPr="006F3579" w:rsidRDefault="006713B4" w:rsidP="006F3579">
      <w:pPr>
        <w:pStyle w:val="a5"/>
        <w:jc w:val="both"/>
        <w:rPr>
          <w:rFonts w:cstheme="minorHAnsi"/>
          <w:sz w:val="18"/>
          <w:szCs w:val="18"/>
        </w:rPr>
      </w:pPr>
      <w:r w:rsidRPr="006F3579">
        <w:rPr>
          <w:rStyle w:val="a6"/>
          <w:rFonts w:cstheme="minorHAnsi"/>
          <w:sz w:val="18"/>
          <w:szCs w:val="18"/>
        </w:rPr>
        <w:footnoteRef/>
      </w:r>
      <w:r w:rsidRPr="006F3579">
        <w:rPr>
          <w:rFonts w:cstheme="minorHAnsi"/>
          <w:sz w:val="18"/>
          <w:szCs w:val="18"/>
        </w:rPr>
        <w:t xml:space="preserve"> Προγραμματιζόμενη (Π) συχνότητα δειγματοληψιών για το έτος 2026. Περιλαμβάνει </w:t>
      </w:r>
      <w:r w:rsidRPr="006F3579">
        <w:rPr>
          <w:rFonts w:cstheme="minorHAnsi"/>
          <w:b/>
          <w:bCs/>
          <w:sz w:val="18"/>
          <w:szCs w:val="18"/>
          <w:u w:val="single"/>
        </w:rPr>
        <w:t>όλες</w:t>
      </w:r>
      <w:r w:rsidRPr="006F3579">
        <w:rPr>
          <w:rFonts w:cstheme="minorHAnsi"/>
          <w:sz w:val="18"/>
          <w:szCs w:val="18"/>
        </w:rPr>
        <w:t xml:space="preserve"> τις παραμέτρους της εκάστοτε Ομάδας. Ενδεχομένως να είναι μεγαλύτερη από την ελάχιστη κατά την κρίση του υπεύθυνου φορέα ύδρευσης. </w:t>
      </w:r>
    </w:p>
  </w:footnote>
  <w:footnote w:id="7">
    <w:p w14:paraId="17D9BE9C" w14:textId="693E629D" w:rsidR="00B53C86" w:rsidRPr="00B624FD" w:rsidRDefault="00B53C86">
      <w:pPr>
        <w:pStyle w:val="a5"/>
      </w:pPr>
      <w:r>
        <w:rPr>
          <w:rStyle w:val="a6"/>
        </w:rPr>
        <w:footnoteRef/>
      </w:r>
      <w:r>
        <w:t xml:space="preserve"> </w:t>
      </w:r>
      <w:r w:rsidRPr="00B53C86">
        <w:rPr>
          <w:rFonts w:cstheme="minorHAnsi"/>
          <w:sz w:val="18"/>
          <w:szCs w:val="18"/>
        </w:rPr>
        <w:t>βλ. στήλη «σημειώσεις» στους πίνακες</w:t>
      </w:r>
      <w:r w:rsidR="00B624FD" w:rsidRPr="00B624FD">
        <w:rPr>
          <w:rFonts w:cstheme="minorHAnsi"/>
          <w:sz w:val="18"/>
          <w:szCs w:val="18"/>
        </w:rPr>
        <w:t xml:space="preserve">, </w:t>
      </w:r>
      <w:r w:rsidRPr="00B53C86">
        <w:rPr>
          <w:rFonts w:cstheme="minorHAnsi"/>
          <w:sz w:val="18"/>
          <w:szCs w:val="18"/>
        </w:rPr>
        <w:t xml:space="preserve">μέρη Β και Γ, του Παραρτήματος Ι της </w:t>
      </w:r>
      <w:proofErr w:type="spellStart"/>
      <w:r w:rsidRPr="00B53C86">
        <w:rPr>
          <w:rFonts w:cstheme="minorHAnsi"/>
          <w:sz w:val="18"/>
          <w:szCs w:val="18"/>
        </w:rPr>
        <w:t>ΚΥΑ</w:t>
      </w:r>
      <w:proofErr w:type="spellEnd"/>
      <w:r w:rsidRPr="00B53C86">
        <w:rPr>
          <w:rFonts w:cstheme="minorHAnsi"/>
          <w:sz w:val="18"/>
          <w:szCs w:val="18"/>
        </w:rPr>
        <w:t>.</w:t>
      </w:r>
    </w:p>
  </w:footnote>
  <w:footnote w:id="8">
    <w:p w14:paraId="5F7F821B" w14:textId="77777777" w:rsidR="006713B4" w:rsidRPr="006F3579" w:rsidRDefault="006713B4" w:rsidP="006F35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8"/>
          <w:szCs w:val="18"/>
        </w:rPr>
      </w:pPr>
      <w:r w:rsidRPr="006F3579">
        <w:rPr>
          <w:rStyle w:val="a6"/>
          <w:rFonts w:cstheme="minorHAnsi"/>
          <w:sz w:val="18"/>
          <w:szCs w:val="18"/>
        </w:rPr>
        <w:footnoteRef/>
      </w:r>
      <w:r w:rsidRPr="006F3579">
        <w:rPr>
          <w:rFonts w:cstheme="minorHAnsi"/>
          <w:sz w:val="18"/>
          <w:szCs w:val="18"/>
        </w:rPr>
        <w:t xml:space="preserve"> βλ. </w:t>
      </w:r>
      <w:r w:rsidRPr="006F3579">
        <w:rPr>
          <w:rFonts w:eastAsia="Calibri" w:cstheme="minorHAnsi"/>
          <w:sz w:val="18"/>
          <w:szCs w:val="18"/>
        </w:rPr>
        <w:t xml:space="preserve">υπ’ αριθ. </w:t>
      </w:r>
      <w:r w:rsidRPr="006F3579">
        <w:rPr>
          <w:rFonts w:cstheme="minorHAnsi"/>
          <w:sz w:val="18"/>
          <w:szCs w:val="18"/>
        </w:rPr>
        <w:t xml:space="preserve">Δ1(δ)/ΓΠοικ.30621/2025 </w:t>
      </w:r>
      <w:proofErr w:type="spellStart"/>
      <w:r w:rsidRPr="006F3579">
        <w:rPr>
          <w:rFonts w:cstheme="minorHAnsi"/>
          <w:sz w:val="18"/>
          <w:szCs w:val="18"/>
        </w:rPr>
        <w:t>ΚΥΑ</w:t>
      </w:r>
      <w:proofErr w:type="spellEnd"/>
      <w:r w:rsidRPr="006F3579">
        <w:rPr>
          <w:rFonts w:cstheme="minorHAnsi"/>
          <w:sz w:val="18"/>
          <w:szCs w:val="18"/>
        </w:rPr>
        <w:t xml:space="preserve"> «Καθορισμός του «αθροίσματος των </w:t>
      </w:r>
      <w:proofErr w:type="spellStart"/>
      <w:r w:rsidRPr="006F3579">
        <w:rPr>
          <w:rFonts w:cstheme="minorHAnsi"/>
          <w:sz w:val="18"/>
          <w:szCs w:val="18"/>
        </w:rPr>
        <w:t>PFAS</w:t>
      </w:r>
      <w:proofErr w:type="spellEnd"/>
      <w:r w:rsidRPr="006F3579">
        <w:rPr>
          <w:rFonts w:cstheme="minorHAnsi"/>
          <w:sz w:val="18"/>
          <w:szCs w:val="18"/>
        </w:rPr>
        <w:t>» (</w:t>
      </w:r>
      <w:proofErr w:type="spellStart"/>
      <w:r w:rsidRPr="006F3579">
        <w:rPr>
          <w:rFonts w:cstheme="minorHAnsi"/>
          <w:sz w:val="18"/>
          <w:szCs w:val="18"/>
        </w:rPr>
        <w:t>υπερ</w:t>
      </w:r>
      <w:proofErr w:type="spellEnd"/>
      <w:r w:rsidRPr="006F3579">
        <w:rPr>
          <w:rFonts w:cstheme="minorHAnsi"/>
          <w:sz w:val="18"/>
          <w:szCs w:val="18"/>
        </w:rPr>
        <w:t xml:space="preserve"> </w:t>
      </w:r>
      <w:proofErr w:type="spellStart"/>
      <w:r w:rsidRPr="006F3579">
        <w:rPr>
          <w:rFonts w:cstheme="minorHAnsi"/>
          <w:sz w:val="18"/>
          <w:szCs w:val="18"/>
        </w:rPr>
        <w:t>φθοροαλκυλιωμένων</w:t>
      </w:r>
      <w:proofErr w:type="spellEnd"/>
      <w:r w:rsidRPr="006F3579">
        <w:rPr>
          <w:rFonts w:cstheme="minorHAnsi"/>
          <w:sz w:val="18"/>
          <w:szCs w:val="18"/>
        </w:rPr>
        <w:t xml:space="preserve"> και </w:t>
      </w:r>
      <w:proofErr w:type="spellStart"/>
      <w:r w:rsidRPr="006F3579">
        <w:rPr>
          <w:rFonts w:cstheme="minorHAnsi"/>
          <w:sz w:val="18"/>
          <w:szCs w:val="18"/>
        </w:rPr>
        <w:t>πολυφθοροαλκυλιωμένων</w:t>
      </w:r>
      <w:proofErr w:type="spellEnd"/>
      <w:r w:rsidRPr="006F3579">
        <w:rPr>
          <w:rFonts w:cstheme="minorHAnsi"/>
          <w:sz w:val="18"/>
          <w:szCs w:val="18"/>
        </w:rPr>
        <w:t xml:space="preserve"> ουσιών) ως παραμέτρου παρακολούθησης των </w:t>
      </w:r>
      <w:proofErr w:type="spellStart"/>
      <w:r w:rsidRPr="006F3579">
        <w:rPr>
          <w:rFonts w:cstheme="minorHAnsi"/>
          <w:sz w:val="18"/>
          <w:szCs w:val="18"/>
        </w:rPr>
        <w:t>PFAS</w:t>
      </w:r>
      <w:proofErr w:type="spellEnd"/>
      <w:r w:rsidRPr="006F3579">
        <w:rPr>
          <w:rFonts w:cstheme="minorHAnsi"/>
          <w:sz w:val="18"/>
          <w:szCs w:val="18"/>
        </w:rPr>
        <w:t xml:space="preserve"> στο νερό ανθρώπινης κατανάλωσης» (ΦΕΚ Β’ 3869).</w:t>
      </w:r>
    </w:p>
  </w:footnote>
  <w:footnote w:id="9">
    <w:p w14:paraId="39AF1F93" w14:textId="77777777" w:rsidR="006713B4" w:rsidRPr="006F3579" w:rsidRDefault="006713B4" w:rsidP="006F3579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6F3579">
        <w:rPr>
          <w:rStyle w:val="a6"/>
          <w:rFonts w:cstheme="minorHAnsi"/>
          <w:sz w:val="18"/>
          <w:szCs w:val="18"/>
        </w:rPr>
        <w:footnoteRef/>
      </w:r>
      <w:r w:rsidRPr="006F3579">
        <w:rPr>
          <w:rFonts w:cstheme="minorHAnsi"/>
          <w:sz w:val="18"/>
          <w:szCs w:val="18"/>
        </w:rPr>
        <w:t xml:space="preserve"> </w:t>
      </w:r>
      <w:r w:rsidRPr="006F3579">
        <w:rPr>
          <w:rFonts w:eastAsia="Calibri" w:cstheme="minorHAnsi"/>
          <w:sz w:val="18"/>
          <w:szCs w:val="18"/>
        </w:rPr>
        <w:t>βλ. υπ’ αριθ. Δ1(δ)/Γ.Π.οικ.16586/09.04.2025 εγκύκλιο της Υπηρεσίας μας «</w:t>
      </w:r>
      <w:r w:rsidRPr="006F3579">
        <w:rPr>
          <w:rFonts w:cstheme="minorHAnsi"/>
          <w:sz w:val="18"/>
          <w:szCs w:val="18"/>
        </w:rPr>
        <w:t>Περί υποχρέωσης παρακολούθησης της  ποιότητας νερού ανθρώπινης κατανάλωσης ως προς τις «νέες» παραμέτρους από τη 12</w:t>
      </w:r>
      <w:r w:rsidRPr="006F3579">
        <w:rPr>
          <w:rFonts w:cstheme="minorHAnsi"/>
          <w:sz w:val="18"/>
          <w:szCs w:val="18"/>
          <w:vertAlign w:val="superscript"/>
        </w:rPr>
        <w:t>η</w:t>
      </w:r>
      <w:r w:rsidRPr="006F3579">
        <w:rPr>
          <w:rFonts w:cstheme="minorHAnsi"/>
          <w:sz w:val="18"/>
          <w:szCs w:val="18"/>
        </w:rPr>
        <w:t xml:space="preserve">/1/2026 - Υπενθύμιση διατάξεων του άρθρου 21 της υπ’ αριθ. Δ1(δ)/ΓΠοικ.27829/15.5.2023 </w:t>
      </w:r>
      <w:proofErr w:type="spellStart"/>
      <w:r w:rsidRPr="006F3579">
        <w:rPr>
          <w:rFonts w:cstheme="minorHAnsi"/>
          <w:sz w:val="18"/>
          <w:szCs w:val="18"/>
        </w:rPr>
        <w:t>ΚΥΑ</w:t>
      </w:r>
      <w:proofErr w:type="spellEnd"/>
      <w:r w:rsidRPr="006F3579">
        <w:rPr>
          <w:rFonts w:cstheme="minorHAnsi"/>
          <w:sz w:val="18"/>
          <w:szCs w:val="18"/>
        </w:rPr>
        <w:t xml:space="preserve">  (ΦΕΚ Β’ 3525).»</w:t>
      </w:r>
    </w:p>
  </w:footnote>
  <w:footnote w:id="10">
    <w:p w14:paraId="1F3AE2DC" w14:textId="77777777" w:rsidR="006713B4" w:rsidRPr="006F3579" w:rsidRDefault="006713B4" w:rsidP="006F3579">
      <w:pPr>
        <w:pStyle w:val="a5"/>
        <w:jc w:val="both"/>
        <w:rPr>
          <w:rFonts w:cstheme="minorHAnsi"/>
          <w:sz w:val="18"/>
          <w:szCs w:val="18"/>
        </w:rPr>
      </w:pPr>
      <w:r w:rsidRPr="006F3579">
        <w:rPr>
          <w:rStyle w:val="a6"/>
          <w:rFonts w:cstheme="minorHAnsi"/>
          <w:sz w:val="18"/>
          <w:szCs w:val="18"/>
        </w:rPr>
        <w:footnoteRef/>
      </w:r>
      <w:r w:rsidRPr="006F3579">
        <w:rPr>
          <w:rFonts w:cstheme="minorHAnsi"/>
          <w:sz w:val="18"/>
          <w:szCs w:val="18"/>
        </w:rPr>
        <w:t xml:space="preserve"> </w:t>
      </w:r>
      <w:r w:rsidRPr="006F3579">
        <w:rPr>
          <w:rFonts w:eastAsia="Calibri" w:cstheme="minorHAnsi"/>
          <w:sz w:val="18"/>
          <w:szCs w:val="18"/>
        </w:rPr>
        <w:t>βλ. υπ’ αριθ. Δ1(δ)/Γ.Π.οικ.51182/26.09.2024 εγκύκλιο της Υπηρεσίας μας «</w:t>
      </w:r>
      <w:r w:rsidRPr="006F3579">
        <w:rPr>
          <w:rFonts w:cstheme="minorHAnsi"/>
          <w:sz w:val="18"/>
          <w:szCs w:val="18"/>
        </w:rPr>
        <w:t>Υποχρέωση παρακολούθησης ουσιών και ενώσεων του καταλόγου επιτήρησης από τους υπευθύνους φορείς ύδρευσης - Αποστολή αποτελεσμάτων παρακολούθησης»</w:t>
      </w:r>
    </w:p>
  </w:footnote>
  <w:footnote w:id="11">
    <w:p w14:paraId="24222549" w14:textId="4E2ECFA9" w:rsidR="006713B4" w:rsidRPr="006F3579" w:rsidRDefault="006713B4" w:rsidP="006F3579">
      <w:pPr>
        <w:pStyle w:val="a5"/>
        <w:jc w:val="both"/>
        <w:rPr>
          <w:rFonts w:cstheme="minorHAnsi"/>
          <w:sz w:val="18"/>
          <w:szCs w:val="18"/>
        </w:rPr>
      </w:pPr>
      <w:r w:rsidRPr="006F3579">
        <w:rPr>
          <w:rStyle w:val="a6"/>
          <w:rFonts w:cstheme="minorHAnsi"/>
          <w:sz w:val="18"/>
          <w:szCs w:val="18"/>
        </w:rPr>
        <w:footnoteRef/>
      </w:r>
      <w:r w:rsidRPr="006F3579">
        <w:rPr>
          <w:rFonts w:cstheme="minorHAnsi"/>
          <w:sz w:val="18"/>
          <w:szCs w:val="18"/>
        </w:rPr>
        <w:t xml:space="preserve"> συμπληρώνεται προαιρετικά. </w:t>
      </w:r>
    </w:p>
  </w:footnote>
  <w:footnote w:id="12">
    <w:p w14:paraId="4CFD354A" w14:textId="5A56C776" w:rsidR="006713B4" w:rsidRPr="006F3579" w:rsidRDefault="006713B4" w:rsidP="006F3579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6F3579">
        <w:rPr>
          <w:rStyle w:val="a6"/>
          <w:rFonts w:cstheme="minorHAnsi"/>
          <w:sz w:val="18"/>
          <w:szCs w:val="18"/>
        </w:rPr>
        <w:footnoteRef/>
      </w:r>
      <w:r w:rsidRPr="006F3579">
        <w:rPr>
          <w:rFonts w:cstheme="minorHAnsi"/>
          <w:sz w:val="18"/>
          <w:szCs w:val="18"/>
        </w:rPr>
        <w:t xml:space="preserve"> η συχνότητα παρακολούθησης των παραμέτρων του  καταλόγου επιτήρησης ουσιών και ενώσεων καθορίζεται στον πίνακα της παρ. 7 του άρθρου 13 της </w:t>
      </w:r>
      <w:proofErr w:type="spellStart"/>
      <w:r w:rsidRPr="006F3579">
        <w:rPr>
          <w:rFonts w:cstheme="minorHAnsi"/>
          <w:sz w:val="18"/>
          <w:szCs w:val="18"/>
        </w:rPr>
        <w:t>ΚΥΑ</w:t>
      </w:r>
      <w:proofErr w:type="spellEnd"/>
      <w:r w:rsidRPr="006F3579">
        <w:rPr>
          <w:rFonts w:cstheme="minorHAnsi"/>
          <w:sz w:val="18"/>
          <w:szCs w:val="18"/>
        </w:rPr>
        <w:t>.</w:t>
      </w:r>
    </w:p>
  </w:footnote>
  <w:footnote w:id="13">
    <w:p w14:paraId="4443E000" w14:textId="4E5119C8" w:rsidR="006713B4" w:rsidRPr="006F3579" w:rsidRDefault="006713B4" w:rsidP="006F3579">
      <w:pPr>
        <w:pStyle w:val="a5"/>
        <w:jc w:val="both"/>
        <w:rPr>
          <w:rFonts w:cstheme="minorHAnsi"/>
          <w:sz w:val="18"/>
          <w:szCs w:val="18"/>
        </w:rPr>
      </w:pPr>
      <w:r w:rsidRPr="006F3579">
        <w:rPr>
          <w:rStyle w:val="a6"/>
          <w:rFonts w:cstheme="minorHAnsi"/>
          <w:sz w:val="18"/>
          <w:szCs w:val="18"/>
        </w:rPr>
        <w:footnoteRef/>
      </w:r>
      <w:r w:rsidRPr="006F3579">
        <w:rPr>
          <w:rFonts w:cstheme="minorHAnsi"/>
          <w:sz w:val="18"/>
          <w:szCs w:val="18"/>
        </w:rPr>
        <w:t xml:space="preserve"> συμπληρώνεται προαιρετικά. </w:t>
      </w:r>
    </w:p>
  </w:footnote>
  <w:footnote w:id="14">
    <w:p w14:paraId="11D3EE56" w14:textId="72E2165D" w:rsidR="006713B4" w:rsidRPr="006F3579" w:rsidRDefault="006713B4" w:rsidP="006F3579">
      <w:pPr>
        <w:pStyle w:val="a5"/>
        <w:jc w:val="both"/>
        <w:rPr>
          <w:rFonts w:cstheme="minorHAnsi"/>
          <w:sz w:val="18"/>
          <w:szCs w:val="18"/>
        </w:rPr>
      </w:pPr>
      <w:r w:rsidRPr="006F3579">
        <w:rPr>
          <w:rStyle w:val="a6"/>
          <w:rFonts w:cstheme="minorHAnsi"/>
          <w:sz w:val="18"/>
          <w:szCs w:val="18"/>
        </w:rPr>
        <w:footnoteRef/>
      </w:r>
      <w:r w:rsidRPr="006F3579">
        <w:rPr>
          <w:rFonts w:cstheme="minorHAnsi"/>
          <w:sz w:val="18"/>
          <w:szCs w:val="18"/>
        </w:rPr>
        <w:t xml:space="preserve"> συμπληρώνεται προαιρετικά.  </w:t>
      </w:r>
    </w:p>
  </w:footnote>
  <w:footnote w:id="15">
    <w:p w14:paraId="3540F81E" w14:textId="29083FF3" w:rsidR="006713B4" w:rsidRPr="006F3579" w:rsidRDefault="006713B4" w:rsidP="006F3579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6F3579">
        <w:rPr>
          <w:rStyle w:val="a6"/>
          <w:rFonts w:cstheme="minorHAnsi"/>
          <w:sz w:val="18"/>
          <w:szCs w:val="18"/>
        </w:rPr>
        <w:footnoteRef/>
      </w:r>
      <w:r w:rsidRPr="006F3579">
        <w:rPr>
          <w:rFonts w:cstheme="minorHAnsi"/>
          <w:sz w:val="18"/>
          <w:szCs w:val="18"/>
        </w:rPr>
        <w:t xml:space="preserve"> </w:t>
      </w:r>
      <w:r w:rsidRPr="006F3579">
        <w:rPr>
          <w:rFonts w:cstheme="minorHAnsi"/>
          <w:color w:val="000000"/>
          <w:sz w:val="18"/>
          <w:szCs w:val="18"/>
        </w:rPr>
        <w:t xml:space="preserve">η συχνότητα παρακολούθησης των παραμέτρων της </w:t>
      </w:r>
      <w:r w:rsidRPr="006F3579">
        <w:rPr>
          <w:rFonts w:cstheme="minorHAnsi"/>
          <w:sz w:val="18"/>
          <w:szCs w:val="18"/>
        </w:rPr>
        <w:t xml:space="preserve">επιχειρησιακής παρακολούθησης </w:t>
      </w:r>
      <w:r w:rsidRPr="006F3579">
        <w:rPr>
          <w:rFonts w:cstheme="minorHAnsi"/>
          <w:color w:val="000000"/>
          <w:sz w:val="18"/>
          <w:szCs w:val="18"/>
        </w:rPr>
        <w:t xml:space="preserve">καθορίζεται στην παρ. 3, μέρος Α Παράρτημα </w:t>
      </w:r>
      <w:proofErr w:type="spellStart"/>
      <w:r w:rsidRPr="006F3579">
        <w:rPr>
          <w:rFonts w:cstheme="minorHAnsi"/>
          <w:color w:val="000000"/>
          <w:sz w:val="18"/>
          <w:szCs w:val="18"/>
        </w:rPr>
        <w:t>ΙΙ</w:t>
      </w:r>
      <w:proofErr w:type="spellEnd"/>
      <w:r w:rsidRPr="006F3579">
        <w:rPr>
          <w:rFonts w:cstheme="minorHAnsi"/>
          <w:color w:val="000000"/>
          <w:sz w:val="18"/>
          <w:szCs w:val="18"/>
        </w:rPr>
        <w:t xml:space="preserve"> της </w:t>
      </w:r>
      <w:proofErr w:type="spellStart"/>
      <w:r w:rsidRPr="006F3579">
        <w:rPr>
          <w:rFonts w:cstheme="minorHAnsi"/>
          <w:color w:val="000000"/>
          <w:sz w:val="18"/>
          <w:szCs w:val="18"/>
        </w:rPr>
        <w:t>ΚΥΑ</w:t>
      </w:r>
      <w:proofErr w:type="spellEnd"/>
    </w:p>
  </w:footnote>
  <w:footnote w:id="16">
    <w:p w14:paraId="4AF12F74" w14:textId="692DEC88" w:rsidR="006713B4" w:rsidRPr="006F3579" w:rsidRDefault="006713B4" w:rsidP="006F3579">
      <w:pPr>
        <w:pStyle w:val="a5"/>
        <w:rPr>
          <w:sz w:val="18"/>
          <w:szCs w:val="18"/>
        </w:rPr>
      </w:pPr>
      <w:r w:rsidRPr="006F3579">
        <w:rPr>
          <w:rStyle w:val="a6"/>
          <w:sz w:val="18"/>
          <w:szCs w:val="18"/>
        </w:rPr>
        <w:footnoteRef/>
      </w:r>
      <w:r w:rsidRPr="006F3579">
        <w:rPr>
          <w:sz w:val="18"/>
          <w:szCs w:val="18"/>
        </w:rPr>
        <w:t xml:space="preserve"> </w:t>
      </w:r>
      <w:r w:rsidRPr="006F3579">
        <w:rPr>
          <w:rFonts w:cstheme="minorHAnsi"/>
          <w:sz w:val="18"/>
          <w:szCs w:val="18"/>
        </w:rPr>
        <w:t xml:space="preserve">βλ. </w:t>
      </w:r>
      <w:r w:rsidRPr="006F3579">
        <w:rPr>
          <w:rFonts w:eastAsia="Calibri" w:cstheme="minorHAnsi"/>
          <w:sz w:val="18"/>
          <w:szCs w:val="18"/>
        </w:rPr>
        <w:t>υπ’ αριθ.</w:t>
      </w:r>
      <w:r w:rsidRPr="006F3579">
        <w:rPr>
          <w:rFonts w:cstheme="minorHAnsi"/>
          <w:sz w:val="18"/>
          <w:szCs w:val="18"/>
        </w:rPr>
        <w:t xml:space="preserve"> Δ1(δ)/</w:t>
      </w:r>
      <w:proofErr w:type="spellStart"/>
      <w:r w:rsidRPr="006F3579">
        <w:rPr>
          <w:rFonts w:cstheme="minorHAnsi"/>
          <w:sz w:val="18"/>
          <w:szCs w:val="18"/>
        </w:rPr>
        <w:t>Γ.Π</w:t>
      </w:r>
      <w:proofErr w:type="spellEnd"/>
      <w:r w:rsidRPr="006F3579">
        <w:rPr>
          <w:rFonts w:cstheme="minorHAnsi"/>
          <w:sz w:val="18"/>
          <w:szCs w:val="18"/>
        </w:rPr>
        <w:t xml:space="preserve">. 80755/16.12.2020 εγκύκλιο </w:t>
      </w:r>
      <w:r w:rsidRPr="006F3579">
        <w:rPr>
          <w:rFonts w:eastAsia="Calibri" w:cstheme="minorHAnsi"/>
          <w:sz w:val="18"/>
          <w:szCs w:val="18"/>
        </w:rPr>
        <w:t>της Υπηρεσίας μας</w:t>
      </w:r>
      <w:r w:rsidRPr="006F3579">
        <w:rPr>
          <w:rFonts w:cstheme="minorHAnsi"/>
          <w:sz w:val="18"/>
          <w:szCs w:val="18"/>
        </w:rPr>
        <w:t xml:space="preserve"> «Παρακολούθηση της ποιότητας του νερού ανθρώπινης κατανάλωσης ως προς τις ραδιενεργές ουσίες που περιέχει, μετά από την αξιολόγηση, από την ΕΕΑΕ, των αποτελεσμάτων μετρήσεων των ετών 2018-2020».</w:t>
      </w:r>
    </w:p>
  </w:footnote>
  <w:footnote w:id="17">
    <w:p w14:paraId="2AF76D7F" w14:textId="77777777" w:rsidR="006713B4" w:rsidRPr="006F3579" w:rsidRDefault="006713B4" w:rsidP="006F3579">
      <w:pPr>
        <w:pStyle w:val="a5"/>
        <w:jc w:val="both"/>
        <w:rPr>
          <w:rFonts w:cstheme="minorHAnsi"/>
          <w:sz w:val="18"/>
          <w:szCs w:val="18"/>
        </w:rPr>
      </w:pPr>
      <w:r w:rsidRPr="006F3579">
        <w:rPr>
          <w:rStyle w:val="a6"/>
          <w:rFonts w:cstheme="minorHAnsi"/>
          <w:sz w:val="18"/>
          <w:szCs w:val="18"/>
        </w:rPr>
        <w:footnoteRef/>
      </w:r>
      <w:r w:rsidRPr="006F3579">
        <w:rPr>
          <w:rFonts w:cstheme="minorHAnsi"/>
          <w:sz w:val="18"/>
          <w:szCs w:val="18"/>
        </w:rPr>
        <w:t xml:space="preserve"> συμπληρώνεται προαιρετικά </w:t>
      </w:r>
    </w:p>
  </w:footnote>
  <w:footnote w:id="18">
    <w:p w14:paraId="75C0C41F" w14:textId="21D815BE" w:rsidR="006713B4" w:rsidRPr="006F3579" w:rsidRDefault="006713B4" w:rsidP="006F3579">
      <w:pPr>
        <w:pStyle w:val="Default"/>
        <w:jc w:val="both"/>
        <w:rPr>
          <w:rFonts w:asciiTheme="minorHAnsi" w:hAnsiTheme="minorHAnsi" w:cstheme="minorHAnsi"/>
          <w:color w:val="auto"/>
          <w:sz w:val="18"/>
          <w:szCs w:val="18"/>
        </w:rPr>
      </w:pPr>
      <w:r w:rsidRPr="006F3579">
        <w:rPr>
          <w:rStyle w:val="a6"/>
          <w:rFonts w:asciiTheme="minorHAnsi" w:hAnsiTheme="minorHAnsi" w:cstheme="minorHAnsi"/>
          <w:color w:val="auto"/>
          <w:sz w:val="18"/>
          <w:szCs w:val="18"/>
        </w:rPr>
        <w:footnoteRef/>
      </w:r>
      <w:r w:rsidRPr="006F3579">
        <w:rPr>
          <w:rFonts w:asciiTheme="minorHAnsi" w:hAnsiTheme="minorHAnsi" w:cstheme="minorHAnsi"/>
          <w:color w:val="auto"/>
          <w:sz w:val="18"/>
          <w:szCs w:val="18"/>
        </w:rPr>
        <w:t xml:space="preserve"> -ο προσδιορισμός της ολικής α και της ολικής β ακτινοβολίας διεξάγεται σε ετήσια βάση σε όλα τα δείγματα νερού ανθρώπινης κατανάλωσης που λαμβάνονται για την παρακολούθηση της ραδιενέργειας στο νερό ανθρώπινης κατανάλωσης. </w:t>
      </w:r>
    </w:p>
  </w:footnote>
  <w:footnote w:id="19">
    <w:p w14:paraId="76DEFFB5" w14:textId="00499B13" w:rsidR="006713B4" w:rsidRPr="006F3579" w:rsidRDefault="006713B4" w:rsidP="006F3579">
      <w:pPr>
        <w:pStyle w:val="Default"/>
        <w:jc w:val="both"/>
        <w:rPr>
          <w:rFonts w:asciiTheme="minorHAnsi" w:hAnsiTheme="minorHAnsi" w:cstheme="minorHAnsi"/>
          <w:color w:val="auto"/>
          <w:sz w:val="18"/>
          <w:szCs w:val="18"/>
        </w:rPr>
      </w:pPr>
      <w:r w:rsidRPr="006F3579">
        <w:rPr>
          <w:rStyle w:val="a6"/>
          <w:rFonts w:asciiTheme="minorHAnsi" w:hAnsiTheme="minorHAnsi" w:cstheme="minorHAnsi"/>
          <w:color w:val="auto"/>
          <w:sz w:val="18"/>
          <w:szCs w:val="18"/>
        </w:rPr>
        <w:footnoteRef/>
      </w:r>
      <w:r w:rsidRPr="006F3579">
        <w:rPr>
          <w:rFonts w:asciiTheme="minorHAnsi" w:hAnsiTheme="minorHAnsi" w:cstheme="minorHAnsi"/>
          <w:color w:val="auto"/>
          <w:sz w:val="18"/>
          <w:szCs w:val="18"/>
        </w:rPr>
        <w:t xml:space="preserve"> ο προσδιορισμός των ισοτόπων ουρανίου: </w:t>
      </w:r>
    </w:p>
    <w:p w14:paraId="3DF1F202" w14:textId="6404B95D" w:rsidR="006713B4" w:rsidRPr="006F3579" w:rsidRDefault="006713B4" w:rsidP="006F3579">
      <w:pPr>
        <w:pStyle w:val="Default"/>
        <w:jc w:val="both"/>
        <w:rPr>
          <w:rFonts w:asciiTheme="minorHAnsi" w:hAnsiTheme="minorHAnsi" w:cstheme="minorHAnsi"/>
          <w:color w:val="auto"/>
          <w:sz w:val="18"/>
          <w:szCs w:val="18"/>
        </w:rPr>
      </w:pPr>
      <w:r w:rsidRPr="006F3579">
        <w:rPr>
          <w:rFonts w:asciiTheme="minorHAnsi" w:hAnsiTheme="minorHAnsi" w:cstheme="minorHAnsi"/>
          <w:color w:val="auto"/>
          <w:sz w:val="18"/>
          <w:szCs w:val="18"/>
        </w:rPr>
        <w:t xml:space="preserve">-διεξάγεται σε όλα τα δείγματα νερού ανθρώπινης κατανάλωσης που λαμβάνονται από σημεία τήρησης (σημεία δειγματοληψίας) που ελέγχονται για πρώτη φορά ως προς τη ραδιενέργεια. </w:t>
      </w:r>
    </w:p>
    <w:p w14:paraId="32E0BFD7" w14:textId="1BF00652" w:rsidR="006713B4" w:rsidRPr="006F3579" w:rsidRDefault="006713B4" w:rsidP="006F357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8"/>
          <w:szCs w:val="18"/>
        </w:rPr>
      </w:pPr>
      <w:r w:rsidRPr="006F3579">
        <w:rPr>
          <w:rFonts w:cstheme="minorHAnsi"/>
          <w:sz w:val="18"/>
          <w:szCs w:val="18"/>
        </w:rPr>
        <w:t xml:space="preserve">- για τις υπόλοιπες περιπτώσεις δειγμάτων νερού ανθρώπινης κατανάλωσης διεξάγεται σε ετήσια βάση μόνο στα δείγματα στα οποία η </w:t>
      </w:r>
      <w:proofErr w:type="spellStart"/>
      <w:r w:rsidRPr="006F3579">
        <w:rPr>
          <w:rFonts w:cstheme="minorHAnsi"/>
          <w:sz w:val="18"/>
          <w:szCs w:val="18"/>
        </w:rPr>
        <w:t>ενεργότητα</w:t>
      </w:r>
      <w:proofErr w:type="spellEnd"/>
      <w:r w:rsidRPr="006F3579">
        <w:rPr>
          <w:rFonts w:cstheme="minorHAnsi"/>
          <w:sz w:val="18"/>
          <w:szCs w:val="18"/>
        </w:rPr>
        <w:t xml:space="preserve"> της α-ακτινοβολίας, όπως αυτή ως ανωτέρω προσδιορίστηκε, υπερβαίνει το όριο των 0,1 </w:t>
      </w:r>
      <w:proofErr w:type="spellStart"/>
      <w:r w:rsidRPr="006F3579">
        <w:rPr>
          <w:rFonts w:cstheme="minorHAnsi"/>
          <w:sz w:val="18"/>
          <w:szCs w:val="18"/>
        </w:rPr>
        <w:t>Bq</w:t>
      </w:r>
      <w:proofErr w:type="spellEnd"/>
      <w:r w:rsidRPr="006F3579">
        <w:rPr>
          <w:rFonts w:cstheme="minorHAnsi"/>
          <w:sz w:val="18"/>
          <w:szCs w:val="18"/>
        </w:rPr>
        <w:t xml:space="preserve">/L.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AB133" w14:textId="77777777" w:rsidR="006713B4" w:rsidRPr="00A5320B" w:rsidRDefault="006713B4" w:rsidP="00A5320B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B58A6" w14:textId="77777777" w:rsidR="006713B4" w:rsidRPr="00A5320B" w:rsidRDefault="006713B4" w:rsidP="00A5320B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607FC" w14:textId="77777777" w:rsidR="006713B4" w:rsidRPr="00A5320B" w:rsidRDefault="006713B4" w:rsidP="00A5320B">
    <w:pPr>
      <w:pStyle w:val="a7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8C1C3" w14:textId="77777777" w:rsidR="006713B4" w:rsidRPr="00A5320B" w:rsidRDefault="006713B4" w:rsidP="00A5320B">
    <w:pPr>
      <w:pStyle w:val="a7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F3C0D" w14:textId="77777777" w:rsidR="006713B4" w:rsidRPr="00A5320B" w:rsidRDefault="006713B4" w:rsidP="00A5320B">
    <w:pPr>
      <w:pStyle w:val="a7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2AE04" w14:textId="77777777" w:rsidR="006713B4" w:rsidRPr="00A5320B" w:rsidRDefault="006713B4" w:rsidP="00A5320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55F86"/>
    <w:multiLevelType w:val="hybridMultilevel"/>
    <w:tmpl w:val="27BCB412"/>
    <w:lvl w:ilvl="0" w:tplc="7968F1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36610"/>
    <w:multiLevelType w:val="hybridMultilevel"/>
    <w:tmpl w:val="98AEC90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20293"/>
    <w:multiLevelType w:val="hybridMultilevel"/>
    <w:tmpl w:val="C474206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D36F6"/>
    <w:multiLevelType w:val="hybridMultilevel"/>
    <w:tmpl w:val="5F1ACEC6"/>
    <w:lvl w:ilvl="0" w:tplc="73CE3C8C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9B2408"/>
    <w:multiLevelType w:val="hybridMultilevel"/>
    <w:tmpl w:val="ECC6077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074F8A"/>
    <w:multiLevelType w:val="hybridMultilevel"/>
    <w:tmpl w:val="6862DF6E"/>
    <w:lvl w:ilvl="0" w:tplc="C8C819A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CE73B6"/>
    <w:multiLevelType w:val="hybridMultilevel"/>
    <w:tmpl w:val="9964F88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204E57"/>
    <w:multiLevelType w:val="hybridMultilevel"/>
    <w:tmpl w:val="28A255A2"/>
    <w:lvl w:ilvl="0" w:tplc="15024D6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left"/>
      <w:pPr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E463E"/>
    <w:multiLevelType w:val="hybridMultilevel"/>
    <w:tmpl w:val="1AE8840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2519C2"/>
    <w:multiLevelType w:val="hybridMultilevel"/>
    <w:tmpl w:val="9786974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400EF8"/>
    <w:multiLevelType w:val="hybridMultilevel"/>
    <w:tmpl w:val="E550EDD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9C54EA"/>
    <w:multiLevelType w:val="hybridMultilevel"/>
    <w:tmpl w:val="50CADCBA"/>
    <w:lvl w:ilvl="0" w:tplc="15024D6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6144F5"/>
    <w:multiLevelType w:val="hybridMultilevel"/>
    <w:tmpl w:val="69569E4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6A0CB8"/>
    <w:multiLevelType w:val="hybridMultilevel"/>
    <w:tmpl w:val="A25C31F8"/>
    <w:lvl w:ilvl="0" w:tplc="F1C24362">
      <w:start w:val="1"/>
      <w:numFmt w:val="decimal"/>
      <w:lvlText w:val="%1."/>
      <w:lvlJc w:val="left"/>
      <w:pPr>
        <w:tabs>
          <w:tab w:val="num" w:pos="417"/>
        </w:tabs>
        <w:ind w:left="700" w:hanging="283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E5919C0"/>
    <w:multiLevelType w:val="hybridMultilevel"/>
    <w:tmpl w:val="58AAC2D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605EF8"/>
    <w:multiLevelType w:val="hybridMultilevel"/>
    <w:tmpl w:val="389890D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7F7B29"/>
    <w:multiLevelType w:val="hybridMultilevel"/>
    <w:tmpl w:val="0BFE5696"/>
    <w:lvl w:ilvl="0" w:tplc="73CE3C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B64537"/>
    <w:multiLevelType w:val="hybridMultilevel"/>
    <w:tmpl w:val="30CA1B54"/>
    <w:lvl w:ilvl="0" w:tplc="73CE3C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DB71A3"/>
    <w:multiLevelType w:val="hybridMultilevel"/>
    <w:tmpl w:val="4CDAA8F6"/>
    <w:lvl w:ilvl="0" w:tplc="9EF474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175D3E"/>
    <w:multiLevelType w:val="hybridMultilevel"/>
    <w:tmpl w:val="7C9AA41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CF17A7"/>
    <w:multiLevelType w:val="hybridMultilevel"/>
    <w:tmpl w:val="19E61072"/>
    <w:lvl w:ilvl="0" w:tplc="C8C819AE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5A31728"/>
    <w:multiLevelType w:val="hybridMultilevel"/>
    <w:tmpl w:val="BD0E6360"/>
    <w:lvl w:ilvl="0" w:tplc="C7CA4904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6E6C34"/>
    <w:multiLevelType w:val="hybridMultilevel"/>
    <w:tmpl w:val="BEF8AE7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897029"/>
    <w:multiLevelType w:val="hybridMultilevel"/>
    <w:tmpl w:val="B45CE446"/>
    <w:lvl w:ilvl="0" w:tplc="E126ED52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left"/>
      <w:pPr>
        <w:ind w:left="945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665" w:hanging="360"/>
      </w:pPr>
    </w:lvl>
    <w:lvl w:ilvl="2" w:tplc="0408001B" w:tentative="1">
      <w:start w:val="1"/>
      <w:numFmt w:val="lowerRoman"/>
      <w:lvlText w:val="%3."/>
      <w:lvlJc w:val="right"/>
      <w:pPr>
        <w:ind w:left="2385" w:hanging="180"/>
      </w:pPr>
    </w:lvl>
    <w:lvl w:ilvl="3" w:tplc="0408000F" w:tentative="1">
      <w:start w:val="1"/>
      <w:numFmt w:val="decimal"/>
      <w:lvlText w:val="%4."/>
      <w:lvlJc w:val="left"/>
      <w:pPr>
        <w:ind w:left="3105" w:hanging="360"/>
      </w:pPr>
    </w:lvl>
    <w:lvl w:ilvl="4" w:tplc="04080019" w:tentative="1">
      <w:start w:val="1"/>
      <w:numFmt w:val="lowerLetter"/>
      <w:lvlText w:val="%5."/>
      <w:lvlJc w:val="left"/>
      <w:pPr>
        <w:ind w:left="3825" w:hanging="360"/>
      </w:pPr>
    </w:lvl>
    <w:lvl w:ilvl="5" w:tplc="0408001B" w:tentative="1">
      <w:start w:val="1"/>
      <w:numFmt w:val="lowerRoman"/>
      <w:lvlText w:val="%6."/>
      <w:lvlJc w:val="right"/>
      <w:pPr>
        <w:ind w:left="4545" w:hanging="180"/>
      </w:pPr>
    </w:lvl>
    <w:lvl w:ilvl="6" w:tplc="0408000F" w:tentative="1">
      <w:start w:val="1"/>
      <w:numFmt w:val="decimal"/>
      <w:lvlText w:val="%7."/>
      <w:lvlJc w:val="left"/>
      <w:pPr>
        <w:ind w:left="5265" w:hanging="360"/>
      </w:pPr>
    </w:lvl>
    <w:lvl w:ilvl="7" w:tplc="04080019" w:tentative="1">
      <w:start w:val="1"/>
      <w:numFmt w:val="lowerLetter"/>
      <w:lvlText w:val="%8."/>
      <w:lvlJc w:val="left"/>
      <w:pPr>
        <w:ind w:left="5985" w:hanging="360"/>
      </w:pPr>
    </w:lvl>
    <w:lvl w:ilvl="8" w:tplc="0408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4" w15:restartNumberingAfterBreak="0">
    <w:nsid w:val="61C3318A"/>
    <w:multiLevelType w:val="hybridMultilevel"/>
    <w:tmpl w:val="4898656C"/>
    <w:lvl w:ilvl="0" w:tplc="531271C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A54F11"/>
    <w:multiLevelType w:val="hybridMultilevel"/>
    <w:tmpl w:val="F01C072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8D7CB8"/>
    <w:multiLevelType w:val="hybridMultilevel"/>
    <w:tmpl w:val="FE44FCC6"/>
    <w:lvl w:ilvl="0" w:tplc="C8C819A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5404544">
    <w:abstractNumId w:val="19"/>
  </w:num>
  <w:num w:numId="2" w16cid:durableId="1191139185">
    <w:abstractNumId w:val="4"/>
  </w:num>
  <w:num w:numId="3" w16cid:durableId="1886408184">
    <w:abstractNumId w:val="2"/>
  </w:num>
  <w:num w:numId="4" w16cid:durableId="191916181">
    <w:abstractNumId w:val="10"/>
  </w:num>
  <w:num w:numId="5" w16cid:durableId="1588613739">
    <w:abstractNumId w:val="22"/>
  </w:num>
  <w:num w:numId="6" w16cid:durableId="990522933">
    <w:abstractNumId w:val="21"/>
  </w:num>
  <w:num w:numId="7" w16cid:durableId="848909880">
    <w:abstractNumId w:val="8"/>
  </w:num>
  <w:num w:numId="8" w16cid:durableId="1540388353">
    <w:abstractNumId w:val="15"/>
  </w:num>
  <w:num w:numId="9" w16cid:durableId="1793791390">
    <w:abstractNumId w:val="18"/>
  </w:num>
  <w:num w:numId="10" w16cid:durableId="71632821">
    <w:abstractNumId w:val="1"/>
  </w:num>
  <w:num w:numId="11" w16cid:durableId="681202335">
    <w:abstractNumId w:val="25"/>
  </w:num>
  <w:num w:numId="12" w16cid:durableId="2049599367">
    <w:abstractNumId w:val="9"/>
  </w:num>
  <w:num w:numId="13" w16cid:durableId="323748191">
    <w:abstractNumId w:val="17"/>
  </w:num>
  <w:num w:numId="14" w16cid:durableId="1571040703">
    <w:abstractNumId w:val="16"/>
  </w:num>
  <w:num w:numId="15" w16cid:durableId="874080307">
    <w:abstractNumId w:val="13"/>
  </w:num>
  <w:num w:numId="16" w16cid:durableId="2005820054">
    <w:abstractNumId w:val="0"/>
  </w:num>
  <w:num w:numId="17" w16cid:durableId="1194030179">
    <w:abstractNumId w:val="23"/>
  </w:num>
  <w:num w:numId="18" w16cid:durableId="386345309">
    <w:abstractNumId w:val="24"/>
  </w:num>
  <w:num w:numId="19" w16cid:durableId="1704862591">
    <w:abstractNumId w:val="7"/>
  </w:num>
  <w:num w:numId="20" w16cid:durableId="6176230">
    <w:abstractNumId w:val="11"/>
  </w:num>
  <w:num w:numId="21" w16cid:durableId="541023026">
    <w:abstractNumId w:val="12"/>
  </w:num>
  <w:num w:numId="22" w16cid:durableId="861343">
    <w:abstractNumId w:val="14"/>
  </w:num>
  <w:num w:numId="23" w16cid:durableId="1918661184">
    <w:abstractNumId w:val="20"/>
  </w:num>
  <w:num w:numId="24" w16cid:durableId="1905329450">
    <w:abstractNumId w:val="26"/>
  </w:num>
  <w:num w:numId="25" w16cid:durableId="983269168">
    <w:abstractNumId w:val="5"/>
  </w:num>
  <w:num w:numId="26" w16cid:durableId="756101849">
    <w:abstractNumId w:val="3"/>
  </w:num>
  <w:num w:numId="27" w16cid:durableId="241331344">
    <w:abstractNumId w:val="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2BC"/>
    <w:rsid w:val="00002A09"/>
    <w:rsid w:val="00002F1F"/>
    <w:rsid w:val="0000441B"/>
    <w:rsid w:val="000070C7"/>
    <w:rsid w:val="00007823"/>
    <w:rsid w:val="0000798F"/>
    <w:rsid w:val="00011590"/>
    <w:rsid w:val="000149A2"/>
    <w:rsid w:val="00017835"/>
    <w:rsid w:val="0002000F"/>
    <w:rsid w:val="000200E7"/>
    <w:rsid w:val="00021490"/>
    <w:rsid w:val="000218DB"/>
    <w:rsid w:val="0002263D"/>
    <w:rsid w:val="00030036"/>
    <w:rsid w:val="00031ACF"/>
    <w:rsid w:val="00032EE1"/>
    <w:rsid w:val="000377F6"/>
    <w:rsid w:val="0004077F"/>
    <w:rsid w:val="00043888"/>
    <w:rsid w:val="00044882"/>
    <w:rsid w:val="00046C59"/>
    <w:rsid w:val="00050989"/>
    <w:rsid w:val="000525AD"/>
    <w:rsid w:val="00053894"/>
    <w:rsid w:val="0005748C"/>
    <w:rsid w:val="00057B6D"/>
    <w:rsid w:val="0006418B"/>
    <w:rsid w:val="00064F9F"/>
    <w:rsid w:val="0007407E"/>
    <w:rsid w:val="00077E8D"/>
    <w:rsid w:val="0008280B"/>
    <w:rsid w:val="0008430E"/>
    <w:rsid w:val="00085AA2"/>
    <w:rsid w:val="00090E5C"/>
    <w:rsid w:val="00093202"/>
    <w:rsid w:val="00096AA9"/>
    <w:rsid w:val="00097E51"/>
    <w:rsid w:val="000A04D6"/>
    <w:rsid w:val="000A2433"/>
    <w:rsid w:val="000A2AD3"/>
    <w:rsid w:val="000B2084"/>
    <w:rsid w:val="000B3BA9"/>
    <w:rsid w:val="000C21F8"/>
    <w:rsid w:val="000C4060"/>
    <w:rsid w:val="000C4893"/>
    <w:rsid w:val="000C52AF"/>
    <w:rsid w:val="000D3D5E"/>
    <w:rsid w:val="000D6F8E"/>
    <w:rsid w:val="000D75CC"/>
    <w:rsid w:val="000E517F"/>
    <w:rsid w:val="000F6214"/>
    <w:rsid w:val="000F7C51"/>
    <w:rsid w:val="00104BFB"/>
    <w:rsid w:val="00104E7F"/>
    <w:rsid w:val="00106D21"/>
    <w:rsid w:val="00107C0D"/>
    <w:rsid w:val="00107FB5"/>
    <w:rsid w:val="00113460"/>
    <w:rsid w:val="001168A1"/>
    <w:rsid w:val="001179B7"/>
    <w:rsid w:val="00122D3F"/>
    <w:rsid w:val="001248C1"/>
    <w:rsid w:val="00131189"/>
    <w:rsid w:val="00131966"/>
    <w:rsid w:val="00133081"/>
    <w:rsid w:val="001335D0"/>
    <w:rsid w:val="00137CA9"/>
    <w:rsid w:val="00153FE2"/>
    <w:rsid w:val="001550E8"/>
    <w:rsid w:val="00156ACD"/>
    <w:rsid w:val="00162A73"/>
    <w:rsid w:val="00165E44"/>
    <w:rsid w:val="00170C1B"/>
    <w:rsid w:val="00173353"/>
    <w:rsid w:val="00174798"/>
    <w:rsid w:val="00174D37"/>
    <w:rsid w:val="00181015"/>
    <w:rsid w:val="001818C1"/>
    <w:rsid w:val="00182AB2"/>
    <w:rsid w:val="00183E8A"/>
    <w:rsid w:val="0018528D"/>
    <w:rsid w:val="0018564F"/>
    <w:rsid w:val="00185DC0"/>
    <w:rsid w:val="00194970"/>
    <w:rsid w:val="001950EC"/>
    <w:rsid w:val="0019713C"/>
    <w:rsid w:val="001A0426"/>
    <w:rsid w:val="001A0DCF"/>
    <w:rsid w:val="001A4C17"/>
    <w:rsid w:val="001A6965"/>
    <w:rsid w:val="001B54C4"/>
    <w:rsid w:val="001B5912"/>
    <w:rsid w:val="001C44CB"/>
    <w:rsid w:val="001D025B"/>
    <w:rsid w:val="001D2430"/>
    <w:rsid w:val="001D2A5C"/>
    <w:rsid w:val="001D2CCC"/>
    <w:rsid w:val="001D40B3"/>
    <w:rsid w:val="001D46B3"/>
    <w:rsid w:val="001D5A3E"/>
    <w:rsid w:val="001E2AA7"/>
    <w:rsid w:val="001F09A0"/>
    <w:rsid w:val="00200293"/>
    <w:rsid w:val="00203421"/>
    <w:rsid w:val="002035D0"/>
    <w:rsid w:val="00205676"/>
    <w:rsid w:val="00205CE1"/>
    <w:rsid w:val="0020661A"/>
    <w:rsid w:val="00211400"/>
    <w:rsid w:val="00213997"/>
    <w:rsid w:val="0021533C"/>
    <w:rsid w:val="002173F6"/>
    <w:rsid w:val="00222CBE"/>
    <w:rsid w:val="002235B7"/>
    <w:rsid w:val="00227EAA"/>
    <w:rsid w:val="00235417"/>
    <w:rsid w:val="00235840"/>
    <w:rsid w:val="00236142"/>
    <w:rsid w:val="00240327"/>
    <w:rsid w:val="002438C5"/>
    <w:rsid w:val="0024626C"/>
    <w:rsid w:val="00247BBB"/>
    <w:rsid w:val="0025054C"/>
    <w:rsid w:val="00251DE9"/>
    <w:rsid w:val="00253A3B"/>
    <w:rsid w:val="002575A5"/>
    <w:rsid w:val="00265875"/>
    <w:rsid w:val="00267B13"/>
    <w:rsid w:val="00272E21"/>
    <w:rsid w:val="0028000A"/>
    <w:rsid w:val="002814FD"/>
    <w:rsid w:val="00283294"/>
    <w:rsid w:val="002854C5"/>
    <w:rsid w:val="002859C3"/>
    <w:rsid w:val="002869AF"/>
    <w:rsid w:val="00291667"/>
    <w:rsid w:val="00294CCD"/>
    <w:rsid w:val="00297130"/>
    <w:rsid w:val="002B3D3C"/>
    <w:rsid w:val="002B417C"/>
    <w:rsid w:val="002C1423"/>
    <w:rsid w:val="002D39BA"/>
    <w:rsid w:val="002D7430"/>
    <w:rsid w:val="002E0887"/>
    <w:rsid w:val="002E358F"/>
    <w:rsid w:val="002E6B62"/>
    <w:rsid w:val="002F5E63"/>
    <w:rsid w:val="00310C0B"/>
    <w:rsid w:val="003119A9"/>
    <w:rsid w:val="00314BD2"/>
    <w:rsid w:val="00316242"/>
    <w:rsid w:val="00316A15"/>
    <w:rsid w:val="00316C5F"/>
    <w:rsid w:val="00323B3C"/>
    <w:rsid w:val="003240AB"/>
    <w:rsid w:val="003246A7"/>
    <w:rsid w:val="00325D7F"/>
    <w:rsid w:val="0033023E"/>
    <w:rsid w:val="00330C95"/>
    <w:rsid w:val="00330E7F"/>
    <w:rsid w:val="00330EE4"/>
    <w:rsid w:val="00331793"/>
    <w:rsid w:val="00332634"/>
    <w:rsid w:val="00343537"/>
    <w:rsid w:val="00346D93"/>
    <w:rsid w:val="0035410C"/>
    <w:rsid w:val="003555C1"/>
    <w:rsid w:val="00355A15"/>
    <w:rsid w:val="0035718E"/>
    <w:rsid w:val="003572E2"/>
    <w:rsid w:val="003600B2"/>
    <w:rsid w:val="00363B59"/>
    <w:rsid w:val="00363E5E"/>
    <w:rsid w:val="0036429B"/>
    <w:rsid w:val="003673DF"/>
    <w:rsid w:val="00370550"/>
    <w:rsid w:val="00371350"/>
    <w:rsid w:val="00373044"/>
    <w:rsid w:val="00375068"/>
    <w:rsid w:val="00375FAF"/>
    <w:rsid w:val="003800C9"/>
    <w:rsid w:val="00381278"/>
    <w:rsid w:val="003833B7"/>
    <w:rsid w:val="00385C5A"/>
    <w:rsid w:val="0039165B"/>
    <w:rsid w:val="00391B11"/>
    <w:rsid w:val="003A23B2"/>
    <w:rsid w:val="003A3050"/>
    <w:rsid w:val="003A4FB6"/>
    <w:rsid w:val="003A5481"/>
    <w:rsid w:val="003A6979"/>
    <w:rsid w:val="003B02BC"/>
    <w:rsid w:val="003B2C28"/>
    <w:rsid w:val="003B35E0"/>
    <w:rsid w:val="003B55EC"/>
    <w:rsid w:val="003B7038"/>
    <w:rsid w:val="003C3755"/>
    <w:rsid w:val="003C51C0"/>
    <w:rsid w:val="003C6C27"/>
    <w:rsid w:val="003C6CEA"/>
    <w:rsid w:val="003D07A4"/>
    <w:rsid w:val="003D3EBB"/>
    <w:rsid w:val="003D421A"/>
    <w:rsid w:val="003D5017"/>
    <w:rsid w:val="003D723C"/>
    <w:rsid w:val="003D7D6D"/>
    <w:rsid w:val="003E06CE"/>
    <w:rsid w:val="003E58D2"/>
    <w:rsid w:val="003E5EEF"/>
    <w:rsid w:val="003E6597"/>
    <w:rsid w:val="003E6627"/>
    <w:rsid w:val="003E67DE"/>
    <w:rsid w:val="003F0DD9"/>
    <w:rsid w:val="003F2053"/>
    <w:rsid w:val="003F3212"/>
    <w:rsid w:val="003F37ED"/>
    <w:rsid w:val="003F460D"/>
    <w:rsid w:val="003F5D7D"/>
    <w:rsid w:val="003F615C"/>
    <w:rsid w:val="003F75CA"/>
    <w:rsid w:val="004019BE"/>
    <w:rsid w:val="00403B53"/>
    <w:rsid w:val="0040683B"/>
    <w:rsid w:val="004076C8"/>
    <w:rsid w:val="00422751"/>
    <w:rsid w:val="00430884"/>
    <w:rsid w:val="00430A1D"/>
    <w:rsid w:val="00433460"/>
    <w:rsid w:val="00433744"/>
    <w:rsid w:val="00434D57"/>
    <w:rsid w:val="004353EC"/>
    <w:rsid w:val="004359D6"/>
    <w:rsid w:val="004407B4"/>
    <w:rsid w:val="00452414"/>
    <w:rsid w:val="00456CA3"/>
    <w:rsid w:val="00461BEF"/>
    <w:rsid w:val="00463D2A"/>
    <w:rsid w:val="00467EBD"/>
    <w:rsid w:val="00470C5B"/>
    <w:rsid w:val="00472804"/>
    <w:rsid w:val="00473592"/>
    <w:rsid w:val="004742BF"/>
    <w:rsid w:val="00475033"/>
    <w:rsid w:val="00476CA8"/>
    <w:rsid w:val="00480259"/>
    <w:rsid w:val="00480624"/>
    <w:rsid w:val="00484F7B"/>
    <w:rsid w:val="0048780F"/>
    <w:rsid w:val="00492109"/>
    <w:rsid w:val="004923A7"/>
    <w:rsid w:val="00497055"/>
    <w:rsid w:val="00497C79"/>
    <w:rsid w:val="004A08CA"/>
    <w:rsid w:val="004A6EDE"/>
    <w:rsid w:val="004B0E42"/>
    <w:rsid w:val="004B3BE9"/>
    <w:rsid w:val="004B516C"/>
    <w:rsid w:val="004C04B2"/>
    <w:rsid w:val="004C1971"/>
    <w:rsid w:val="004C3F96"/>
    <w:rsid w:val="004C63EC"/>
    <w:rsid w:val="004C6544"/>
    <w:rsid w:val="004D18C7"/>
    <w:rsid w:val="004D2597"/>
    <w:rsid w:val="004D4946"/>
    <w:rsid w:val="004D561E"/>
    <w:rsid w:val="004D66FF"/>
    <w:rsid w:val="004E2350"/>
    <w:rsid w:val="004E32A9"/>
    <w:rsid w:val="004F26E1"/>
    <w:rsid w:val="004F47B8"/>
    <w:rsid w:val="004F5810"/>
    <w:rsid w:val="004F690F"/>
    <w:rsid w:val="004F72D9"/>
    <w:rsid w:val="00501FE2"/>
    <w:rsid w:val="00503D8E"/>
    <w:rsid w:val="00503E89"/>
    <w:rsid w:val="00504739"/>
    <w:rsid w:val="00505446"/>
    <w:rsid w:val="005179B7"/>
    <w:rsid w:val="005255F4"/>
    <w:rsid w:val="0052699B"/>
    <w:rsid w:val="00527795"/>
    <w:rsid w:val="005309E4"/>
    <w:rsid w:val="0053717D"/>
    <w:rsid w:val="00537938"/>
    <w:rsid w:val="00540417"/>
    <w:rsid w:val="0054193E"/>
    <w:rsid w:val="00541D7B"/>
    <w:rsid w:val="00551FD9"/>
    <w:rsid w:val="00552FEA"/>
    <w:rsid w:val="00554C0F"/>
    <w:rsid w:val="005551DB"/>
    <w:rsid w:val="005554CE"/>
    <w:rsid w:val="00561815"/>
    <w:rsid w:val="005641DE"/>
    <w:rsid w:val="00567D1C"/>
    <w:rsid w:val="00572E3A"/>
    <w:rsid w:val="00577106"/>
    <w:rsid w:val="005827F2"/>
    <w:rsid w:val="00582FFB"/>
    <w:rsid w:val="00587744"/>
    <w:rsid w:val="00590396"/>
    <w:rsid w:val="00590C9A"/>
    <w:rsid w:val="005911C2"/>
    <w:rsid w:val="005946D1"/>
    <w:rsid w:val="00594F4C"/>
    <w:rsid w:val="00595549"/>
    <w:rsid w:val="005955F4"/>
    <w:rsid w:val="00595D20"/>
    <w:rsid w:val="005964A8"/>
    <w:rsid w:val="00597EE0"/>
    <w:rsid w:val="005A00D5"/>
    <w:rsid w:val="005A1A15"/>
    <w:rsid w:val="005A47FB"/>
    <w:rsid w:val="005B3666"/>
    <w:rsid w:val="005B36E4"/>
    <w:rsid w:val="005C4C89"/>
    <w:rsid w:val="005C75BA"/>
    <w:rsid w:val="005C7838"/>
    <w:rsid w:val="005D2CFE"/>
    <w:rsid w:val="005D3022"/>
    <w:rsid w:val="005D37A3"/>
    <w:rsid w:val="005D486F"/>
    <w:rsid w:val="005D663F"/>
    <w:rsid w:val="005E0C70"/>
    <w:rsid w:val="005E124C"/>
    <w:rsid w:val="005E2A0A"/>
    <w:rsid w:val="005E2BDE"/>
    <w:rsid w:val="005F3268"/>
    <w:rsid w:val="005F45BE"/>
    <w:rsid w:val="00601C56"/>
    <w:rsid w:val="00601F63"/>
    <w:rsid w:val="00603BA2"/>
    <w:rsid w:val="0060756E"/>
    <w:rsid w:val="0060769F"/>
    <w:rsid w:val="00607D3F"/>
    <w:rsid w:val="00613515"/>
    <w:rsid w:val="00614A7C"/>
    <w:rsid w:val="00617B25"/>
    <w:rsid w:val="00617D76"/>
    <w:rsid w:val="00620E36"/>
    <w:rsid w:val="0062103F"/>
    <w:rsid w:val="00621FD3"/>
    <w:rsid w:val="00622E31"/>
    <w:rsid w:val="00623ED9"/>
    <w:rsid w:val="00625B5A"/>
    <w:rsid w:val="00626AB7"/>
    <w:rsid w:val="00626FF3"/>
    <w:rsid w:val="00627018"/>
    <w:rsid w:val="00630309"/>
    <w:rsid w:val="006305A3"/>
    <w:rsid w:val="0063199A"/>
    <w:rsid w:val="00631F56"/>
    <w:rsid w:val="00632257"/>
    <w:rsid w:val="00632317"/>
    <w:rsid w:val="00632A15"/>
    <w:rsid w:val="0063376D"/>
    <w:rsid w:val="00637F82"/>
    <w:rsid w:val="00642187"/>
    <w:rsid w:val="006429F2"/>
    <w:rsid w:val="00643F81"/>
    <w:rsid w:val="006467C4"/>
    <w:rsid w:val="0065048F"/>
    <w:rsid w:val="00650E58"/>
    <w:rsid w:val="0065153F"/>
    <w:rsid w:val="00652CA3"/>
    <w:rsid w:val="00652CD3"/>
    <w:rsid w:val="00655997"/>
    <w:rsid w:val="00655A17"/>
    <w:rsid w:val="00656A26"/>
    <w:rsid w:val="006610BD"/>
    <w:rsid w:val="006655A6"/>
    <w:rsid w:val="0066759C"/>
    <w:rsid w:val="006708E2"/>
    <w:rsid w:val="006713B4"/>
    <w:rsid w:val="00675520"/>
    <w:rsid w:val="006821D4"/>
    <w:rsid w:val="00685DD2"/>
    <w:rsid w:val="00685E63"/>
    <w:rsid w:val="00687D4B"/>
    <w:rsid w:val="00687D9E"/>
    <w:rsid w:val="00691EF9"/>
    <w:rsid w:val="00692AB4"/>
    <w:rsid w:val="006934EB"/>
    <w:rsid w:val="00695281"/>
    <w:rsid w:val="006A2DA3"/>
    <w:rsid w:val="006A2F65"/>
    <w:rsid w:val="006A6187"/>
    <w:rsid w:val="006A641D"/>
    <w:rsid w:val="006B0D25"/>
    <w:rsid w:val="006B2410"/>
    <w:rsid w:val="006B49CC"/>
    <w:rsid w:val="006B552C"/>
    <w:rsid w:val="006C10D4"/>
    <w:rsid w:val="006C2452"/>
    <w:rsid w:val="006C249E"/>
    <w:rsid w:val="006C2945"/>
    <w:rsid w:val="006C2AFC"/>
    <w:rsid w:val="006C4B0A"/>
    <w:rsid w:val="006C66AC"/>
    <w:rsid w:val="006D1278"/>
    <w:rsid w:val="006D14D0"/>
    <w:rsid w:val="006D59B7"/>
    <w:rsid w:val="006D60DF"/>
    <w:rsid w:val="006D628A"/>
    <w:rsid w:val="006D65AC"/>
    <w:rsid w:val="006D6F9F"/>
    <w:rsid w:val="006E061F"/>
    <w:rsid w:val="006E0C72"/>
    <w:rsid w:val="006E2EC9"/>
    <w:rsid w:val="006E44D5"/>
    <w:rsid w:val="006F1F00"/>
    <w:rsid w:val="006F3579"/>
    <w:rsid w:val="00700824"/>
    <w:rsid w:val="00702096"/>
    <w:rsid w:val="00704E24"/>
    <w:rsid w:val="00707027"/>
    <w:rsid w:val="00707E34"/>
    <w:rsid w:val="00712F07"/>
    <w:rsid w:val="0071376B"/>
    <w:rsid w:val="00714FEE"/>
    <w:rsid w:val="00716BBB"/>
    <w:rsid w:val="007174BE"/>
    <w:rsid w:val="00717784"/>
    <w:rsid w:val="007179CC"/>
    <w:rsid w:val="00720C7D"/>
    <w:rsid w:val="007264BB"/>
    <w:rsid w:val="00726A70"/>
    <w:rsid w:val="00727AA8"/>
    <w:rsid w:val="00730D1A"/>
    <w:rsid w:val="007316A2"/>
    <w:rsid w:val="00732A46"/>
    <w:rsid w:val="00735B4D"/>
    <w:rsid w:val="007369F2"/>
    <w:rsid w:val="00743E3E"/>
    <w:rsid w:val="00754A55"/>
    <w:rsid w:val="007551B4"/>
    <w:rsid w:val="00761477"/>
    <w:rsid w:val="0078050C"/>
    <w:rsid w:val="00781566"/>
    <w:rsid w:val="00782B6D"/>
    <w:rsid w:val="007837E2"/>
    <w:rsid w:val="00784F8A"/>
    <w:rsid w:val="00790AA3"/>
    <w:rsid w:val="00791487"/>
    <w:rsid w:val="007970FB"/>
    <w:rsid w:val="007A4AA6"/>
    <w:rsid w:val="007A531D"/>
    <w:rsid w:val="007A5776"/>
    <w:rsid w:val="007A5E1E"/>
    <w:rsid w:val="007A61A1"/>
    <w:rsid w:val="007A6951"/>
    <w:rsid w:val="007A6D1F"/>
    <w:rsid w:val="007A7ADF"/>
    <w:rsid w:val="007B082B"/>
    <w:rsid w:val="007B1DDF"/>
    <w:rsid w:val="007B5E21"/>
    <w:rsid w:val="007B7C06"/>
    <w:rsid w:val="007C0DAA"/>
    <w:rsid w:val="007C14AB"/>
    <w:rsid w:val="007C1E27"/>
    <w:rsid w:val="007C2969"/>
    <w:rsid w:val="007C60BF"/>
    <w:rsid w:val="007C6D63"/>
    <w:rsid w:val="007D0F5B"/>
    <w:rsid w:val="007D3C42"/>
    <w:rsid w:val="007D53A8"/>
    <w:rsid w:val="007D7489"/>
    <w:rsid w:val="007D75F5"/>
    <w:rsid w:val="007D79A8"/>
    <w:rsid w:val="007E111E"/>
    <w:rsid w:val="007E1140"/>
    <w:rsid w:val="007F1085"/>
    <w:rsid w:val="007F75DE"/>
    <w:rsid w:val="007F7B11"/>
    <w:rsid w:val="0080351F"/>
    <w:rsid w:val="00810F13"/>
    <w:rsid w:val="00812B9A"/>
    <w:rsid w:val="008131ED"/>
    <w:rsid w:val="00814A61"/>
    <w:rsid w:val="00823B0E"/>
    <w:rsid w:val="008332BC"/>
    <w:rsid w:val="00841634"/>
    <w:rsid w:val="00841C59"/>
    <w:rsid w:val="00843457"/>
    <w:rsid w:val="0084385B"/>
    <w:rsid w:val="008506C4"/>
    <w:rsid w:val="00852658"/>
    <w:rsid w:val="00853EAA"/>
    <w:rsid w:val="008543C2"/>
    <w:rsid w:val="00855190"/>
    <w:rsid w:val="008630D8"/>
    <w:rsid w:val="008660B9"/>
    <w:rsid w:val="0087122E"/>
    <w:rsid w:val="00872512"/>
    <w:rsid w:val="008744CC"/>
    <w:rsid w:val="008801DE"/>
    <w:rsid w:val="00881A0B"/>
    <w:rsid w:val="008825BB"/>
    <w:rsid w:val="008839D4"/>
    <w:rsid w:val="008844EA"/>
    <w:rsid w:val="008874DC"/>
    <w:rsid w:val="0089030B"/>
    <w:rsid w:val="008929B8"/>
    <w:rsid w:val="00893386"/>
    <w:rsid w:val="00893570"/>
    <w:rsid w:val="00896BDA"/>
    <w:rsid w:val="008A1C39"/>
    <w:rsid w:val="008A39DE"/>
    <w:rsid w:val="008A4438"/>
    <w:rsid w:val="008A623A"/>
    <w:rsid w:val="008B19BE"/>
    <w:rsid w:val="008B3496"/>
    <w:rsid w:val="008B39CC"/>
    <w:rsid w:val="008B7028"/>
    <w:rsid w:val="008C0274"/>
    <w:rsid w:val="008C048A"/>
    <w:rsid w:val="008C2EB8"/>
    <w:rsid w:val="008C6A16"/>
    <w:rsid w:val="008C7C33"/>
    <w:rsid w:val="008D0687"/>
    <w:rsid w:val="008D0999"/>
    <w:rsid w:val="008D3396"/>
    <w:rsid w:val="008E2903"/>
    <w:rsid w:val="008E5AA1"/>
    <w:rsid w:val="008E5E42"/>
    <w:rsid w:val="008E6D9B"/>
    <w:rsid w:val="008F36CB"/>
    <w:rsid w:val="008F415B"/>
    <w:rsid w:val="008F5B17"/>
    <w:rsid w:val="008F7A9D"/>
    <w:rsid w:val="00903FEC"/>
    <w:rsid w:val="00904FC7"/>
    <w:rsid w:val="00907600"/>
    <w:rsid w:val="00910396"/>
    <w:rsid w:val="00913462"/>
    <w:rsid w:val="0091364C"/>
    <w:rsid w:val="00914C4A"/>
    <w:rsid w:val="00922A7C"/>
    <w:rsid w:val="009262C5"/>
    <w:rsid w:val="00931504"/>
    <w:rsid w:val="00945B8A"/>
    <w:rsid w:val="00947D8D"/>
    <w:rsid w:val="0095172C"/>
    <w:rsid w:val="00952409"/>
    <w:rsid w:val="0095435E"/>
    <w:rsid w:val="00963C21"/>
    <w:rsid w:val="00963FF3"/>
    <w:rsid w:val="00964FF7"/>
    <w:rsid w:val="00966EE7"/>
    <w:rsid w:val="00970F7C"/>
    <w:rsid w:val="009713CB"/>
    <w:rsid w:val="00987A43"/>
    <w:rsid w:val="00994497"/>
    <w:rsid w:val="00995BA2"/>
    <w:rsid w:val="00996152"/>
    <w:rsid w:val="009A050B"/>
    <w:rsid w:val="009A0CC8"/>
    <w:rsid w:val="009A2811"/>
    <w:rsid w:val="009A4B78"/>
    <w:rsid w:val="009A65D1"/>
    <w:rsid w:val="009A6AE5"/>
    <w:rsid w:val="009A7EB4"/>
    <w:rsid w:val="009A7F47"/>
    <w:rsid w:val="009B0C42"/>
    <w:rsid w:val="009B2CCF"/>
    <w:rsid w:val="009B48E4"/>
    <w:rsid w:val="009B5C95"/>
    <w:rsid w:val="009C3500"/>
    <w:rsid w:val="009C6C1E"/>
    <w:rsid w:val="009D1A9B"/>
    <w:rsid w:val="009D2B59"/>
    <w:rsid w:val="009D5721"/>
    <w:rsid w:val="009D6F54"/>
    <w:rsid w:val="009E0281"/>
    <w:rsid w:val="009E0AA7"/>
    <w:rsid w:val="009E10F8"/>
    <w:rsid w:val="009E700F"/>
    <w:rsid w:val="009E7F40"/>
    <w:rsid w:val="009F0F27"/>
    <w:rsid w:val="009F10FB"/>
    <w:rsid w:val="009F213C"/>
    <w:rsid w:val="00A00FB3"/>
    <w:rsid w:val="00A01348"/>
    <w:rsid w:val="00A120C9"/>
    <w:rsid w:val="00A121FB"/>
    <w:rsid w:val="00A15289"/>
    <w:rsid w:val="00A15479"/>
    <w:rsid w:val="00A17308"/>
    <w:rsid w:val="00A21360"/>
    <w:rsid w:val="00A230C7"/>
    <w:rsid w:val="00A23D6E"/>
    <w:rsid w:val="00A24C57"/>
    <w:rsid w:val="00A24F08"/>
    <w:rsid w:val="00A25140"/>
    <w:rsid w:val="00A25F20"/>
    <w:rsid w:val="00A27ECF"/>
    <w:rsid w:val="00A27F48"/>
    <w:rsid w:val="00A42045"/>
    <w:rsid w:val="00A442A7"/>
    <w:rsid w:val="00A45009"/>
    <w:rsid w:val="00A5320B"/>
    <w:rsid w:val="00A54413"/>
    <w:rsid w:val="00A56997"/>
    <w:rsid w:val="00A60D06"/>
    <w:rsid w:val="00A610CD"/>
    <w:rsid w:val="00A623D1"/>
    <w:rsid w:val="00A637AB"/>
    <w:rsid w:val="00A77038"/>
    <w:rsid w:val="00A828ED"/>
    <w:rsid w:val="00A86C1A"/>
    <w:rsid w:val="00AA35C0"/>
    <w:rsid w:val="00AA583F"/>
    <w:rsid w:val="00AA61AD"/>
    <w:rsid w:val="00AA7D23"/>
    <w:rsid w:val="00AB0D4B"/>
    <w:rsid w:val="00AB212B"/>
    <w:rsid w:val="00AB458E"/>
    <w:rsid w:val="00AC142D"/>
    <w:rsid w:val="00AC1636"/>
    <w:rsid w:val="00AC68D2"/>
    <w:rsid w:val="00AD22B4"/>
    <w:rsid w:val="00AD49E2"/>
    <w:rsid w:val="00AD4A2F"/>
    <w:rsid w:val="00AD6C14"/>
    <w:rsid w:val="00AD6ED2"/>
    <w:rsid w:val="00AD7CD7"/>
    <w:rsid w:val="00AE1C3E"/>
    <w:rsid w:val="00AE499E"/>
    <w:rsid w:val="00AF550F"/>
    <w:rsid w:val="00B03047"/>
    <w:rsid w:val="00B04750"/>
    <w:rsid w:val="00B13BF6"/>
    <w:rsid w:val="00B14C29"/>
    <w:rsid w:val="00B32E9B"/>
    <w:rsid w:val="00B36CCD"/>
    <w:rsid w:val="00B42F85"/>
    <w:rsid w:val="00B430D8"/>
    <w:rsid w:val="00B45095"/>
    <w:rsid w:val="00B45576"/>
    <w:rsid w:val="00B45CC2"/>
    <w:rsid w:val="00B4709E"/>
    <w:rsid w:val="00B50873"/>
    <w:rsid w:val="00B50F6A"/>
    <w:rsid w:val="00B52334"/>
    <w:rsid w:val="00B52CB3"/>
    <w:rsid w:val="00B5325E"/>
    <w:rsid w:val="00B53C86"/>
    <w:rsid w:val="00B53D6E"/>
    <w:rsid w:val="00B57E49"/>
    <w:rsid w:val="00B624FD"/>
    <w:rsid w:val="00B63F0C"/>
    <w:rsid w:val="00B662A3"/>
    <w:rsid w:val="00B703A3"/>
    <w:rsid w:val="00B75D96"/>
    <w:rsid w:val="00B7621F"/>
    <w:rsid w:val="00B841EC"/>
    <w:rsid w:val="00B858B4"/>
    <w:rsid w:val="00B85CB3"/>
    <w:rsid w:val="00B90F85"/>
    <w:rsid w:val="00B90F8F"/>
    <w:rsid w:val="00B933E4"/>
    <w:rsid w:val="00BA0CF6"/>
    <w:rsid w:val="00BA3BB1"/>
    <w:rsid w:val="00BB0826"/>
    <w:rsid w:val="00BB14AC"/>
    <w:rsid w:val="00BB2046"/>
    <w:rsid w:val="00BB7D3B"/>
    <w:rsid w:val="00BC10B9"/>
    <w:rsid w:val="00BC21A9"/>
    <w:rsid w:val="00BC39D7"/>
    <w:rsid w:val="00BC4197"/>
    <w:rsid w:val="00BC461C"/>
    <w:rsid w:val="00BC5C53"/>
    <w:rsid w:val="00BD5105"/>
    <w:rsid w:val="00BD5609"/>
    <w:rsid w:val="00BD7B72"/>
    <w:rsid w:val="00BE64CC"/>
    <w:rsid w:val="00BE6AC8"/>
    <w:rsid w:val="00BF0461"/>
    <w:rsid w:val="00BF325E"/>
    <w:rsid w:val="00C017A1"/>
    <w:rsid w:val="00C03240"/>
    <w:rsid w:val="00C0500E"/>
    <w:rsid w:val="00C051B4"/>
    <w:rsid w:val="00C057CD"/>
    <w:rsid w:val="00C12BAC"/>
    <w:rsid w:val="00C13C2C"/>
    <w:rsid w:val="00C141AA"/>
    <w:rsid w:val="00C14CDB"/>
    <w:rsid w:val="00C16808"/>
    <w:rsid w:val="00C16815"/>
    <w:rsid w:val="00C244A9"/>
    <w:rsid w:val="00C24F76"/>
    <w:rsid w:val="00C26FB1"/>
    <w:rsid w:val="00C271B3"/>
    <w:rsid w:val="00C309DE"/>
    <w:rsid w:val="00C37917"/>
    <w:rsid w:val="00C43B78"/>
    <w:rsid w:val="00C50843"/>
    <w:rsid w:val="00C52389"/>
    <w:rsid w:val="00C54EBB"/>
    <w:rsid w:val="00C573B9"/>
    <w:rsid w:val="00C605DA"/>
    <w:rsid w:val="00C60FE4"/>
    <w:rsid w:val="00C70D7D"/>
    <w:rsid w:val="00C72E8F"/>
    <w:rsid w:val="00C74BB4"/>
    <w:rsid w:val="00C806F2"/>
    <w:rsid w:val="00C87CE4"/>
    <w:rsid w:val="00C901EA"/>
    <w:rsid w:val="00C912D1"/>
    <w:rsid w:val="00C9297F"/>
    <w:rsid w:val="00C92AF6"/>
    <w:rsid w:val="00C95832"/>
    <w:rsid w:val="00C967FA"/>
    <w:rsid w:val="00C972C1"/>
    <w:rsid w:val="00CA09A1"/>
    <w:rsid w:val="00CA0B18"/>
    <w:rsid w:val="00CA417D"/>
    <w:rsid w:val="00CA639C"/>
    <w:rsid w:val="00CB3BB6"/>
    <w:rsid w:val="00CB3E5B"/>
    <w:rsid w:val="00CC04E3"/>
    <w:rsid w:val="00CC7FEC"/>
    <w:rsid w:val="00CD251A"/>
    <w:rsid w:val="00CD61D1"/>
    <w:rsid w:val="00CD699E"/>
    <w:rsid w:val="00CD6B3F"/>
    <w:rsid w:val="00CE20BB"/>
    <w:rsid w:val="00CE2AD1"/>
    <w:rsid w:val="00CE69E4"/>
    <w:rsid w:val="00CE69EC"/>
    <w:rsid w:val="00CE748C"/>
    <w:rsid w:val="00CF5D66"/>
    <w:rsid w:val="00D008A1"/>
    <w:rsid w:val="00D04F44"/>
    <w:rsid w:val="00D106F1"/>
    <w:rsid w:val="00D13CCB"/>
    <w:rsid w:val="00D16232"/>
    <w:rsid w:val="00D16CA4"/>
    <w:rsid w:val="00D16F7B"/>
    <w:rsid w:val="00D2041F"/>
    <w:rsid w:val="00D23334"/>
    <w:rsid w:val="00D2561E"/>
    <w:rsid w:val="00D275EF"/>
    <w:rsid w:val="00D3310C"/>
    <w:rsid w:val="00D41AE4"/>
    <w:rsid w:val="00D434CF"/>
    <w:rsid w:val="00D43DFA"/>
    <w:rsid w:val="00D456E5"/>
    <w:rsid w:val="00D5202C"/>
    <w:rsid w:val="00D5284E"/>
    <w:rsid w:val="00D54401"/>
    <w:rsid w:val="00D54B5E"/>
    <w:rsid w:val="00D60EEC"/>
    <w:rsid w:val="00D647DC"/>
    <w:rsid w:val="00D64ACA"/>
    <w:rsid w:val="00D75250"/>
    <w:rsid w:val="00D7782C"/>
    <w:rsid w:val="00D8125B"/>
    <w:rsid w:val="00D851E5"/>
    <w:rsid w:val="00D8641E"/>
    <w:rsid w:val="00D86F4B"/>
    <w:rsid w:val="00D95447"/>
    <w:rsid w:val="00DA01F9"/>
    <w:rsid w:val="00DA2154"/>
    <w:rsid w:val="00DA455E"/>
    <w:rsid w:val="00DA4C3A"/>
    <w:rsid w:val="00DA5C12"/>
    <w:rsid w:val="00DA613E"/>
    <w:rsid w:val="00DB1165"/>
    <w:rsid w:val="00DB12C8"/>
    <w:rsid w:val="00DB504C"/>
    <w:rsid w:val="00DC11E9"/>
    <w:rsid w:val="00DC1BA1"/>
    <w:rsid w:val="00DC467F"/>
    <w:rsid w:val="00DD2BA3"/>
    <w:rsid w:val="00DD6864"/>
    <w:rsid w:val="00DD7970"/>
    <w:rsid w:val="00DE6975"/>
    <w:rsid w:val="00DF0E0F"/>
    <w:rsid w:val="00DF1D66"/>
    <w:rsid w:val="00DF3B20"/>
    <w:rsid w:val="00DF469A"/>
    <w:rsid w:val="00E0230B"/>
    <w:rsid w:val="00E0322C"/>
    <w:rsid w:val="00E11C65"/>
    <w:rsid w:val="00E13993"/>
    <w:rsid w:val="00E13AB3"/>
    <w:rsid w:val="00E140DE"/>
    <w:rsid w:val="00E15008"/>
    <w:rsid w:val="00E17C8E"/>
    <w:rsid w:val="00E20A59"/>
    <w:rsid w:val="00E26380"/>
    <w:rsid w:val="00E300AE"/>
    <w:rsid w:val="00E34236"/>
    <w:rsid w:val="00E42B83"/>
    <w:rsid w:val="00E50242"/>
    <w:rsid w:val="00E52943"/>
    <w:rsid w:val="00E5427B"/>
    <w:rsid w:val="00E554AD"/>
    <w:rsid w:val="00E555FD"/>
    <w:rsid w:val="00E56CC2"/>
    <w:rsid w:val="00E57A75"/>
    <w:rsid w:val="00E61AD8"/>
    <w:rsid w:val="00E642CA"/>
    <w:rsid w:val="00E64BE9"/>
    <w:rsid w:val="00E70293"/>
    <w:rsid w:val="00E75ECC"/>
    <w:rsid w:val="00E7602A"/>
    <w:rsid w:val="00E765A0"/>
    <w:rsid w:val="00E80E85"/>
    <w:rsid w:val="00E85C9F"/>
    <w:rsid w:val="00E868BF"/>
    <w:rsid w:val="00E95150"/>
    <w:rsid w:val="00E956BC"/>
    <w:rsid w:val="00EA020F"/>
    <w:rsid w:val="00EA2052"/>
    <w:rsid w:val="00EA7ADF"/>
    <w:rsid w:val="00EA7B3F"/>
    <w:rsid w:val="00EB0678"/>
    <w:rsid w:val="00EB1226"/>
    <w:rsid w:val="00EB30D5"/>
    <w:rsid w:val="00EB31FD"/>
    <w:rsid w:val="00EB48A1"/>
    <w:rsid w:val="00EC2AA9"/>
    <w:rsid w:val="00EC2CAE"/>
    <w:rsid w:val="00EC3070"/>
    <w:rsid w:val="00EC4C8C"/>
    <w:rsid w:val="00EC4F2E"/>
    <w:rsid w:val="00EC62B0"/>
    <w:rsid w:val="00ED036F"/>
    <w:rsid w:val="00EE6CD0"/>
    <w:rsid w:val="00EF4EDE"/>
    <w:rsid w:val="00EF6A8B"/>
    <w:rsid w:val="00EF7C22"/>
    <w:rsid w:val="00F00AE8"/>
    <w:rsid w:val="00F05ABA"/>
    <w:rsid w:val="00F075B9"/>
    <w:rsid w:val="00F134EC"/>
    <w:rsid w:val="00F17E9A"/>
    <w:rsid w:val="00F23777"/>
    <w:rsid w:val="00F33419"/>
    <w:rsid w:val="00F427C5"/>
    <w:rsid w:val="00F43AF3"/>
    <w:rsid w:val="00F43B83"/>
    <w:rsid w:val="00F469A7"/>
    <w:rsid w:val="00F535E5"/>
    <w:rsid w:val="00F54970"/>
    <w:rsid w:val="00F65EC6"/>
    <w:rsid w:val="00F66053"/>
    <w:rsid w:val="00F6618D"/>
    <w:rsid w:val="00F6698E"/>
    <w:rsid w:val="00F70076"/>
    <w:rsid w:val="00F75BA9"/>
    <w:rsid w:val="00F766AA"/>
    <w:rsid w:val="00F771F5"/>
    <w:rsid w:val="00F81399"/>
    <w:rsid w:val="00F836F0"/>
    <w:rsid w:val="00F85B43"/>
    <w:rsid w:val="00F87D22"/>
    <w:rsid w:val="00F95678"/>
    <w:rsid w:val="00F957F5"/>
    <w:rsid w:val="00F96CB2"/>
    <w:rsid w:val="00FA1E4A"/>
    <w:rsid w:val="00FA1F23"/>
    <w:rsid w:val="00FA4466"/>
    <w:rsid w:val="00FA4ABF"/>
    <w:rsid w:val="00FB0A72"/>
    <w:rsid w:val="00FB0E0F"/>
    <w:rsid w:val="00FB19A3"/>
    <w:rsid w:val="00FB68F2"/>
    <w:rsid w:val="00FC0C50"/>
    <w:rsid w:val="00FC19A2"/>
    <w:rsid w:val="00FC4A24"/>
    <w:rsid w:val="00FC7326"/>
    <w:rsid w:val="00FD13A2"/>
    <w:rsid w:val="00FD3968"/>
    <w:rsid w:val="00FD58F2"/>
    <w:rsid w:val="00FD5A07"/>
    <w:rsid w:val="00FD72DA"/>
    <w:rsid w:val="00FE22E5"/>
    <w:rsid w:val="00FF0F47"/>
    <w:rsid w:val="00FF1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CFE11"/>
  <w15:chartTrackingRefBased/>
  <w15:docId w15:val="{0E587AA8-F449-45C5-901D-2CF0DDCC6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AA7D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AA7D23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AA7D2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B0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B02B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F75BA9"/>
    <w:pPr>
      <w:ind w:left="720"/>
      <w:contextualSpacing/>
    </w:pPr>
  </w:style>
  <w:style w:type="paragraph" w:styleId="a5">
    <w:name w:val="footnote text"/>
    <w:basedOn w:val="a"/>
    <w:link w:val="Char"/>
    <w:uiPriority w:val="99"/>
    <w:unhideWhenUsed/>
    <w:rsid w:val="00097E51"/>
    <w:pPr>
      <w:spacing w:after="0" w:line="240" w:lineRule="auto"/>
    </w:pPr>
    <w:rPr>
      <w:sz w:val="20"/>
      <w:szCs w:val="20"/>
    </w:rPr>
  </w:style>
  <w:style w:type="character" w:customStyle="1" w:styleId="Char">
    <w:name w:val="Κείμενο υποσημείωσης Char"/>
    <w:basedOn w:val="a0"/>
    <w:link w:val="a5"/>
    <w:uiPriority w:val="99"/>
    <w:rsid w:val="00097E51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097E51"/>
    <w:rPr>
      <w:vertAlign w:val="superscript"/>
    </w:rPr>
  </w:style>
  <w:style w:type="paragraph" w:styleId="a7">
    <w:name w:val="header"/>
    <w:basedOn w:val="a"/>
    <w:link w:val="Char0"/>
    <w:uiPriority w:val="99"/>
    <w:unhideWhenUsed/>
    <w:rsid w:val="00904FC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7"/>
    <w:uiPriority w:val="99"/>
    <w:rsid w:val="00904FC7"/>
  </w:style>
  <w:style w:type="paragraph" w:styleId="a8">
    <w:name w:val="footer"/>
    <w:basedOn w:val="a"/>
    <w:link w:val="Char1"/>
    <w:uiPriority w:val="99"/>
    <w:unhideWhenUsed/>
    <w:rsid w:val="00904FC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8"/>
    <w:uiPriority w:val="99"/>
    <w:rsid w:val="00904FC7"/>
  </w:style>
  <w:style w:type="paragraph" w:styleId="a9">
    <w:name w:val="endnote text"/>
    <w:basedOn w:val="a"/>
    <w:link w:val="Char2"/>
    <w:uiPriority w:val="99"/>
    <w:semiHidden/>
    <w:unhideWhenUsed/>
    <w:rsid w:val="00FC7326"/>
    <w:pPr>
      <w:spacing w:after="0" w:line="240" w:lineRule="auto"/>
    </w:pPr>
    <w:rPr>
      <w:sz w:val="20"/>
      <w:szCs w:val="20"/>
    </w:rPr>
  </w:style>
  <w:style w:type="character" w:customStyle="1" w:styleId="Char2">
    <w:name w:val="Κείμενο σημείωσης τέλους Char"/>
    <w:basedOn w:val="a0"/>
    <w:link w:val="a9"/>
    <w:uiPriority w:val="99"/>
    <w:semiHidden/>
    <w:rsid w:val="00FC732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FC7326"/>
    <w:rPr>
      <w:vertAlign w:val="superscript"/>
    </w:rPr>
  </w:style>
  <w:style w:type="table" w:customStyle="1" w:styleId="11">
    <w:name w:val="Πλέγμα πίνακα11"/>
    <w:basedOn w:val="a1"/>
    <w:next w:val="a3"/>
    <w:uiPriority w:val="39"/>
    <w:rsid w:val="003F46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uiPriority w:val="99"/>
    <w:rsid w:val="00AA7D23"/>
    <w:rPr>
      <w:color w:val="0000FF"/>
      <w:u w:val="single"/>
    </w:rPr>
  </w:style>
  <w:style w:type="character" w:customStyle="1" w:styleId="1Char">
    <w:name w:val="Επικεφαλίδα 1 Char"/>
    <w:basedOn w:val="a0"/>
    <w:link w:val="1"/>
    <w:uiPriority w:val="9"/>
    <w:rsid w:val="00AA7D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b">
    <w:name w:val="TOC Heading"/>
    <w:basedOn w:val="1"/>
    <w:next w:val="a"/>
    <w:uiPriority w:val="39"/>
    <w:unhideWhenUsed/>
    <w:qFormat/>
    <w:rsid w:val="00AA7D23"/>
    <w:pPr>
      <w:outlineLvl w:val="9"/>
    </w:pPr>
    <w:rPr>
      <w:lang w:eastAsia="el-GR"/>
    </w:rPr>
  </w:style>
  <w:style w:type="paragraph" w:styleId="20">
    <w:name w:val="toc 2"/>
    <w:basedOn w:val="a"/>
    <w:next w:val="a"/>
    <w:autoRedefine/>
    <w:uiPriority w:val="39"/>
    <w:unhideWhenUsed/>
    <w:rsid w:val="00AA7D23"/>
    <w:pPr>
      <w:spacing w:after="100" w:line="240" w:lineRule="auto"/>
      <w:ind w:left="20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Char">
    <w:name w:val="Επικεφαλίδα 2 Char"/>
    <w:basedOn w:val="a0"/>
    <w:link w:val="2"/>
    <w:uiPriority w:val="9"/>
    <w:rsid w:val="00AA7D2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Char">
    <w:name w:val="Επικεφαλίδα 3 Char"/>
    <w:basedOn w:val="a0"/>
    <w:link w:val="3"/>
    <w:uiPriority w:val="9"/>
    <w:rsid w:val="00AA7D2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30">
    <w:name w:val="toc 3"/>
    <w:basedOn w:val="a"/>
    <w:next w:val="a"/>
    <w:autoRedefine/>
    <w:uiPriority w:val="39"/>
    <w:unhideWhenUsed/>
    <w:rsid w:val="00AA7D23"/>
    <w:pPr>
      <w:spacing w:after="100"/>
      <w:ind w:left="440"/>
    </w:pPr>
  </w:style>
  <w:style w:type="paragraph" w:styleId="ac">
    <w:name w:val="caption"/>
    <w:basedOn w:val="a"/>
    <w:next w:val="a"/>
    <w:uiPriority w:val="35"/>
    <w:unhideWhenUsed/>
    <w:qFormat/>
    <w:rsid w:val="001B54C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d">
    <w:name w:val="table of figures"/>
    <w:basedOn w:val="a"/>
    <w:next w:val="a"/>
    <w:uiPriority w:val="99"/>
    <w:unhideWhenUsed/>
    <w:rsid w:val="003673DF"/>
    <w:pPr>
      <w:spacing w:after="0"/>
    </w:pPr>
  </w:style>
  <w:style w:type="character" w:styleId="ae">
    <w:name w:val="Emphasis"/>
    <w:basedOn w:val="a0"/>
    <w:uiPriority w:val="20"/>
    <w:qFormat/>
    <w:rsid w:val="00FB0E0F"/>
    <w:rPr>
      <w:i/>
      <w:iCs/>
    </w:rPr>
  </w:style>
  <w:style w:type="character" w:customStyle="1" w:styleId="10">
    <w:name w:val="Ανεπίλυτη αναφορά1"/>
    <w:basedOn w:val="a0"/>
    <w:uiPriority w:val="99"/>
    <w:semiHidden/>
    <w:unhideWhenUsed/>
    <w:rsid w:val="00931504"/>
    <w:rPr>
      <w:color w:val="605E5C"/>
      <w:shd w:val="clear" w:color="auto" w:fill="E1DFDD"/>
    </w:rPr>
  </w:style>
  <w:style w:type="paragraph" w:styleId="af">
    <w:name w:val="Balloon Text"/>
    <w:basedOn w:val="a"/>
    <w:link w:val="Char3"/>
    <w:uiPriority w:val="99"/>
    <w:semiHidden/>
    <w:unhideWhenUsed/>
    <w:rsid w:val="00197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3">
    <w:name w:val="Κείμενο πλαισίου Char"/>
    <w:basedOn w:val="a0"/>
    <w:link w:val="af"/>
    <w:uiPriority w:val="99"/>
    <w:semiHidden/>
    <w:rsid w:val="0019713C"/>
    <w:rPr>
      <w:rFonts w:ascii="Segoe UI" w:hAnsi="Segoe UI" w:cs="Segoe UI"/>
      <w:sz w:val="18"/>
      <w:szCs w:val="18"/>
    </w:rPr>
  </w:style>
  <w:style w:type="paragraph" w:customStyle="1" w:styleId="isselectedend">
    <w:name w:val="isselectedend"/>
    <w:basedOn w:val="a"/>
    <w:rsid w:val="00BF0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Web">
    <w:name w:val="Normal (Web)"/>
    <w:basedOn w:val="a"/>
    <w:uiPriority w:val="99"/>
    <w:semiHidden/>
    <w:unhideWhenUsed/>
    <w:rsid w:val="00BF0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f0">
    <w:name w:val="annotation reference"/>
    <w:basedOn w:val="a0"/>
    <w:uiPriority w:val="99"/>
    <w:semiHidden/>
    <w:unhideWhenUsed/>
    <w:rsid w:val="00156ACD"/>
    <w:rPr>
      <w:sz w:val="16"/>
      <w:szCs w:val="16"/>
    </w:rPr>
  </w:style>
  <w:style w:type="paragraph" w:styleId="af1">
    <w:name w:val="annotation text"/>
    <w:basedOn w:val="a"/>
    <w:link w:val="Char4"/>
    <w:uiPriority w:val="99"/>
    <w:semiHidden/>
    <w:unhideWhenUsed/>
    <w:rsid w:val="00156ACD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0"/>
    <w:link w:val="af1"/>
    <w:uiPriority w:val="99"/>
    <w:semiHidden/>
    <w:rsid w:val="00156ACD"/>
    <w:rPr>
      <w:sz w:val="20"/>
      <w:szCs w:val="20"/>
    </w:rPr>
  </w:style>
  <w:style w:type="paragraph" w:styleId="af2">
    <w:name w:val="annotation subject"/>
    <w:basedOn w:val="af1"/>
    <w:next w:val="af1"/>
    <w:link w:val="Char5"/>
    <w:uiPriority w:val="99"/>
    <w:semiHidden/>
    <w:unhideWhenUsed/>
    <w:rsid w:val="00156ACD"/>
    <w:rPr>
      <w:b/>
      <w:bCs/>
    </w:rPr>
  </w:style>
  <w:style w:type="character" w:customStyle="1" w:styleId="Char5">
    <w:name w:val="Θέμα σχολίου Char"/>
    <w:basedOn w:val="Char4"/>
    <w:link w:val="af2"/>
    <w:uiPriority w:val="99"/>
    <w:semiHidden/>
    <w:rsid w:val="00156ACD"/>
    <w:rPr>
      <w:b/>
      <w:bCs/>
      <w:sz w:val="20"/>
      <w:szCs w:val="20"/>
    </w:rPr>
  </w:style>
  <w:style w:type="character" w:styleId="af3">
    <w:name w:val="Strong"/>
    <w:basedOn w:val="a0"/>
    <w:uiPriority w:val="22"/>
    <w:qFormat/>
    <w:rsid w:val="00922A7C"/>
    <w:rPr>
      <w:b/>
      <w:bCs/>
    </w:rPr>
  </w:style>
  <w:style w:type="paragraph" w:styleId="af4">
    <w:name w:val="Revision"/>
    <w:hidden/>
    <w:uiPriority w:val="99"/>
    <w:semiHidden/>
    <w:rsid w:val="003E5EEF"/>
    <w:pPr>
      <w:spacing w:after="0" w:line="240" w:lineRule="auto"/>
    </w:pPr>
  </w:style>
  <w:style w:type="paragraph" w:customStyle="1" w:styleId="26">
    <w:name w:val="Σώμα κείμενου 26"/>
    <w:basedOn w:val="a"/>
    <w:rsid w:val="00F85B43"/>
    <w:pPr>
      <w:overflowPunct w:val="0"/>
      <w:autoSpaceDE w:val="0"/>
      <w:autoSpaceDN w:val="0"/>
      <w:adjustRightInd w:val="0"/>
      <w:spacing w:after="0" w:line="240" w:lineRule="auto"/>
      <w:ind w:left="851" w:hanging="851"/>
      <w:jc w:val="both"/>
      <w:textAlignment w:val="baseline"/>
    </w:pPr>
    <w:rPr>
      <w:rFonts w:ascii="Arial" w:eastAsia="Times New Roman" w:hAnsi="Arial" w:cs="Times New Roman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7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7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8B1CB-0222-4D7B-A2EB-2490FC8D6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2619</Words>
  <Characters>14144</Characters>
  <Application>Microsoft Office Word</Application>
  <DocSecurity>0</DocSecurity>
  <Lines>117</Lines>
  <Paragraphs>33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ΟΥΡΛΟΓΛΟΥ ΟΛΓΑ</dc:creator>
  <cp:keywords/>
  <dc:description/>
  <cp:lastModifiedBy>ΟΥΡΛΟΓΛΟΥ ΟΛΓΑ</cp:lastModifiedBy>
  <cp:revision>3</cp:revision>
  <cp:lastPrinted>2026-06-11T10:23:00Z</cp:lastPrinted>
  <dcterms:created xsi:type="dcterms:W3CDTF">2026-06-18T07:43:00Z</dcterms:created>
  <dcterms:modified xsi:type="dcterms:W3CDTF">2026-06-18T07:43:00Z</dcterms:modified>
</cp:coreProperties>
</file>