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799" w:rsidRDefault="006F0799" w:rsidP="005F51A7">
      <w:pPr>
        <w:spacing w:line="240" w:lineRule="auto"/>
        <w:ind w:left="-142"/>
        <w:rPr>
          <w:sz w:val="36"/>
          <w:szCs w:val="36"/>
          <w:lang w:val="en-US"/>
        </w:rPr>
      </w:pPr>
    </w:p>
    <w:p w:rsidR="007E2FE0" w:rsidRPr="00CA6856" w:rsidRDefault="008D2E3E" w:rsidP="005F51A7">
      <w:pPr>
        <w:spacing w:line="240" w:lineRule="auto"/>
        <w:ind w:left="-142"/>
        <w:rPr>
          <w:sz w:val="36"/>
          <w:szCs w:val="36"/>
          <w:lang w:val="en-US"/>
        </w:rPr>
      </w:pPr>
      <w:r w:rsidRPr="008D2E3E">
        <w:rPr>
          <w:noProof/>
          <w:lang w:eastAsia="el-GR"/>
        </w:rPr>
        <w:drawing>
          <wp:inline distT="0" distB="0" distL="0" distR="0">
            <wp:extent cx="1352550" cy="819150"/>
            <wp:effectExtent l="114300" t="114300" r="95250" b="133350"/>
            <wp:docPr id="1" name="Εικόνα 1" descr="Description: Logo yyk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ogo yyk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19150"/>
                    </a:xfrm>
                    <a:prstGeom prst="rect">
                      <a:avLst/>
                    </a:prstGeom>
                    <a:noFill/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53BB" w:rsidRDefault="00F479A6" w:rsidP="005F51A7">
      <w:pPr>
        <w:spacing w:after="0" w:line="240" w:lineRule="auto"/>
        <w:jc w:val="center"/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</w:pPr>
      <w:r w:rsidRPr="00CA6856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>Π</w:t>
      </w:r>
      <w:r w:rsidR="00B57E0B" w:rsidRPr="00CA6856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 xml:space="preserve"> </w:t>
      </w:r>
      <w:r w:rsidRPr="00CA6856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>Ρ</w:t>
      </w:r>
      <w:r w:rsidR="00B57E0B" w:rsidRPr="00CA6856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 xml:space="preserve"> </w:t>
      </w:r>
      <w:r w:rsidRPr="005158B3">
        <w:rPr>
          <w:rFonts w:ascii="Book Antiqua" w:eastAsia="Calibri" w:hAnsi="Book Antiqua" w:cs="Tahoma"/>
          <w:b/>
          <w:i/>
          <w:color w:val="000080"/>
          <w:sz w:val="36"/>
          <w:szCs w:val="36"/>
        </w:rPr>
        <w:t>Ο</w:t>
      </w:r>
      <w:r w:rsidR="00B57E0B" w:rsidRPr="005158B3">
        <w:rPr>
          <w:rFonts w:ascii="Book Antiqua" w:eastAsia="Calibri" w:hAnsi="Book Antiqua" w:cs="Tahoma"/>
          <w:b/>
          <w:i/>
          <w:color w:val="000080"/>
          <w:sz w:val="36"/>
          <w:szCs w:val="36"/>
        </w:rPr>
        <w:t xml:space="preserve"> </w:t>
      </w:r>
      <w:r w:rsidRPr="005158B3">
        <w:rPr>
          <w:rFonts w:ascii="Book Antiqua" w:eastAsia="Calibri" w:hAnsi="Book Antiqua" w:cs="Tahoma"/>
          <w:b/>
          <w:i/>
          <w:color w:val="000080"/>
          <w:sz w:val="36"/>
          <w:szCs w:val="36"/>
        </w:rPr>
        <w:t>Γ</w:t>
      </w:r>
      <w:r w:rsidR="00B57E0B" w:rsidRPr="005158B3">
        <w:rPr>
          <w:rFonts w:ascii="Book Antiqua" w:eastAsia="Calibri" w:hAnsi="Book Antiqua" w:cs="Tahoma"/>
          <w:b/>
          <w:i/>
          <w:color w:val="000080"/>
          <w:sz w:val="36"/>
          <w:szCs w:val="36"/>
        </w:rPr>
        <w:t xml:space="preserve"> </w:t>
      </w:r>
      <w:r w:rsidR="005158B3">
        <w:rPr>
          <w:rFonts w:ascii="Book Antiqua" w:eastAsia="Calibri" w:hAnsi="Book Antiqua" w:cs="Tahoma"/>
          <w:b/>
          <w:i/>
          <w:color w:val="000080"/>
          <w:sz w:val="36"/>
          <w:szCs w:val="36"/>
        </w:rPr>
        <w:t xml:space="preserve">Ρ </w:t>
      </w:r>
      <w:r w:rsidRPr="005158B3">
        <w:rPr>
          <w:rFonts w:ascii="Book Antiqua" w:eastAsia="Calibri" w:hAnsi="Book Antiqua" w:cs="Tahoma"/>
          <w:b/>
          <w:i/>
          <w:color w:val="000080"/>
          <w:sz w:val="36"/>
          <w:szCs w:val="36"/>
        </w:rPr>
        <w:t>Α</w:t>
      </w:r>
      <w:r w:rsidR="00B57E0B" w:rsidRPr="005158B3">
        <w:rPr>
          <w:rFonts w:ascii="Book Antiqua" w:eastAsia="Calibri" w:hAnsi="Book Antiqua" w:cs="Tahoma"/>
          <w:b/>
          <w:i/>
          <w:color w:val="000080"/>
          <w:sz w:val="36"/>
          <w:szCs w:val="36"/>
        </w:rPr>
        <w:t xml:space="preserve"> </w:t>
      </w:r>
      <w:r w:rsidRPr="005158B3">
        <w:rPr>
          <w:rFonts w:ascii="Book Antiqua" w:eastAsia="Calibri" w:hAnsi="Book Antiqua" w:cs="Tahoma"/>
          <w:b/>
          <w:i/>
          <w:color w:val="000080"/>
          <w:sz w:val="36"/>
          <w:szCs w:val="36"/>
        </w:rPr>
        <w:t>Μ</w:t>
      </w:r>
      <w:r w:rsidR="00B57E0B" w:rsidRPr="00CA6856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 xml:space="preserve"> </w:t>
      </w:r>
      <w:r w:rsidRPr="00CA6856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>Μ</w:t>
      </w:r>
      <w:r w:rsidR="00B57E0B" w:rsidRPr="00CA6856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 xml:space="preserve"> </w:t>
      </w:r>
      <w:r w:rsidRPr="00CA6856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>Α</w:t>
      </w:r>
      <w:r w:rsidR="00C453BB" w:rsidRPr="00C453BB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 xml:space="preserve"> </w:t>
      </w:r>
    </w:p>
    <w:p w:rsidR="00F479A6" w:rsidRPr="001B3D0F" w:rsidRDefault="00784572" w:rsidP="00A512CD">
      <w:pPr>
        <w:spacing w:before="240" w:after="0"/>
        <w:jc w:val="center"/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</w:pPr>
      <w:r w:rsidRPr="006230DD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>Ημερίδας για την Ειδική Αγωγή</w:t>
      </w:r>
      <w:r w:rsidR="003F2BAA">
        <w:rPr>
          <w:rFonts w:ascii="Book Antiqua" w:eastAsia="Calibri" w:hAnsi="Book Antiqua" w:cs="Tahoma"/>
          <w:b/>
          <w:i/>
          <w:color w:val="000080"/>
          <w:sz w:val="36"/>
          <w:szCs w:val="36"/>
          <w:shd w:val="clear" w:color="auto" w:fill="FFFFFF"/>
        </w:rPr>
        <w:t xml:space="preserve"> </w:t>
      </w:r>
    </w:p>
    <w:p w:rsidR="00EA6B8D" w:rsidRPr="006230DD" w:rsidRDefault="00784572" w:rsidP="005F51A7">
      <w:pPr>
        <w:spacing w:before="120"/>
        <w:ind w:left="-284" w:hanging="284"/>
        <w:jc w:val="center"/>
        <w:rPr>
          <w:rFonts w:ascii="Book Antiqua" w:eastAsia="Calibri" w:hAnsi="Book Antiqua" w:cs="Tahoma"/>
          <w:b/>
          <w:color w:val="000080"/>
          <w:sz w:val="28"/>
          <w:szCs w:val="28"/>
          <w:shd w:val="clear" w:color="auto" w:fill="FFFFFF"/>
        </w:rPr>
      </w:pPr>
      <w:r w:rsidRPr="006230DD">
        <w:rPr>
          <w:rFonts w:ascii="Book Antiqua" w:eastAsia="Calibri" w:hAnsi="Book Antiqua" w:cs="Tahoma"/>
          <w:b/>
          <w:color w:val="000080"/>
          <w:sz w:val="28"/>
          <w:szCs w:val="28"/>
          <w:shd w:val="clear" w:color="auto" w:fill="FFFFFF"/>
        </w:rPr>
        <w:t>Δευτέρα 7 Μαΐου</w:t>
      </w:r>
      <w:r w:rsidR="003C7E33" w:rsidRPr="006230DD">
        <w:rPr>
          <w:rFonts w:ascii="Book Antiqua" w:eastAsia="Calibri" w:hAnsi="Book Antiqua" w:cs="Tahoma"/>
          <w:b/>
          <w:color w:val="000080"/>
          <w:sz w:val="28"/>
          <w:szCs w:val="28"/>
          <w:shd w:val="clear" w:color="auto" w:fill="FFFFFF"/>
        </w:rPr>
        <w:t xml:space="preserve"> 2018 </w:t>
      </w:r>
      <w:bookmarkStart w:id="0" w:name="_GoBack"/>
      <w:bookmarkEnd w:id="0"/>
    </w:p>
    <w:p w:rsidR="00CA6856" w:rsidRPr="005F51A7" w:rsidRDefault="00EA6B8D" w:rsidP="005F51A7">
      <w:pPr>
        <w:spacing w:before="120"/>
        <w:ind w:left="-284" w:hanging="284"/>
        <w:jc w:val="center"/>
        <w:rPr>
          <w:rFonts w:ascii="Book Antiqua" w:eastAsia="Calibri" w:hAnsi="Book Antiqua" w:cs="Tahoma"/>
          <w:b/>
          <w:color w:val="000080"/>
          <w:shd w:val="clear" w:color="auto" w:fill="FFFFFF"/>
        </w:rPr>
      </w:pPr>
      <w:r>
        <w:rPr>
          <w:rFonts w:ascii="Book Antiqua" w:eastAsia="Calibri" w:hAnsi="Book Antiqua" w:cs="Tahoma"/>
          <w:b/>
          <w:color w:val="000080"/>
          <w:shd w:val="clear" w:color="auto" w:fill="FFFFFF"/>
        </w:rPr>
        <w:t>-</w:t>
      </w:r>
      <w:r w:rsidR="005F51A7" w:rsidRPr="005F51A7"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 </w:t>
      </w:r>
      <w:r w:rsidR="00784572">
        <w:rPr>
          <w:rFonts w:ascii="Book Antiqua" w:eastAsia="Calibri" w:hAnsi="Book Antiqua" w:cs="Tahoma"/>
          <w:b/>
          <w:color w:val="000080"/>
          <w:shd w:val="clear" w:color="auto" w:fill="FFFFFF"/>
        </w:rPr>
        <w:t>ΑΜΦΙΘΕΑΤΡΟ ΕΘΝΙΚΗΣ ΣΧΟΛΗΣ ΔΗΜΟΣΙΑΣ ΥΓΕΙΑΣ</w:t>
      </w:r>
      <w:r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 -</w:t>
      </w:r>
    </w:p>
    <w:p w:rsidR="005F51A7" w:rsidRPr="005F51A7" w:rsidRDefault="005F51A7" w:rsidP="005F51A7">
      <w:pPr>
        <w:spacing w:after="0"/>
        <w:ind w:left="1417" w:hanging="1701"/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</w:pPr>
    </w:p>
    <w:p w:rsidR="0000589A" w:rsidRDefault="00181885" w:rsidP="00373DC5">
      <w:pPr>
        <w:spacing w:after="0"/>
        <w:ind w:left="1418" w:hanging="1560"/>
        <w:rPr>
          <w:rFonts w:ascii="Book Antiqua" w:eastAsia="Calibri" w:hAnsi="Book Antiqua" w:cs="Tahoma"/>
          <w:color w:val="000080"/>
          <w:sz w:val="24"/>
          <w:szCs w:val="24"/>
          <w:shd w:val="clear" w:color="auto" w:fill="FFFFFF"/>
        </w:rPr>
      </w:pP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11:0</w:t>
      </w:r>
      <w:r w:rsidR="0000589A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0</w:t>
      </w:r>
      <w:r w:rsidRP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-11:30</w:t>
      </w:r>
      <w:r w:rsidR="00C453BB" w:rsidRPr="00C453BB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="00EA6B8D" w:rsidRP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</w:t>
      </w:r>
      <w:r w:rsidR="00CA19F8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Ομιλία Υπουργού Υγείας κ. Ανδρέα</w:t>
      </w:r>
      <w:r w:rsidRP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Ξανθού</w:t>
      </w:r>
    </w:p>
    <w:p w:rsidR="00181885" w:rsidRPr="00EA6B8D" w:rsidRDefault="00181885" w:rsidP="00373DC5">
      <w:pPr>
        <w:spacing w:after="0"/>
        <w:ind w:left="1418" w:hanging="1560"/>
        <w:rPr>
          <w:rFonts w:ascii="Book Antiqua" w:eastAsia="Calibri" w:hAnsi="Book Antiqua" w:cs="Tahoma"/>
          <w:i/>
          <w:color w:val="000080"/>
          <w:sz w:val="24"/>
          <w:szCs w:val="24"/>
          <w:shd w:val="clear" w:color="auto" w:fill="FFFFFF"/>
        </w:rPr>
      </w:pPr>
    </w:p>
    <w:p w:rsidR="00181885" w:rsidRDefault="0000589A" w:rsidP="00181885">
      <w:pPr>
        <w:spacing w:after="0" w:line="360" w:lineRule="auto"/>
        <w:ind w:hanging="142"/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</w:pP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1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1</w:t>
      </w:r>
      <w:r w:rsidR="00AE344E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: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3</w:t>
      </w:r>
      <w:r w:rsidR="00AE344E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0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-12:15  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  <w:t xml:space="preserve">Παρουσίαση του πορίσματος της Επιστημονικής Επιτροπής για θέματα  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  <w:t>Ειδικής Αγωγής και Θεραπείας από τους:</w:t>
      </w:r>
    </w:p>
    <w:p w:rsidR="00181885" w:rsidRPr="002851B7" w:rsidRDefault="00CA19F8" w:rsidP="00181885">
      <w:pPr>
        <w:spacing w:after="0" w:line="360" w:lineRule="auto"/>
        <w:ind w:hanging="142"/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</w:pP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  <w:t>Δημ.</w:t>
      </w:r>
      <w:r w:rsidR="003F2BAA" w:rsidRPr="003F2BAA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</w:t>
      </w: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Αναγνωστόπουλο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, </w:t>
      </w:r>
      <w:r w:rsidR="001D127A"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>Παιδοψυχίατρο,</w:t>
      </w:r>
      <w:r w:rsidR="001B3D0F"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 </w:t>
      </w:r>
      <w:r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>Καθηγητή</w:t>
      </w:r>
      <w:r w:rsidR="00181885"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 </w:t>
      </w:r>
      <w:r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 </w:t>
      </w:r>
      <w:r w:rsidR="00DE4C35"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>Ιατρικής Σχολής</w:t>
      </w:r>
      <w:r w:rsidR="00181885"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 ΕΚΠΑ</w:t>
      </w:r>
      <w:r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 </w:t>
      </w:r>
    </w:p>
    <w:p w:rsidR="00181885" w:rsidRPr="002851B7" w:rsidRDefault="00181885" w:rsidP="00181885">
      <w:pPr>
        <w:spacing w:after="0" w:line="360" w:lineRule="auto"/>
        <w:ind w:hanging="142"/>
        <w:rPr>
          <w:rFonts w:ascii="Book Antiqua" w:eastAsia="Calibri" w:hAnsi="Book Antiqua" w:cs="Tahoma"/>
          <w:b/>
          <w:color w:val="000080"/>
          <w:shd w:val="clear" w:color="auto" w:fill="FFFFFF"/>
        </w:rPr>
      </w:pPr>
      <w:r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="00CA19F8"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Αργ. Ντινόπουλο</w:t>
      </w:r>
      <w:r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, </w:t>
      </w:r>
      <w:r w:rsidR="001B3D0F"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</w:t>
      </w:r>
      <w:r w:rsidR="00CA19F8"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Παιδονευρολόγο, </w:t>
      </w:r>
      <w:r w:rsidR="001D127A" w:rsidRPr="002851B7">
        <w:rPr>
          <w:rFonts w:ascii="Book Antiqua" w:eastAsia="Calibri" w:hAnsi="Book Antiqua" w:cs="Tahoma"/>
          <w:b/>
          <w:color w:val="000080"/>
          <w:sz w:val="21"/>
          <w:szCs w:val="21"/>
          <w:shd w:val="clear" w:color="auto" w:fill="FFFFFF"/>
          <w:lang w:val="en-US"/>
        </w:rPr>
        <w:t>A</w:t>
      </w:r>
      <w:r w:rsidR="001D127A" w:rsidRPr="002851B7">
        <w:rPr>
          <w:rFonts w:ascii="Book Antiqua" w:eastAsia="Calibri" w:hAnsi="Book Antiqua" w:cs="Tahoma"/>
          <w:b/>
          <w:color w:val="000080"/>
          <w:sz w:val="21"/>
          <w:szCs w:val="21"/>
          <w:shd w:val="clear" w:color="auto" w:fill="FFFFFF"/>
        </w:rPr>
        <w:t>ναπληρωτή Καθηγητή</w:t>
      </w:r>
      <w:r w:rsidR="00DE4C35" w:rsidRPr="002851B7">
        <w:rPr>
          <w:rFonts w:ascii="Book Antiqua" w:eastAsia="Calibri" w:hAnsi="Book Antiqua" w:cs="Tahoma"/>
          <w:b/>
          <w:color w:val="000080"/>
          <w:sz w:val="21"/>
          <w:szCs w:val="21"/>
          <w:shd w:val="clear" w:color="auto" w:fill="FFFFFF"/>
        </w:rPr>
        <w:t xml:space="preserve"> Ιατρικής Σχολής</w:t>
      </w:r>
      <w:r w:rsidR="001D127A" w:rsidRPr="002851B7">
        <w:rPr>
          <w:rFonts w:ascii="Book Antiqua" w:eastAsia="Calibri" w:hAnsi="Book Antiqua" w:cs="Tahoma"/>
          <w:b/>
          <w:color w:val="000080"/>
          <w:sz w:val="21"/>
          <w:szCs w:val="21"/>
          <w:shd w:val="clear" w:color="auto" w:fill="FFFFFF"/>
        </w:rPr>
        <w:t xml:space="preserve"> ΕΚΠΑ</w:t>
      </w:r>
      <w:r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  </w:t>
      </w:r>
    </w:p>
    <w:p w:rsidR="00181885" w:rsidRPr="000869A8" w:rsidRDefault="00181885" w:rsidP="00181885">
      <w:pPr>
        <w:spacing w:after="0" w:line="360" w:lineRule="auto"/>
        <w:ind w:hanging="142"/>
        <w:rPr>
          <w:rFonts w:ascii="Book Antiqua" w:eastAsia="Calibri" w:hAnsi="Book Antiqua" w:cs="Tahoma"/>
          <w:b/>
          <w:i/>
          <w:color w:val="000080"/>
          <w:shd w:val="clear" w:color="auto" w:fill="FFFFFF"/>
        </w:rPr>
      </w:pPr>
      <w:r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="00CA19F8"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Νικ. Κικίλια</w:t>
      </w:r>
      <w:r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,</w:t>
      </w:r>
      <w:r w:rsidR="000869A8" w:rsidRP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</w:t>
      </w:r>
      <w:r w:rsidR="00CA19F8"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>Προϊστάμενο</w:t>
      </w:r>
      <w:r w:rsidR="000869A8" w:rsidRPr="002851B7">
        <w:rPr>
          <w:rFonts w:ascii="Book Antiqua" w:eastAsia="Calibri" w:hAnsi="Book Antiqua" w:cs="Tahoma"/>
          <w:b/>
          <w:color w:val="000080"/>
          <w:shd w:val="clear" w:color="auto" w:fill="FFFFFF"/>
        </w:rPr>
        <w:t xml:space="preserve"> Τμήματος Διαπραγμάτευσης Συμβάσεων του ΕΟΠΥΥ</w:t>
      </w:r>
    </w:p>
    <w:p w:rsidR="00181885" w:rsidRDefault="00181885" w:rsidP="00181885">
      <w:pPr>
        <w:spacing w:after="0" w:line="360" w:lineRule="auto"/>
        <w:ind w:hanging="142"/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</w:pPr>
    </w:p>
    <w:p w:rsidR="00AE344E" w:rsidRDefault="00181885" w:rsidP="00181885">
      <w:pPr>
        <w:spacing w:after="0" w:line="360" w:lineRule="auto"/>
        <w:ind w:hanging="142"/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</w:pP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12</w:t>
      </w:r>
      <w:r w:rsidR="00AE344E" w:rsidRPr="00911244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:</w:t>
      </w: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15-12:30</w:t>
      </w:r>
      <w:r w:rsidR="0000589A" w:rsidRPr="00911244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</w:t>
      </w:r>
      <w:r w:rsidR="00AE344E" w:rsidRPr="00911244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Παρέμβαση της Υφυπουργού Παιδείας, Έρευνας και Θρησκευμάτων</w:t>
      </w:r>
    </w:p>
    <w:p w:rsidR="00BF6CE2" w:rsidRDefault="00181885" w:rsidP="00181885">
      <w:pPr>
        <w:spacing w:after="0" w:line="360" w:lineRule="auto"/>
        <w:ind w:hanging="142"/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</w:pP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="001C797C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κ. </w:t>
      </w:r>
      <w:r w:rsidR="00CA19F8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Μερόπη</w:t>
      </w: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Τζούφη</w:t>
      </w:r>
      <w:proofErr w:type="spellEnd"/>
      <w:r w:rsidR="00BF6CE2" w:rsidRPr="00BF6CE2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</w:t>
      </w:r>
      <w:r w:rsidR="00BF6CE2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και του κ. </w:t>
      </w:r>
      <w:proofErr w:type="spellStart"/>
      <w:r w:rsidR="00BF6CE2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Παν.Κασσιανού</w:t>
      </w:r>
      <w:proofErr w:type="spellEnd"/>
      <w:r w:rsidR="00BF6CE2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, Προϊστ</w:t>
      </w:r>
      <w:r w:rsidR="002851B7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αμένου</w:t>
      </w:r>
      <w:r w:rsidR="00BF6CE2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της Δ/</w:t>
      </w:r>
      <w:proofErr w:type="spellStart"/>
      <w:r w:rsidR="00BF6CE2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νσης</w:t>
      </w:r>
      <w:proofErr w:type="spellEnd"/>
    </w:p>
    <w:p w:rsidR="00181885" w:rsidRPr="00BF6CE2" w:rsidRDefault="00BF6CE2" w:rsidP="00181885">
      <w:pPr>
        <w:spacing w:after="0" w:line="360" w:lineRule="auto"/>
        <w:ind w:hanging="142"/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</w:pPr>
      <w:r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 xml:space="preserve">                           Ειδικής Αγωγής &amp; Εκπαίδευσης.</w:t>
      </w:r>
    </w:p>
    <w:p w:rsidR="00181885" w:rsidRDefault="00181885" w:rsidP="00181885">
      <w:pPr>
        <w:spacing w:after="0" w:line="360" w:lineRule="auto"/>
        <w:ind w:hanging="142"/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</w:pPr>
    </w:p>
    <w:p w:rsidR="00AE344E" w:rsidRDefault="00AE344E" w:rsidP="00181885">
      <w:pPr>
        <w:spacing w:after="0"/>
        <w:ind w:left="1440" w:hanging="1582"/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</w:pPr>
      <w:r w:rsidRPr="00AE344E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1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2</w:t>
      </w:r>
      <w:r w:rsidRPr="00AE344E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: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3</w:t>
      </w:r>
      <w:r w:rsidRPr="00AE344E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0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-12:45</w:t>
      </w:r>
      <w:r w:rsidRPr="00AE344E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ab/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Παρέμβαση εκπροσώπου Ε.Ο.Π.Υ.Υ.</w:t>
      </w:r>
    </w:p>
    <w:p w:rsidR="00181885" w:rsidRPr="00743A70" w:rsidRDefault="00181885" w:rsidP="00181885">
      <w:pPr>
        <w:spacing w:after="0"/>
        <w:ind w:left="1440" w:hanging="1582"/>
        <w:rPr>
          <w:rFonts w:ascii="Book Antiqua" w:eastAsia="Calibri" w:hAnsi="Book Antiqua" w:cs="Tahoma"/>
          <w:i/>
          <w:color w:val="000080"/>
          <w:sz w:val="24"/>
          <w:szCs w:val="24"/>
          <w:shd w:val="clear" w:color="auto" w:fill="FFFFFF"/>
        </w:rPr>
      </w:pPr>
    </w:p>
    <w:p w:rsidR="00C453BB" w:rsidRDefault="00C453BB" w:rsidP="00373DC5">
      <w:pPr>
        <w:spacing w:before="240" w:line="480" w:lineRule="auto"/>
        <w:ind w:hanging="142"/>
        <w:rPr>
          <w:rFonts w:ascii="Book Antiqua" w:eastAsia="Calibri" w:hAnsi="Book Antiqua" w:cs="Tahoma"/>
          <w:color w:val="000080"/>
          <w:sz w:val="24"/>
          <w:szCs w:val="24"/>
          <w:shd w:val="clear" w:color="auto" w:fill="FFFFFF"/>
        </w:rPr>
      </w:pPr>
      <w:r w:rsidRPr="00C453BB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1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2</w:t>
      </w:r>
      <w:r w:rsidRPr="00C453BB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:45</w:t>
      </w:r>
      <w:r w:rsid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-14:00</w:t>
      </w:r>
      <w:r w:rsidRPr="00C453BB">
        <w:rPr>
          <w:rFonts w:ascii="Book Antiqua" w:eastAsia="Calibri" w:hAnsi="Book Antiqua" w:cs="Tahoma"/>
          <w:color w:val="000080"/>
          <w:sz w:val="24"/>
          <w:szCs w:val="24"/>
          <w:shd w:val="clear" w:color="auto" w:fill="FFFFFF"/>
        </w:rPr>
        <w:tab/>
      </w:r>
      <w:r w:rsidR="00181885" w:rsidRPr="00181885">
        <w:rPr>
          <w:rFonts w:ascii="Book Antiqua" w:eastAsia="Calibri" w:hAnsi="Book Antiqua" w:cs="Tahoma"/>
          <w:b/>
          <w:color w:val="000080"/>
          <w:sz w:val="24"/>
          <w:szCs w:val="24"/>
          <w:shd w:val="clear" w:color="auto" w:fill="FFFFFF"/>
        </w:rPr>
        <w:t>Παρεμβάσεις Φορέων</w:t>
      </w:r>
    </w:p>
    <w:p w:rsidR="005F51A7" w:rsidRDefault="005F51A7" w:rsidP="005F51A7">
      <w:pPr>
        <w:spacing w:after="0" w:line="120" w:lineRule="exact"/>
        <w:ind w:hanging="284"/>
        <w:rPr>
          <w:rFonts w:ascii="Book Antiqua" w:eastAsia="Calibri" w:hAnsi="Book Antiqua" w:cs="Tahoma"/>
          <w:i/>
          <w:color w:val="000080"/>
          <w:sz w:val="24"/>
          <w:szCs w:val="24"/>
          <w:u w:val="single"/>
          <w:shd w:val="clear" w:color="auto" w:fill="FFFFFF"/>
        </w:rPr>
      </w:pPr>
    </w:p>
    <w:p w:rsidR="008221E2" w:rsidRPr="00181885" w:rsidRDefault="008221E2" w:rsidP="008221E2">
      <w:pPr>
        <w:ind w:firstLine="1418"/>
        <w:jc w:val="right"/>
      </w:pPr>
    </w:p>
    <w:p w:rsidR="008221E2" w:rsidRPr="001C797C" w:rsidRDefault="008221E2">
      <w:pPr>
        <w:ind w:firstLine="1418"/>
        <w:jc w:val="right"/>
      </w:pPr>
    </w:p>
    <w:sectPr w:rsidR="008221E2" w:rsidRPr="001C797C" w:rsidSect="000869A8">
      <w:pgSz w:w="11906" w:h="16838"/>
      <w:pgMar w:top="567" w:right="424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85437"/>
    <w:multiLevelType w:val="hybridMultilevel"/>
    <w:tmpl w:val="FC865686"/>
    <w:lvl w:ilvl="0" w:tplc="040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10440"/>
        </w:tabs>
        <w:ind w:left="104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11160"/>
        </w:tabs>
        <w:ind w:left="111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11880"/>
        </w:tabs>
        <w:ind w:left="11880" w:hanging="360"/>
      </w:pPr>
      <w:rPr>
        <w:rFonts w:ascii="Wingdings" w:hAnsi="Wingdings" w:hint="default"/>
      </w:rPr>
    </w:lvl>
  </w:abstractNum>
  <w:abstractNum w:abstractNumId="1" w15:restartNumberingAfterBreak="0">
    <w:nsid w:val="2FA76560"/>
    <w:multiLevelType w:val="hybridMultilevel"/>
    <w:tmpl w:val="C6AA07E8"/>
    <w:lvl w:ilvl="0" w:tplc="50566428">
      <w:numFmt w:val="bullet"/>
      <w:lvlText w:val="-"/>
      <w:lvlJc w:val="left"/>
      <w:pPr>
        <w:ind w:left="2421" w:hanging="360"/>
      </w:pPr>
      <w:rPr>
        <w:rFonts w:ascii="Tahoma" w:eastAsia="Times New Roman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32797EEC"/>
    <w:multiLevelType w:val="hybridMultilevel"/>
    <w:tmpl w:val="D0BA01A4"/>
    <w:lvl w:ilvl="0" w:tplc="0408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10440"/>
        </w:tabs>
        <w:ind w:left="104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11160"/>
        </w:tabs>
        <w:ind w:left="111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11880"/>
        </w:tabs>
        <w:ind w:left="11880" w:hanging="360"/>
      </w:pPr>
      <w:rPr>
        <w:rFonts w:ascii="Wingdings" w:hAnsi="Wingdings" w:hint="default"/>
      </w:rPr>
    </w:lvl>
  </w:abstractNum>
  <w:abstractNum w:abstractNumId="3" w15:restartNumberingAfterBreak="0">
    <w:nsid w:val="39F77F72"/>
    <w:multiLevelType w:val="hybridMultilevel"/>
    <w:tmpl w:val="328A41C2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22627"/>
    <w:multiLevelType w:val="hybridMultilevel"/>
    <w:tmpl w:val="BEBCD516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04726E"/>
    <w:multiLevelType w:val="hybridMultilevel"/>
    <w:tmpl w:val="B3F2FB6C"/>
    <w:lvl w:ilvl="0" w:tplc="505664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BB0A29"/>
    <w:multiLevelType w:val="hybridMultilevel"/>
    <w:tmpl w:val="D74E89A0"/>
    <w:lvl w:ilvl="0" w:tplc="50566428">
      <w:numFmt w:val="bullet"/>
      <w:lvlText w:val="-"/>
      <w:lvlJc w:val="left"/>
      <w:pPr>
        <w:ind w:left="2421" w:hanging="360"/>
      </w:pPr>
      <w:rPr>
        <w:rFonts w:ascii="Tahoma" w:eastAsia="Times New Roman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E3E"/>
    <w:rsid w:val="0000589A"/>
    <w:rsid w:val="00066B69"/>
    <w:rsid w:val="000869A8"/>
    <w:rsid w:val="000B4D37"/>
    <w:rsid w:val="000D6836"/>
    <w:rsid w:val="000F658C"/>
    <w:rsid w:val="00123D01"/>
    <w:rsid w:val="00181885"/>
    <w:rsid w:val="001B3D0F"/>
    <w:rsid w:val="001C797C"/>
    <w:rsid w:val="001D127A"/>
    <w:rsid w:val="001D3168"/>
    <w:rsid w:val="00251863"/>
    <w:rsid w:val="00252740"/>
    <w:rsid w:val="0028220D"/>
    <w:rsid w:val="002851B7"/>
    <w:rsid w:val="002C0661"/>
    <w:rsid w:val="00373DC5"/>
    <w:rsid w:val="003C7E33"/>
    <w:rsid w:val="003D0F2F"/>
    <w:rsid w:val="003D455A"/>
    <w:rsid w:val="003F2BAA"/>
    <w:rsid w:val="00426C41"/>
    <w:rsid w:val="00440F6D"/>
    <w:rsid w:val="004D3AF6"/>
    <w:rsid w:val="00507697"/>
    <w:rsid w:val="005158B3"/>
    <w:rsid w:val="005666B0"/>
    <w:rsid w:val="005F51A7"/>
    <w:rsid w:val="006230DD"/>
    <w:rsid w:val="006E744C"/>
    <w:rsid w:val="006F0799"/>
    <w:rsid w:val="007203A9"/>
    <w:rsid w:val="00743A70"/>
    <w:rsid w:val="00784572"/>
    <w:rsid w:val="007B72CC"/>
    <w:rsid w:val="007E2FE0"/>
    <w:rsid w:val="007E68B8"/>
    <w:rsid w:val="007F409C"/>
    <w:rsid w:val="008221E2"/>
    <w:rsid w:val="00867A2F"/>
    <w:rsid w:val="008D2E3E"/>
    <w:rsid w:val="00911244"/>
    <w:rsid w:val="00913233"/>
    <w:rsid w:val="009A6E72"/>
    <w:rsid w:val="009A7723"/>
    <w:rsid w:val="009B6A5A"/>
    <w:rsid w:val="00A512CD"/>
    <w:rsid w:val="00A7354C"/>
    <w:rsid w:val="00A87578"/>
    <w:rsid w:val="00AE344E"/>
    <w:rsid w:val="00B57E0B"/>
    <w:rsid w:val="00B81F1D"/>
    <w:rsid w:val="00BA1235"/>
    <w:rsid w:val="00BE7C4F"/>
    <w:rsid w:val="00BF6CE2"/>
    <w:rsid w:val="00C30C36"/>
    <w:rsid w:val="00C453BB"/>
    <w:rsid w:val="00CA19F8"/>
    <w:rsid w:val="00CA6856"/>
    <w:rsid w:val="00CF5FCF"/>
    <w:rsid w:val="00D01242"/>
    <w:rsid w:val="00D82422"/>
    <w:rsid w:val="00DE4C35"/>
    <w:rsid w:val="00DE5783"/>
    <w:rsid w:val="00E550C1"/>
    <w:rsid w:val="00E5598B"/>
    <w:rsid w:val="00EA6B8D"/>
    <w:rsid w:val="00F4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53546C-7469-42EB-B9B5-4ED5C96B7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D2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D2E3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8D2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legantim</dc:creator>
  <cp:lastModifiedBy>ΚΑΚΟΥΤΗ ΦΩΤΕΙΝΗ</cp:lastModifiedBy>
  <cp:revision>2</cp:revision>
  <cp:lastPrinted>2018-05-03T13:24:00Z</cp:lastPrinted>
  <dcterms:created xsi:type="dcterms:W3CDTF">2018-05-04T10:57:00Z</dcterms:created>
  <dcterms:modified xsi:type="dcterms:W3CDTF">2018-05-04T10:57:00Z</dcterms:modified>
</cp:coreProperties>
</file>