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FC0" w:rsidRPr="00DB6610" w:rsidRDefault="00175FC0" w:rsidP="00175FC0">
      <w:pPr>
        <w:rPr>
          <w:b/>
          <w:sz w:val="24"/>
          <w:szCs w:val="24"/>
        </w:rPr>
      </w:pPr>
      <w:r w:rsidRPr="00DB6610">
        <w:rPr>
          <w:b/>
          <w:sz w:val="24"/>
          <w:szCs w:val="24"/>
        </w:rPr>
        <w:t>Τεχνική διαβούλευση σχετικά με την πρόληψη και τον έλεγχο των ασθενειών που μεταδίδονται με διαβιβαστές  στην Ευρωπαϊκή Περιφέρεια του ΠΟΥ</w:t>
      </w:r>
    </w:p>
    <w:p w:rsidR="00175FC0" w:rsidRPr="00DB6610" w:rsidRDefault="00175FC0" w:rsidP="00175FC0">
      <w:pPr>
        <w:rPr>
          <w:b/>
          <w:sz w:val="24"/>
          <w:szCs w:val="24"/>
        </w:rPr>
      </w:pPr>
      <w:r>
        <w:rPr>
          <w:b/>
          <w:sz w:val="24"/>
          <w:szCs w:val="24"/>
        </w:rPr>
        <w:t>Αθήνα</w:t>
      </w:r>
      <w:r w:rsidRPr="00DB6610">
        <w:rPr>
          <w:b/>
          <w:sz w:val="24"/>
          <w:szCs w:val="24"/>
        </w:rPr>
        <w:t>, Ελλάδα</w:t>
      </w:r>
    </w:p>
    <w:p w:rsidR="00175FC0" w:rsidRPr="00DB6610" w:rsidRDefault="00175FC0" w:rsidP="00175FC0">
      <w:pPr>
        <w:rPr>
          <w:b/>
          <w:sz w:val="24"/>
          <w:szCs w:val="24"/>
        </w:rPr>
      </w:pPr>
      <w:r w:rsidRPr="00DB6610">
        <w:rPr>
          <w:b/>
          <w:sz w:val="24"/>
          <w:szCs w:val="24"/>
        </w:rPr>
        <w:t>14-15 / 06/2018</w:t>
      </w:r>
    </w:p>
    <w:p w:rsidR="00175FC0" w:rsidRPr="00DB6610" w:rsidRDefault="00175FC0" w:rsidP="00175FC0">
      <w:pPr>
        <w:jc w:val="center"/>
        <w:rPr>
          <w:u w:val="single"/>
        </w:rPr>
      </w:pPr>
      <w:r w:rsidRPr="00DB6610">
        <w:rPr>
          <w:u w:val="single"/>
        </w:rPr>
        <w:t>Εισαγωγικά σχόλια</w:t>
      </w:r>
    </w:p>
    <w:p w:rsidR="00175FC0" w:rsidRDefault="00175FC0" w:rsidP="00175FC0">
      <w:pPr>
        <w:jc w:val="both"/>
      </w:pPr>
      <w:r>
        <w:t>Είμαι πολύ ευτυχής που σας καλωσορίζω εδώ στην Αθήνα για την Τεχνική διαβούλευση για την πρόληψη και τον έλεγχο των ασθενειών που μεταδίδονται με διαβιβαστές  στην Ευρωπαϊκή Περιφέρεια του ΠΟΥ. Όπως μπορείτε να φανταστείτε η επιλογή της Αθήνας δεν ήταν τυχαία, καθώς η Βαλκανική χερσόνησος είναι σήμερα, επιδημιολογικά μιλώντας, στο προσκήνιο της Ευρώπης,</w:t>
      </w:r>
    </w:p>
    <w:p w:rsidR="007661D8" w:rsidRPr="00231CEE" w:rsidRDefault="00EC528E" w:rsidP="00175FC0">
      <w:pPr>
        <w:jc w:val="both"/>
        <w:rPr>
          <w:color w:val="595959" w:themeColor="text1" w:themeTint="A6"/>
          <w:sz w:val="24"/>
        </w:rPr>
      </w:pPr>
      <w:r w:rsidRPr="00231CEE">
        <w:rPr>
          <w:color w:val="595959" w:themeColor="text1" w:themeTint="A6"/>
          <w:sz w:val="24"/>
        </w:rPr>
        <w:t>Έχουν καταγραφεί</w:t>
      </w:r>
      <w:r w:rsidR="00175FC0" w:rsidRPr="00231CEE">
        <w:rPr>
          <w:color w:val="595959" w:themeColor="text1" w:themeTint="A6"/>
          <w:sz w:val="24"/>
        </w:rPr>
        <w:t xml:space="preserve"> </w:t>
      </w:r>
      <w:r w:rsidR="007661D8" w:rsidRPr="00231CEE">
        <w:rPr>
          <w:color w:val="595959" w:themeColor="text1" w:themeTint="A6"/>
          <w:sz w:val="24"/>
        </w:rPr>
        <w:t xml:space="preserve">σχεδόν 4.500 </w:t>
      </w:r>
      <w:r w:rsidR="00175FC0" w:rsidRPr="00231CEE">
        <w:rPr>
          <w:color w:val="595959" w:themeColor="text1" w:themeTint="A6"/>
          <w:sz w:val="24"/>
        </w:rPr>
        <w:t xml:space="preserve">περιστατικά από τον ιό του Δυτικού Νείλου από το 2010 έως το 2017 </w:t>
      </w:r>
      <w:r w:rsidR="007661D8" w:rsidRPr="00231CEE">
        <w:rPr>
          <w:color w:val="595959" w:themeColor="text1" w:themeTint="A6"/>
          <w:sz w:val="24"/>
        </w:rPr>
        <w:t xml:space="preserve">στην κεντρική και νότια Ευρώπη και σε γειτονικές χώρες (συμπεριλαμβανομένης της οξείας εγκεφαλίτιδας, μοιραία περιστατικά και σοβαρές μακρόχρονες νοσηρότητες), </w:t>
      </w:r>
      <w:r w:rsidR="00175FC0" w:rsidRPr="00231CEE">
        <w:rPr>
          <w:color w:val="595959" w:themeColor="text1" w:themeTint="A6"/>
          <w:sz w:val="24"/>
        </w:rPr>
        <w:t xml:space="preserve">σύμφωνα με το Ευρωπαϊκό Κέντρο Πρόληψης και Ελέγχου Νοσημάτων (ECDC), </w:t>
      </w:r>
      <w:r w:rsidR="007661D8" w:rsidRPr="00231CEE">
        <w:rPr>
          <w:color w:val="595959" w:themeColor="text1" w:themeTint="A6"/>
          <w:sz w:val="24"/>
        </w:rPr>
        <w:t>συμπεριλαμβανομένων 2.000 περιστατικών καταγεγραμμένων στα Βαλκάνια. Ό</w:t>
      </w:r>
      <w:r w:rsidR="00175FC0" w:rsidRPr="00231CEE">
        <w:rPr>
          <w:color w:val="595959" w:themeColor="text1" w:themeTint="A6"/>
          <w:sz w:val="24"/>
        </w:rPr>
        <w:t>σον αφορά τη</w:t>
      </w:r>
      <w:r w:rsidR="007661D8" w:rsidRPr="00231CEE">
        <w:rPr>
          <w:color w:val="595959" w:themeColor="text1" w:themeTint="A6"/>
          <w:sz w:val="24"/>
        </w:rPr>
        <w:t>ν</w:t>
      </w:r>
      <w:r w:rsidR="00175FC0" w:rsidRPr="00231CEE">
        <w:rPr>
          <w:color w:val="595959" w:themeColor="text1" w:themeTint="A6"/>
          <w:sz w:val="24"/>
        </w:rPr>
        <w:t xml:space="preserve"> ελονοσία, </w:t>
      </w:r>
      <w:r w:rsidR="007661D8" w:rsidRPr="00231CEE">
        <w:rPr>
          <w:color w:val="595959" w:themeColor="text1" w:themeTint="A6"/>
          <w:sz w:val="24"/>
        </w:rPr>
        <w:t xml:space="preserve">μετά την διακοπή της μετάδοσης της </w:t>
      </w:r>
      <w:proofErr w:type="spellStart"/>
      <w:r w:rsidR="007661D8" w:rsidRPr="00231CEE">
        <w:rPr>
          <w:color w:val="595959" w:themeColor="text1" w:themeTint="A6"/>
          <w:sz w:val="24"/>
        </w:rPr>
        <w:t>αυτόχθονης</w:t>
      </w:r>
      <w:proofErr w:type="spellEnd"/>
      <w:r w:rsidR="007661D8" w:rsidRPr="00231CEE">
        <w:rPr>
          <w:color w:val="595959" w:themeColor="text1" w:themeTint="A6"/>
          <w:sz w:val="24"/>
        </w:rPr>
        <w:t xml:space="preserve"> ελονοσίας στην Ευρωπαϊκή Περιφέρεια του Π.Ο.Υ. </w:t>
      </w:r>
      <w:r w:rsidRPr="00231CEE">
        <w:rPr>
          <w:color w:val="595959" w:themeColor="text1" w:themeTint="A6"/>
          <w:sz w:val="24"/>
        </w:rPr>
        <w:t>το 2015</w:t>
      </w:r>
      <w:r w:rsidR="007661D8" w:rsidRPr="00231CEE">
        <w:rPr>
          <w:color w:val="595959" w:themeColor="text1" w:themeTint="A6"/>
          <w:sz w:val="24"/>
        </w:rPr>
        <w:t xml:space="preserve">, θα πρέπει να διατηρηθεί επαγρύπνηση ιδιαίτερα σε χώρες που ήταν το τελευταίο προπύργιο για την ελονοσία στην περιοχή. Επιπλέον, η </w:t>
      </w:r>
      <w:r w:rsidRPr="00231CEE">
        <w:rPr>
          <w:color w:val="595959" w:themeColor="text1" w:themeTint="A6"/>
          <w:sz w:val="24"/>
        </w:rPr>
        <w:t xml:space="preserve">απελευθερωμένη από ελονοσία Ελλάδα βίωσε τον κίνδυνο της </w:t>
      </w:r>
      <w:proofErr w:type="spellStart"/>
      <w:r w:rsidRPr="00231CEE">
        <w:rPr>
          <w:color w:val="595959" w:themeColor="text1" w:themeTint="A6"/>
          <w:sz w:val="24"/>
        </w:rPr>
        <w:t>επανεισαγωγής</w:t>
      </w:r>
      <w:proofErr w:type="spellEnd"/>
      <w:r w:rsidRPr="00231CEE">
        <w:rPr>
          <w:color w:val="595959" w:themeColor="text1" w:themeTint="A6"/>
          <w:sz w:val="24"/>
        </w:rPr>
        <w:t xml:space="preserve"> της ελονοσίας σε κάποιες ευαίσθητες περιοχές υποδοχής, ενώ τοπική μετάδοση της ελονοσίας καταγράφηκε πρόσφατα και σε άλλες χώρες της Ευρωπαϊκής Ένωσης.</w:t>
      </w:r>
    </w:p>
    <w:p w:rsidR="00175FC0" w:rsidRDefault="00175FC0" w:rsidP="00175FC0">
      <w:pPr>
        <w:jc w:val="both"/>
      </w:pPr>
      <w:r>
        <w:t xml:space="preserve">Η πρόσφατη εμφάνιση και η σταδιακή εξάπλωση του κουνουπιού </w:t>
      </w:r>
      <w:proofErr w:type="spellStart"/>
      <w:r>
        <w:t>Aedes</w:t>
      </w:r>
      <w:proofErr w:type="spellEnd"/>
      <w:r>
        <w:t xml:space="preserve"> </w:t>
      </w:r>
      <w:proofErr w:type="spellStart"/>
      <w:r>
        <w:t>albopictus</w:t>
      </w:r>
      <w:proofErr w:type="spellEnd"/>
      <w:r>
        <w:t xml:space="preserve"> (Ασιατικό κουνούπι τίγρης)σε όλες τις χώρες της νότιας Ευρώπης οδήγησαν σε δύο μεγάλες εξάρσεις  του ιού </w:t>
      </w:r>
      <w:proofErr w:type="spellStart"/>
      <w:r>
        <w:t>Chikungunya</w:t>
      </w:r>
      <w:proofErr w:type="spellEnd"/>
      <w:r>
        <w:t xml:space="preserve"> στην Ιταλία το 2007 και το 2017 και σε τοπικές εξάρσεις του δάγκειου πυρετού στη νότια Γαλλία και στην Κροατία τα τελευταία χρόνια. Το ασιατικό κουνούπι τίγρης «</w:t>
      </w:r>
      <w:proofErr w:type="spellStart"/>
      <w:r>
        <w:t>Aedes</w:t>
      </w:r>
      <w:proofErr w:type="spellEnd"/>
      <w:r>
        <w:t xml:space="preserve"> </w:t>
      </w:r>
      <w:proofErr w:type="spellStart"/>
      <w:r>
        <w:t>albopictus</w:t>
      </w:r>
      <w:proofErr w:type="spellEnd"/>
      <w:r>
        <w:t xml:space="preserve">» είναι ένας εν δυνάμει φορέας μετάδοσης αρκετών σοβαρών ασθενειών, μεταξύ άλλων και του ιού </w:t>
      </w:r>
      <w:proofErr w:type="spellStart"/>
      <w:r>
        <w:t>Zika</w:t>
      </w:r>
      <w:proofErr w:type="spellEnd"/>
      <w:r>
        <w:t xml:space="preserve">, αν και ο πιο αποτελεσματικός διαβιβαστής  για τον ιό </w:t>
      </w:r>
      <w:proofErr w:type="spellStart"/>
      <w:r>
        <w:t>Zika</w:t>
      </w:r>
      <w:proofErr w:type="spellEnd"/>
      <w:r>
        <w:t xml:space="preserve"> είναι ένα άλλο είδος κουνουπιού που ονομάζεται </w:t>
      </w:r>
      <w:proofErr w:type="spellStart"/>
      <w:r>
        <w:t>Aedes</w:t>
      </w:r>
      <w:proofErr w:type="spellEnd"/>
      <w:r>
        <w:t xml:space="preserve"> </w:t>
      </w:r>
      <w:proofErr w:type="spellStart"/>
      <w:r>
        <w:t>aegyptl</w:t>
      </w:r>
      <w:proofErr w:type="spellEnd"/>
      <w:r>
        <w:t>.</w:t>
      </w:r>
    </w:p>
    <w:p w:rsidR="00175FC0" w:rsidRDefault="00175FC0" w:rsidP="00175FC0">
      <w:pPr>
        <w:jc w:val="both"/>
      </w:pPr>
      <w:r>
        <w:t xml:space="preserve">Η πρόσφατη επανεμφάνιση του συγκεκριμένου είδους, </w:t>
      </w:r>
      <w:proofErr w:type="spellStart"/>
      <w:r>
        <w:t>Aedes</w:t>
      </w:r>
      <w:proofErr w:type="spellEnd"/>
      <w:r>
        <w:t xml:space="preserve"> </w:t>
      </w:r>
      <w:proofErr w:type="spellStart"/>
      <w:r>
        <w:t>aegypti</w:t>
      </w:r>
      <w:proofErr w:type="spellEnd"/>
      <w:r>
        <w:t>, στις όχθες της Μαύρης Θάλασσας, αποτελεί εφεξής σημαντικό παράγοντα κινδύνου για την περιοχή της Νοτιοανατολικής Ευρώπης. Είναι γνωστό ότι αυτό το είδος ήταν διαδεδομένο σε όλη τη Βαλκανική Χερσόνησο και πυροδότησε μία από τις σημαντικότερες επιδημίες κίτρινου πυρετού παγκοσμίως με χιλιάδες θανάτους κατά τη διάρκεια του 1927-1928 σε όλη την Ελλάδα.</w:t>
      </w:r>
    </w:p>
    <w:p w:rsidR="00175FC0" w:rsidRDefault="00175FC0" w:rsidP="00175FC0">
      <w:pPr>
        <w:jc w:val="center"/>
      </w:pPr>
      <w:r>
        <w:t>******</w:t>
      </w:r>
    </w:p>
    <w:p w:rsidR="00435808" w:rsidRDefault="00435808" w:rsidP="00435808">
      <w:pPr>
        <w:jc w:val="both"/>
      </w:pPr>
      <w:r>
        <w:lastRenderedPageBreak/>
        <w:t>Ο κύριος στόχος αυτής της διήμερης διαβούλευσης είναι να συλλέξουμε και να αξιολογήσουμε τις συγκεκριμένες ανάγκες και τους περιορισμούς για μια επιτυχημένη εφαρμογή ενός περιφερειακού σχεδίου δράσης στην Ευρωπαϊκή Περιφέρεια του Π.Ο.Υ. ούτως ώστε να ενδυναμώσουμε τη δυνατότητα των χωρών της Ευρωπαϊκής Περιφέρειας του Π.Ο.Υ. να προλάβουν / μειώσουν τη μετάδοση ασθενειών που μεταδίδονται στον άνθρωπο μέσω διαβιβαστών.</w:t>
      </w:r>
    </w:p>
    <w:p w:rsidR="00435808" w:rsidRDefault="00435808" w:rsidP="00435808">
      <w:pPr>
        <w:jc w:val="both"/>
      </w:pPr>
      <w:r>
        <w:t>Η Υποομάδα μας στον Έλεγχο Διαβιβαστών έχει τρεις στόχους:</w:t>
      </w:r>
    </w:p>
    <w:p w:rsidR="00435808" w:rsidRDefault="00435808" w:rsidP="00435808">
      <w:pPr>
        <w:pStyle w:val="ListParagraph"/>
        <w:numPr>
          <w:ilvl w:val="0"/>
          <w:numId w:val="1"/>
        </w:numPr>
        <w:jc w:val="both"/>
      </w:pPr>
      <w:r>
        <w:t xml:space="preserve">Να ενημερώσει </w:t>
      </w:r>
      <w:r w:rsidR="00540A49">
        <w:t>σε υπερσύγχρονο βαθμό τον κίνδυνο εμφάνισης – επανεμφάνιση</w:t>
      </w:r>
      <w:r w:rsidR="002E1E1F">
        <w:t>ς</w:t>
      </w:r>
      <w:r w:rsidR="00540A49">
        <w:t xml:space="preserve"> ασθενειών που μεταδίδονται στον άνθρωπο μέσω διαβιβαστών στην Ευρωπαϊκή Περιφέρεια.</w:t>
      </w:r>
    </w:p>
    <w:p w:rsidR="00540A49" w:rsidRDefault="00540A49" w:rsidP="00435808">
      <w:pPr>
        <w:pStyle w:val="ListParagraph"/>
        <w:numPr>
          <w:ilvl w:val="0"/>
          <w:numId w:val="1"/>
        </w:numPr>
        <w:jc w:val="both"/>
      </w:pPr>
      <w:r>
        <w:t>Να αξιολογήσει τον βαθμό ετοιμότητας για τον έλεγχο ασθενειών που μεταδίδονται στον άνθρωπο μέσω διαβιβαστών σε σχέση με το βαθμό επικινδυνότητας στα κράτη μέλη.</w:t>
      </w:r>
    </w:p>
    <w:p w:rsidR="00175FC0" w:rsidRDefault="00540A49" w:rsidP="00540A49">
      <w:pPr>
        <w:pStyle w:val="ListParagraph"/>
        <w:numPr>
          <w:ilvl w:val="0"/>
          <w:numId w:val="1"/>
        </w:numPr>
        <w:jc w:val="both"/>
      </w:pPr>
      <w:r>
        <w:t>Να εισαγάγει και να ενεργοποιήσει ένα δίκτυο εκπροσώπων από τα εθνικά Υπουργεία Υγείας για τον έλεγχο των κουνουπιών / διαβιβαστών υπό την ομπρέλα της υποομάδας του Π.Ο.Υ. για τον έλεγχο των διαβιβαστών.</w:t>
      </w:r>
    </w:p>
    <w:p w:rsidR="00175FC0" w:rsidRDefault="00175FC0" w:rsidP="00175FC0">
      <w:pPr>
        <w:jc w:val="center"/>
      </w:pPr>
      <w:r>
        <w:t>******</w:t>
      </w:r>
    </w:p>
    <w:p w:rsidR="00540A49" w:rsidRDefault="00540A49" w:rsidP="00540A49">
      <w:pPr>
        <w:jc w:val="both"/>
      </w:pPr>
      <w:r>
        <w:t>Τρέφω ιδιαίτερη χαρά που εγκαινιάζω τις εργασίες της Τεχνικής διαβούλευσης για την πρόληψη και τον έλεγχο ασθενειών που μεταδίδονται στον άνθρωπο μέσω διαβιβαστών στην Ευρωπαϊκή Περιοχή του Π.Ο.Υ.</w:t>
      </w:r>
    </w:p>
    <w:p w:rsidR="00540A49" w:rsidRDefault="00540A49" w:rsidP="00540A49">
      <w:pPr>
        <w:jc w:val="both"/>
      </w:pPr>
      <w:r>
        <w:t>Σας ευχαριστώ όλους, επιφανείς εμπειρογνώμονες από το εξωτερικό, καθώς και επιφανείς επιστήμονες από την Ελλάδα, για την πρόθεσή σας να σ</w:t>
      </w:r>
      <w:r w:rsidR="00450DCE">
        <w:t>υμμετάσχετε και να συμβάλλετε με τις γνώσεις σας στην ομάδα μας.</w:t>
      </w:r>
    </w:p>
    <w:p w:rsidR="00450DCE" w:rsidRDefault="00450DCE" w:rsidP="00540A49">
      <w:pPr>
        <w:jc w:val="both"/>
      </w:pPr>
      <w:r>
        <w:t>Θα παρακολουθήσω αυτή τη συνάντηση με μεγάλο ενδιαφέρον και θα χαιρόμουν ιδιαιτέρως εάν μπορούσαμε να έχουμε μία σύντομη περίληψη των εργασιών σας στο τέλος.</w:t>
      </w:r>
    </w:p>
    <w:p w:rsidR="00450DCE" w:rsidRDefault="00450DCE" w:rsidP="00540A49">
      <w:pPr>
        <w:jc w:val="both"/>
      </w:pPr>
      <w:r>
        <w:t>Έχω την φιλοδοξία να αξιοποιήσω πλήρως τα αποτελέσματα της τεχνικής διαβούλευσης, ξεκινώντας ήδη από την επόμενη συνάντηση της διαρκούς επιτροπής του Περιφερειακού Γραφείου Π.Ο.Υ. που θα διεξαχθεί στη Ρώμη τον Σεπτέμβριο. Σε αυτήν ακριβώς τη συνάντηση της Ρώμης θα πρέπει να αποφασίσουμε, μαζί με τους συναδέλφους μου από την Διαρκή Επιτροπή, πώς θα εφαρμόσουμε τις προτάσεις σας και να τις μετουσιώσουμε σε πολιτικές δράσεις.</w:t>
      </w:r>
    </w:p>
    <w:p w:rsidR="00450DCE" w:rsidRDefault="00450DCE" w:rsidP="00540A49">
      <w:pPr>
        <w:jc w:val="both"/>
      </w:pPr>
    </w:p>
    <w:p w:rsidR="00450DCE" w:rsidRDefault="00450DCE" w:rsidP="00540A49">
      <w:pPr>
        <w:jc w:val="both"/>
      </w:pPr>
    </w:p>
    <w:sectPr w:rsidR="00450DCE" w:rsidSect="00FE2242">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mbria">
    <w:panose1 w:val="02040503050406030204"/>
    <w:charset w:val="A1"/>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783EFD"/>
    <w:multiLevelType w:val="hybridMultilevel"/>
    <w:tmpl w:val="529EF37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435808"/>
    <w:rsid w:val="00175FC0"/>
    <w:rsid w:val="00186C34"/>
    <w:rsid w:val="00231CEE"/>
    <w:rsid w:val="002E1E1F"/>
    <w:rsid w:val="00435808"/>
    <w:rsid w:val="00450DCE"/>
    <w:rsid w:val="00540A49"/>
    <w:rsid w:val="007661D8"/>
    <w:rsid w:val="00CF5EA1"/>
    <w:rsid w:val="00EC528E"/>
    <w:rsid w:val="00FE224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24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80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691</Words>
  <Characters>3736</Characters>
  <Application>Microsoft Office Word</Application>
  <DocSecurity>0</DocSecurity>
  <Lines>31</Lines>
  <Paragraphs>8</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DrakopoulouC</dc:creator>
  <cp:lastModifiedBy>user</cp:lastModifiedBy>
  <cp:revision>2</cp:revision>
  <dcterms:created xsi:type="dcterms:W3CDTF">2018-06-13T13:35:00Z</dcterms:created>
  <dcterms:modified xsi:type="dcterms:W3CDTF">2018-06-13T13:35:00Z</dcterms:modified>
</cp:coreProperties>
</file>