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9D2" w:rsidRPr="006149D2" w:rsidRDefault="006149D2" w:rsidP="006149D2">
      <w:pPr>
        <w:shd w:val="clear" w:color="auto" w:fill="FFFFFF"/>
        <w:spacing w:line="240" w:lineRule="auto"/>
        <w:jc w:val="both"/>
        <w:rPr>
          <w:rFonts w:ascii="Arial" w:eastAsia="Times New Roman" w:hAnsi="Arial" w:cs="Arial"/>
          <w:color w:val="222222"/>
          <w:sz w:val="24"/>
          <w:szCs w:val="24"/>
          <w:lang w:eastAsia="el-GR"/>
        </w:rPr>
      </w:pPr>
      <w:r w:rsidRPr="006149D2">
        <w:rPr>
          <w:rFonts w:ascii="Calibri" w:eastAsia="Times New Roman" w:hAnsi="Calibri" w:cs="Arial"/>
          <w:b/>
          <w:bCs/>
          <w:color w:val="222222"/>
          <w:sz w:val="24"/>
          <w:szCs w:val="24"/>
          <w:lang w:eastAsia="el-GR"/>
        </w:rPr>
        <w:t xml:space="preserve">ΣΥΝΤΟΜΟ ΒΙΟΓΡΑΦΙΚΟ ΤΟΥ </w:t>
      </w:r>
      <w:r>
        <w:rPr>
          <w:rFonts w:ascii="Calibri" w:eastAsia="Times New Roman" w:hAnsi="Calibri" w:cs="Arial"/>
          <w:b/>
          <w:bCs/>
          <w:color w:val="222222"/>
          <w:sz w:val="24"/>
          <w:szCs w:val="24"/>
          <w:lang w:eastAsia="el-GR"/>
        </w:rPr>
        <w:t xml:space="preserve">ΧΕΙΡΟΥΡΓΟΥ </w:t>
      </w:r>
      <w:bookmarkStart w:id="0" w:name="_GoBack"/>
      <w:bookmarkEnd w:id="0"/>
      <w:r w:rsidRPr="006149D2">
        <w:rPr>
          <w:rFonts w:ascii="Calibri" w:eastAsia="Times New Roman" w:hAnsi="Calibri" w:cs="Arial"/>
          <w:b/>
          <w:bCs/>
          <w:color w:val="222222"/>
          <w:sz w:val="24"/>
          <w:szCs w:val="24"/>
          <w:lang w:eastAsia="el-GR"/>
        </w:rPr>
        <w:t>Π.Α.ΤΖΑΝΕΤΗ</w:t>
      </w:r>
    </w:p>
    <w:p w:rsidR="006149D2" w:rsidRPr="006149D2" w:rsidRDefault="006149D2" w:rsidP="006149D2">
      <w:pPr>
        <w:shd w:val="clear" w:color="auto" w:fill="FFFFFF"/>
        <w:spacing w:line="240" w:lineRule="auto"/>
        <w:jc w:val="both"/>
        <w:rPr>
          <w:rFonts w:ascii="Arial" w:eastAsia="Times New Roman" w:hAnsi="Arial" w:cs="Arial"/>
          <w:color w:val="222222"/>
          <w:sz w:val="24"/>
          <w:szCs w:val="24"/>
          <w:lang w:eastAsia="el-GR"/>
        </w:rPr>
      </w:pPr>
      <w:r w:rsidRPr="006149D2">
        <w:rPr>
          <w:rFonts w:ascii="Calibri" w:eastAsia="Times New Roman" w:hAnsi="Calibri" w:cs="Arial"/>
          <w:color w:val="222222"/>
          <w:sz w:val="24"/>
          <w:szCs w:val="24"/>
          <w:lang w:eastAsia="el-GR"/>
        </w:rPr>
        <w:t xml:space="preserve"> Γεννήθηκε στην  Αθήνα στις 1/10/1961, αποφοίτησε από το Λύκειο Φιλοθέης το 1979 και τον ίδιο χρόνο εισήχθη στην Ιατρική Ιωαννίνων απ’ όπου και αποφοίτησε για να ειδικευθεί, στη συνέχεια, στη Γενική </w:t>
      </w:r>
      <w:proofErr w:type="spellStart"/>
      <w:r w:rsidRPr="006149D2">
        <w:rPr>
          <w:rFonts w:ascii="Calibri" w:eastAsia="Times New Roman" w:hAnsi="Calibri" w:cs="Arial"/>
          <w:color w:val="222222"/>
          <w:sz w:val="24"/>
          <w:szCs w:val="24"/>
          <w:lang w:eastAsia="el-GR"/>
        </w:rPr>
        <w:t>Xειρουργική</w:t>
      </w:r>
      <w:proofErr w:type="spellEnd"/>
      <w:r w:rsidRPr="006149D2">
        <w:rPr>
          <w:rFonts w:ascii="Calibri" w:eastAsia="Times New Roman" w:hAnsi="Calibri" w:cs="Arial"/>
          <w:color w:val="222222"/>
          <w:sz w:val="24"/>
          <w:szCs w:val="24"/>
          <w:lang w:eastAsia="el-GR"/>
        </w:rPr>
        <w:t xml:space="preserve"> στην Αθήνα (1996). Την ετήσια υπηρεσία υπαίθρου υπηρέτησε στο ΚΥ Περάματος Μυλοποτάμου. Σήμερα εργάζεται στο Νοσοκομείο «Αττικό» ως Δ/</w:t>
      </w:r>
      <w:proofErr w:type="spellStart"/>
      <w:r w:rsidRPr="006149D2">
        <w:rPr>
          <w:rFonts w:ascii="Calibri" w:eastAsia="Times New Roman" w:hAnsi="Calibri" w:cs="Arial"/>
          <w:color w:val="222222"/>
          <w:sz w:val="24"/>
          <w:szCs w:val="24"/>
          <w:lang w:eastAsia="el-GR"/>
        </w:rPr>
        <w:t>ντης</w:t>
      </w:r>
      <w:proofErr w:type="spellEnd"/>
      <w:r w:rsidRPr="006149D2">
        <w:rPr>
          <w:rFonts w:ascii="Calibri" w:eastAsia="Times New Roman" w:hAnsi="Calibri" w:cs="Arial"/>
          <w:color w:val="222222"/>
          <w:sz w:val="24"/>
          <w:szCs w:val="24"/>
          <w:lang w:eastAsia="el-GR"/>
        </w:rPr>
        <w:t xml:space="preserve"> ΕΣΥ Χειρουργικής στην ΓΠΧ (καθ. κ </w:t>
      </w:r>
      <w:proofErr w:type="spellStart"/>
      <w:r w:rsidRPr="006149D2">
        <w:rPr>
          <w:rFonts w:ascii="Calibri" w:eastAsia="Times New Roman" w:hAnsi="Calibri" w:cs="Arial"/>
          <w:color w:val="222222"/>
          <w:sz w:val="24"/>
          <w:szCs w:val="24"/>
          <w:lang w:eastAsia="el-GR"/>
        </w:rPr>
        <w:t>Πικουλής</w:t>
      </w:r>
      <w:proofErr w:type="spellEnd"/>
      <w:r w:rsidRPr="006149D2">
        <w:rPr>
          <w:rFonts w:ascii="Calibri" w:eastAsia="Times New Roman" w:hAnsi="Calibri" w:cs="Arial"/>
          <w:color w:val="222222"/>
          <w:sz w:val="24"/>
          <w:szCs w:val="24"/>
          <w:lang w:eastAsia="el-GR"/>
        </w:rPr>
        <w:t>).</w:t>
      </w:r>
    </w:p>
    <w:p w:rsidR="006149D2" w:rsidRPr="006149D2" w:rsidRDefault="006149D2" w:rsidP="006149D2">
      <w:pPr>
        <w:shd w:val="clear" w:color="auto" w:fill="FFFFFF"/>
        <w:spacing w:line="240" w:lineRule="auto"/>
        <w:jc w:val="both"/>
        <w:rPr>
          <w:rFonts w:ascii="Arial" w:eastAsia="Times New Roman" w:hAnsi="Arial" w:cs="Arial"/>
          <w:color w:val="222222"/>
          <w:sz w:val="24"/>
          <w:szCs w:val="24"/>
          <w:lang w:eastAsia="el-GR"/>
        </w:rPr>
      </w:pPr>
      <w:r w:rsidRPr="006149D2">
        <w:rPr>
          <w:rFonts w:ascii="Calibri" w:eastAsia="Times New Roman" w:hAnsi="Calibri" w:cs="Arial"/>
          <w:color w:val="222222"/>
          <w:sz w:val="24"/>
          <w:szCs w:val="24"/>
          <w:lang w:eastAsia="el-GR"/>
        </w:rPr>
        <w:t> Έχει εργαστεί στα νοσοκομεία ‘Υγεία’, Γενικό Κρατικό Αθηνών- Γεννηματάς , στο Κέντρο Υγείας Περάματος, στο Νοσοκομείο Ρεθύμνου (12 έτη) &amp; στο ΑΤΤΙΚΟ (7 έτη). Διετέλεσε επίσης αντιπρόεδρος στο ΕΚΑΒ από 11/2/2010 έως 3/10/2011 &amp; πιο πρόσφατα μέλος του Επιστημονικού του Συμβουλίου (2017-18)</w:t>
      </w:r>
    </w:p>
    <w:p w:rsidR="006149D2" w:rsidRPr="006149D2" w:rsidRDefault="006149D2" w:rsidP="006149D2">
      <w:pPr>
        <w:shd w:val="clear" w:color="auto" w:fill="FFFFFF"/>
        <w:spacing w:line="240" w:lineRule="auto"/>
        <w:jc w:val="both"/>
        <w:rPr>
          <w:rFonts w:ascii="Arial" w:eastAsia="Times New Roman" w:hAnsi="Arial" w:cs="Arial"/>
          <w:color w:val="222222"/>
          <w:sz w:val="24"/>
          <w:szCs w:val="24"/>
          <w:lang w:eastAsia="el-GR"/>
        </w:rPr>
      </w:pPr>
      <w:r w:rsidRPr="006149D2">
        <w:rPr>
          <w:rFonts w:ascii="Calibri" w:eastAsia="Times New Roman" w:hAnsi="Calibri" w:cs="Arial"/>
          <w:color w:val="222222"/>
          <w:sz w:val="24"/>
          <w:szCs w:val="24"/>
          <w:lang w:eastAsia="el-GR"/>
        </w:rPr>
        <w:t xml:space="preserve">Κατέχει το μεταπτυχιακό τίτλο ‘Επείγουσας </w:t>
      </w:r>
      <w:proofErr w:type="spellStart"/>
      <w:r w:rsidRPr="006149D2">
        <w:rPr>
          <w:rFonts w:ascii="Calibri" w:eastAsia="Times New Roman" w:hAnsi="Calibri" w:cs="Arial"/>
          <w:color w:val="222222"/>
          <w:sz w:val="24"/>
          <w:szCs w:val="24"/>
          <w:lang w:eastAsia="el-GR"/>
        </w:rPr>
        <w:t>Προνοσοκομειακής</w:t>
      </w:r>
      <w:proofErr w:type="spellEnd"/>
      <w:r w:rsidRPr="006149D2">
        <w:rPr>
          <w:rFonts w:ascii="Calibri" w:eastAsia="Times New Roman" w:hAnsi="Calibri" w:cs="Arial"/>
          <w:color w:val="222222"/>
          <w:sz w:val="24"/>
          <w:szCs w:val="24"/>
          <w:lang w:eastAsia="el-GR"/>
        </w:rPr>
        <w:t xml:space="preserve"> Ιατρικής’ (ΕΠΙ), είναι </w:t>
      </w:r>
      <w:proofErr w:type="spellStart"/>
      <w:r w:rsidRPr="006149D2">
        <w:rPr>
          <w:rFonts w:ascii="Calibri" w:eastAsia="Times New Roman" w:hAnsi="Calibri" w:cs="Arial"/>
          <w:color w:val="222222"/>
          <w:sz w:val="24"/>
          <w:szCs w:val="24"/>
          <w:lang w:eastAsia="el-GR"/>
        </w:rPr>
        <w:t>instuctor</w:t>
      </w:r>
      <w:proofErr w:type="spellEnd"/>
      <w:r w:rsidRPr="006149D2">
        <w:rPr>
          <w:rFonts w:ascii="Calibri" w:eastAsia="Times New Roman" w:hAnsi="Calibri" w:cs="Arial"/>
          <w:color w:val="222222"/>
          <w:sz w:val="24"/>
          <w:szCs w:val="24"/>
          <w:lang w:eastAsia="el-GR"/>
        </w:rPr>
        <w:t xml:space="preserve"> του διεθνούς προγράμματος ATLS, κάτοχος του ACLS και του διεθνούς πτυχίου ECFMG (USMLE). Στο αντικείμενο της γενικής χειρουργικής διαθέτει άνω των 50 ανακοινώσεων και δημοσιεύσεων ενώ έχει συμμετάσχει στη συγγραφή δύο βιβλίων. Έχει επίσης ειδικευθεί στη Βιοηθική στο Πανεπιστήμιο Κρήτης. Συγκεκριμένα απέκτησε </w:t>
      </w:r>
      <w:proofErr w:type="spellStart"/>
      <w:r w:rsidRPr="006149D2">
        <w:rPr>
          <w:rFonts w:ascii="Calibri" w:eastAsia="Times New Roman" w:hAnsi="Calibri" w:cs="Arial"/>
          <w:color w:val="222222"/>
          <w:sz w:val="24"/>
          <w:szCs w:val="24"/>
          <w:lang w:eastAsia="el-GR"/>
        </w:rPr>
        <w:t>master</w:t>
      </w:r>
      <w:proofErr w:type="spellEnd"/>
      <w:r w:rsidRPr="006149D2">
        <w:rPr>
          <w:rFonts w:ascii="Calibri" w:eastAsia="Times New Roman" w:hAnsi="Calibri" w:cs="Arial"/>
          <w:color w:val="222222"/>
          <w:sz w:val="24"/>
          <w:szCs w:val="24"/>
          <w:lang w:eastAsia="el-GR"/>
        </w:rPr>
        <w:t xml:space="preserve"> το 2008,  Σε αυτό το αντικείμενο διαθέτει διψήφιο αριθμό εργασιών και βρίσκεται σε φάση ολοκλήρωσης της διδακτορικής του διατριβής με θέμα: «Η θεωρία δικαιοσύνης εκτός των ορίων εθνικής κυριαρχίας. Πεδίο εφαρμογής η πρόσβαση στις υπηρεσίες υγείας των μεταναστών χωρίς χαρτιά». </w:t>
      </w:r>
    </w:p>
    <w:p w:rsidR="006149D2" w:rsidRPr="006149D2" w:rsidRDefault="006149D2" w:rsidP="006149D2">
      <w:pPr>
        <w:shd w:val="clear" w:color="auto" w:fill="FFFFFF"/>
        <w:spacing w:line="240" w:lineRule="auto"/>
        <w:jc w:val="both"/>
        <w:rPr>
          <w:rFonts w:ascii="Arial" w:eastAsia="Times New Roman" w:hAnsi="Arial" w:cs="Arial"/>
          <w:color w:val="222222"/>
          <w:sz w:val="24"/>
          <w:szCs w:val="24"/>
          <w:lang w:eastAsia="el-GR"/>
        </w:rPr>
      </w:pPr>
      <w:r w:rsidRPr="006149D2">
        <w:rPr>
          <w:rFonts w:ascii="Calibri" w:eastAsia="Times New Roman" w:hAnsi="Calibri" w:cs="Arial"/>
          <w:color w:val="222222"/>
          <w:sz w:val="24"/>
          <w:szCs w:val="24"/>
          <w:lang w:eastAsia="el-GR"/>
        </w:rPr>
        <w:t>Το διδακτικό του έργο περιλαμβάνει: Μεταπτυχιακό πρόγραμμα ΕΚΠΑ</w:t>
      </w:r>
      <w:r w:rsidRPr="006149D2">
        <w:rPr>
          <w:rFonts w:ascii="Arial" w:eastAsia="Times New Roman" w:hAnsi="Arial" w:cs="Arial"/>
          <w:color w:val="333333"/>
          <w:spacing w:val="-1"/>
          <w:sz w:val="21"/>
          <w:szCs w:val="21"/>
          <w:lang w:eastAsia="el-GR"/>
        </w:rPr>
        <w:t> ΠΜΣ "Διεθνής Ιατρική-Διαχείριση Κρίσεων Υγείας",</w:t>
      </w:r>
      <w:r w:rsidRPr="006149D2">
        <w:rPr>
          <w:rFonts w:ascii="Calibri" w:eastAsia="Times New Roman" w:hAnsi="Calibri" w:cs="Arial"/>
          <w:color w:val="222222"/>
          <w:sz w:val="24"/>
          <w:szCs w:val="24"/>
          <w:lang w:eastAsia="el-GR"/>
        </w:rPr>
        <w:t xml:space="preserve"> ATLS </w:t>
      </w:r>
      <w:proofErr w:type="spellStart"/>
      <w:r w:rsidRPr="006149D2">
        <w:rPr>
          <w:rFonts w:ascii="Calibri" w:eastAsia="Times New Roman" w:hAnsi="Calibri" w:cs="Arial"/>
          <w:color w:val="222222"/>
          <w:sz w:val="24"/>
          <w:szCs w:val="24"/>
          <w:lang w:eastAsia="el-GR"/>
        </w:rPr>
        <w:t>instructor</w:t>
      </w:r>
      <w:proofErr w:type="spellEnd"/>
      <w:r w:rsidRPr="006149D2">
        <w:rPr>
          <w:rFonts w:ascii="Calibri" w:eastAsia="Times New Roman" w:hAnsi="Calibri" w:cs="Arial"/>
          <w:color w:val="222222"/>
          <w:sz w:val="24"/>
          <w:szCs w:val="24"/>
          <w:lang w:eastAsia="el-GR"/>
        </w:rPr>
        <w:t>, διδαχή σε μεταπτυχιακά ΠΜΣ ΒΙΟΗΘΙΚΗΣ/Κρήτη, Προπτυχιακά σε φοιτητές /Ιατρική Κρήτης, Προπτυχιακά σε φοιτητές Ιατρικής Αθήνας, διδασκαλία επί 3 έτη στην ΕΠΙ του ΕΚΑΒ (</w:t>
      </w:r>
      <w:proofErr w:type="spellStart"/>
      <w:r w:rsidRPr="006149D2">
        <w:rPr>
          <w:rFonts w:ascii="Calibri" w:eastAsia="Times New Roman" w:hAnsi="Calibri" w:cs="Arial"/>
          <w:color w:val="222222"/>
          <w:sz w:val="24"/>
          <w:szCs w:val="24"/>
          <w:lang w:eastAsia="el-GR"/>
        </w:rPr>
        <w:t>μετεκπαιδ</w:t>
      </w:r>
      <w:proofErr w:type="spellEnd"/>
      <w:r w:rsidRPr="006149D2">
        <w:rPr>
          <w:rFonts w:ascii="Calibri" w:eastAsia="Times New Roman" w:hAnsi="Calibri" w:cs="Arial"/>
          <w:color w:val="222222"/>
          <w:sz w:val="24"/>
          <w:szCs w:val="24"/>
          <w:lang w:eastAsia="el-GR"/>
        </w:rPr>
        <w:t xml:space="preserve">. σεμινάριο για την Επείγουσα), εκπαιδευτικό πρόγραμμα ειδικευομένων επί δυο δεκαετίες, υπεύθυνος εκπαίδευσης γενικών ιατρών στο Ρέθυμνο, καθηγητής στη Νοσηλευτική Ρεθύμνης επί πολλά έτη </w:t>
      </w:r>
      <w:proofErr w:type="spellStart"/>
      <w:r w:rsidRPr="006149D2">
        <w:rPr>
          <w:rFonts w:ascii="Calibri" w:eastAsia="Times New Roman" w:hAnsi="Calibri" w:cs="Arial"/>
          <w:color w:val="222222"/>
          <w:sz w:val="24"/>
          <w:szCs w:val="24"/>
          <w:lang w:eastAsia="el-GR"/>
        </w:rPr>
        <w:t>κά</w:t>
      </w:r>
      <w:proofErr w:type="spellEnd"/>
      <w:r w:rsidRPr="006149D2">
        <w:rPr>
          <w:rFonts w:ascii="Calibri" w:eastAsia="Times New Roman" w:hAnsi="Calibri" w:cs="Arial"/>
          <w:color w:val="222222"/>
          <w:sz w:val="24"/>
          <w:szCs w:val="24"/>
          <w:lang w:eastAsia="el-GR"/>
        </w:rPr>
        <w:t>.</w:t>
      </w:r>
    </w:p>
    <w:p w:rsidR="006149D2" w:rsidRDefault="006149D2" w:rsidP="006149D2">
      <w:pPr>
        <w:shd w:val="clear" w:color="auto" w:fill="FFFFFF"/>
        <w:spacing w:line="240" w:lineRule="auto"/>
        <w:jc w:val="both"/>
        <w:rPr>
          <w:rFonts w:ascii="Calibri" w:eastAsia="Times New Roman" w:hAnsi="Calibri" w:cs="Arial"/>
          <w:color w:val="222222"/>
          <w:sz w:val="24"/>
          <w:szCs w:val="24"/>
          <w:lang w:eastAsia="el-GR"/>
        </w:rPr>
      </w:pPr>
      <w:r w:rsidRPr="006149D2">
        <w:rPr>
          <w:rFonts w:ascii="Calibri" w:eastAsia="Times New Roman" w:hAnsi="Calibri" w:cs="Arial"/>
          <w:color w:val="222222"/>
          <w:sz w:val="24"/>
          <w:szCs w:val="24"/>
          <w:lang w:eastAsia="el-GR"/>
        </w:rPr>
        <w:t> Κατά τα έτη 2003-2004 διετέλεσε πρόεδρος του ΚΕΚ</w:t>
      </w:r>
      <w:r w:rsidR="00196C77">
        <w:rPr>
          <w:rFonts w:ascii="Calibri" w:eastAsia="Times New Roman" w:hAnsi="Calibri" w:cs="Arial"/>
          <w:color w:val="222222"/>
          <w:sz w:val="24"/>
          <w:szCs w:val="24"/>
          <w:lang w:eastAsia="el-GR"/>
        </w:rPr>
        <w:t>ΥΚΑΜΕΑ Ρεθύμνης (</w:t>
      </w:r>
      <w:proofErr w:type="spellStart"/>
      <w:r w:rsidR="00196C77">
        <w:rPr>
          <w:rFonts w:ascii="Calibri" w:eastAsia="Times New Roman" w:hAnsi="Calibri" w:cs="Arial"/>
          <w:color w:val="222222"/>
          <w:sz w:val="24"/>
          <w:szCs w:val="24"/>
          <w:lang w:eastAsia="el-GR"/>
        </w:rPr>
        <w:t>προνοιακή</w:t>
      </w:r>
      <w:proofErr w:type="spellEnd"/>
      <w:r w:rsidR="00196C77">
        <w:rPr>
          <w:rFonts w:ascii="Calibri" w:eastAsia="Times New Roman" w:hAnsi="Calibri" w:cs="Arial"/>
          <w:color w:val="222222"/>
          <w:sz w:val="24"/>
          <w:szCs w:val="24"/>
          <w:lang w:eastAsia="el-GR"/>
        </w:rPr>
        <w:t xml:space="preserve"> δομή</w:t>
      </w:r>
      <w:r w:rsidRPr="006149D2">
        <w:rPr>
          <w:rFonts w:ascii="Calibri" w:eastAsia="Times New Roman" w:hAnsi="Calibri" w:cs="Arial"/>
          <w:color w:val="222222"/>
          <w:sz w:val="24"/>
          <w:szCs w:val="24"/>
          <w:lang w:eastAsia="el-GR"/>
        </w:rPr>
        <w:t xml:space="preserve"> </w:t>
      </w:r>
      <w:r w:rsidR="00196C77">
        <w:rPr>
          <w:rFonts w:ascii="Calibri" w:eastAsia="Times New Roman" w:hAnsi="Calibri" w:cs="Arial"/>
          <w:color w:val="222222"/>
          <w:sz w:val="24"/>
          <w:szCs w:val="24"/>
          <w:lang w:eastAsia="el-GR"/>
        </w:rPr>
        <w:t xml:space="preserve">για εκπαίδευση και κατάρτιση </w:t>
      </w:r>
      <w:proofErr w:type="spellStart"/>
      <w:r w:rsidRPr="006149D2">
        <w:rPr>
          <w:rFonts w:ascii="Calibri" w:eastAsia="Times New Roman" w:hAnsi="Calibri" w:cs="Arial"/>
          <w:color w:val="222222"/>
          <w:sz w:val="24"/>
          <w:szCs w:val="24"/>
          <w:lang w:eastAsia="el-GR"/>
        </w:rPr>
        <w:t>ΑμεΑ</w:t>
      </w:r>
      <w:proofErr w:type="spellEnd"/>
      <w:r w:rsidRPr="006149D2">
        <w:rPr>
          <w:rFonts w:ascii="Calibri" w:eastAsia="Times New Roman" w:hAnsi="Calibri" w:cs="Arial"/>
          <w:color w:val="222222"/>
          <w:sz w:val="24"/>
          <w:szCs w:val="24"/>
          <w:lang w:eastAsia="el-GR"/>
        </w:rPr>
        <w:t>). Επί τρεις θητείες υπήρξε εκλεγμένο μέλος των Επιστημονικών Επιτροπών των νοσοκομείων Γενικού Κρατικού και Ρεθύμνου, αντιπρόεδρος του Ιατρικού συλλόγου Ρεθύμνου, μέλος της συντακτικής επιτροπής του περιοδικού του 'ΑΝΤΙΣΩΜΑ', μέλος του ΔΣ της ΕΙΝΑΠ (ως ειδικευόμενος), μέλος του ΚΣ της ΕΦΕΕ (ως φοιτητής) καθώς και πολλών άλλων πολιτικών και κοινωνικών οργάνων.</w:t>
      </w:r>
    </w:p>
    <w:p w:rsidR="006149D2" w:rsidRPr="006149D2" w:rsidRDefault="006149D2" w:rsidP="006149D2">
      <w:pPr>
        <w:shd w:val="clear" w:color="auto" w:fill="FFFFFF"/>
        <w:spacing w:line="240" w:lineRule="auto"/>
        <w:jc w:val="both"/>
        <w:rPr>
          <w:rFonts w:ascii="Arial" w:eastAsia="Times New Roman" w:hAnsi="Arial" w:cs="Arial"/>
          <w:color w:val="222222"/>
          <w:sz w:val="24"/>
          <w:szCs w:val="24"/>
          <w:lang w:eastAsia="el-GR"/>
        </w:rPr>
      </w:pPr>
      <w:r w:rsidRPr="006149D2">
        <w:rPr>
          <w:rFonts w:ascii="Calibri" w:eastAsia="Times New Roman" w:hAnsi="Calibri" w:cs="Arial"/>
          <w:color w:val="222222"/>
          <w:sz w:val="24"/>
          <w:szCs w:val="24"/>
          <w:lang w:eastAsia="el-GR"/>
        </w:rPr>
        <w:t>Είναι 57 ετών &amp; πατέρας τριών παιδιών σε χηρεία.</w:t>
      </w:r>
    </w:p>
    <w:p w:rsidR="006149D2" w:rsidRPr="006149D2" w:rsidRDefault="006149D2" w:rsidP="006149D2">
      <w:pPr>
        <w:shd w:val="clear" w:color="auto" w:fill="FFFFFF"/>
        <w:spacing w:line="240" w:lineRule="auto"/>
        <w:jc w:val="both"/>
        <w:rPr>
          <w:rFonts w:ascii="Arial" w:eastAsia="Times New Roman" w:hAnsi="Arial" w:cs="Arial"/>
          <w:color w:val="222222"/>
          <w:sz w:val="24"/>
          <w:szCs w:val="24"/>
          <w:lang w:eastAsia="el-GR"/>
        </w:rPr>
      </w:pPr>
    </w:p>
    <w:p w:rsidR="00304B44" w:rsidRDefault="00304B44"/>
    <w:sectPr w:rsidR="00304B44" w:rsidSect="0021778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6149D2"/>
    <w:rsid w:val="00196C77"/>
    <w:rsid w:val="0021778B"/>
    <w:rsid w:val="00304B44"/>
    <w:rsid w:val="006149D2"/>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778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19647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381</Words>
  <Characters>2061</Characters>
  <Application>Microsoft Office Word</Application>
  <DocSecurity>0</DocSecurity>
  <Lines>17</Lines>
  <Paragraphs>4</Paragraphs>
  <ScaleCrop>false</ScaleCrop>
  <Company/>
  <LinksUpToDate>false</LinksUpToDate>
  <CharactersWithSpaces>2438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ΧΟΧΛΑΚΗ ΑΡΙΣΤΕΑ</dc:creator>
  <cp:keywords/>
  <dc:description/>
  <cp:lastModifiedBy>User2</cp:lastModifiedBy>
  <cp:revision>2</cp:revision>
  <dcterms:created xsi:type="dcterms:W3CDTF">2018-11-23T08:34:00Z</dcterms:created>
  <dcterms:modified xsi:type="dcterms:W3CDTF">2018-11-23T10:37:00Z</dcterms:modified>
</cp:coreProperties>
</file>