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9E" w:rsidRDefault="0060389E">
      <w:pPr>
        <w:pStyle w:val="a3"/>
        <w:rPr>
          <w:rFonts w:ascii="Times New Roman"/>
          <w:sz w:val="10"/>
        </w:rPr>
      </w:pPr>
    </w:p>
    <w:p w:rsidR="007E0186" w:rsidRDefault="007E0186" w:rsidP="007E0186">
      <w:pPr>
        <w:jc w:val="both"/>
        <w:rPr>
          <w:rFonts w:cstheme="minorHAnsi"/>
          <w:sz w:val="24"/>
          <w:szCs w:val="24"/>
        </w:rPr>
      </w:pPr>
    </w:p>
    <w:tbl>
      <w:tblPr>
        <w:tblpPr w:leftFromText="180" w:rightFromText="180" w:horzAnchor="margin" w:tblpX="-168" w:tblpY="360"/>
        <w:tblW w:w="10881" w:type="dxa"/>
        <w:tblLayout w:type="fixed"/>
        <w:tblLook w:val="04A0"/>
      </w:tblPr>
      <w:tblGrid>
        <w:gridCol w:w="1560"/>
        <w:gridCol w:w="3368"/>
        <w:gridCol w:w="1417"/>
        <w:gridCol w:w="2410"/>
        <w:gridCol w:w="1843"/>
        <w:gridCol w:w="283"/>
      </w:tblGrid>
      <w:tr w:rsidR="007E0186" w:rsidRPr="00416E3C" w:rsidTr="004F6F3B">
        <w:trPr>
          <w:trHeight w:val="713"/>
        </w:trPr>
        <w:tc>
          <w:tcPr>
            <w:tcW w:w="4928" w:type="dxa"/>
            <w:gridSpan w:val="2"/>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noProof/>
                <w:sz w:val="20"/>
                <w:szCs w:val="20"/>
                <w:lang w:eastAsia="el-GR"/>
              </w:rPr>
              <w:drawing>
                <wp:anchor distT="0" distB="0" distL="114300" distR="114300" simplePos="0" relativeHeight="251659264" behindDoc="0" locked="0" layoutInCell="1" allowOverlap="1">
                  <wp:simplePos x="0" y="0"/>
                  <wp:positionH relativeFrom="column">
                    <wp:posOffset>1111665</wp:posOffset>
                  </wp:positionH>
                  <wp:positionV relativeFrom="paragraph">
                    <wp:posOffset>14626</wp:posOffset>
                  </wp:positionV>
                  <wp:extent cx="506067" cy="500932"/>
                  <wp:effectExtent l="19050" t="0" r="8283" b="0"/>
                  <wp:wrapNone/>
                  <wp:docPr id="5"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cstate="print"/>
                          <a:srcRect/>
                          <a:stretch>
                            <a:fillRect/>
                          </a:stretch>
                        </pic:blipFill>
                        <pic:spPr bwMode="auto">
                          <a:xfrm>
                            <a:off x="0" y="0"/>
                            <a:ext cx="506067" cy="500932"/>
                          </a:xfrm>
                          <a:prstGeom prst="rect">
                            <a:avLst/>
                          </a:prstGeom>
                          <a:noFill/>
                          <a:ln w="9525">
                            <a:noFill/>
                            <a:miter lim="800000"/>
                            <a:headEnd/>
                            <a:tailEnd/>
                          </a:ln>
                        </pic:spPr>
                      </pic:pic>
                    </a:graphicData>
                  </a:graphic>
                </wp:anchor>
              </w:drawing>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tcPr>
          <w:p w:rsidR="007E0186" w:rsidRPr="007D1790" w:rsidRDefault="007E0186" w:rsidP="007D1790">
            <w:pPr>
              <w:rPr>
                <w:rFonts w:ascii="Century Gothic" w:hAnsi="Century Gothic" w:cstheme="minorHAnsi"/>
                <w:b/>
                <w:i/>
                <w:sz w:val="20"/>
                <w:szCs w:val="20"/>
                <w:u w:val="single"/>
                <w:lang w:val="en-US"/>
              </w:rPr>
            </w:pPr>
            <w:r>
              <w:rPr>
                <w:rStyle w:val="a7"/>
                <w:rFonts w:cs="Helvetica"/>
                <w:color w:val="468847"/>
                <w:szCs w:val="20"/>
                <w:shd w:val="clear" w:color="auto" w:fill="DFF0D8"/>
              </w:rPr>
              <w:t>Α</w:t>
            </w:r>
            <w:r>
              <w:rPr>
                <w:rStyle w:val="a7"/>
                <w:rFonts w:ascii="Helvetica" w:hAnsi="Helvetica" w:cs="Helvetica"/>
                <w:color w:val="468847"/>
                <w:szCs w:val="20"/>
                <w:shd w:val="clear" w:color="auto" w:fill="DFF0D8"/>
              </w:rPr>
              <w:t>ΔΑ:</w:t>
            </w:r>
            <w:r w:rsidR="007D1790">
              <w:rPr>
                <w:rStyle w:val="a7"/>
                <w:rFonts w:ascii="Helvetica" w:hAnsi="Helvetica" w:cs="Helvetica"/>
                <w:color w:val="468847"/>
                <w:szCs w:val="20"/>
                <w:shd w:val="clear" w:color="auto" w:fill="DFF0D8"/>
                <w:lang w:val="en-US"/>
              </w:rPr>
              <w:t xml:space="preserve"> </w:t>
            </w:r>
            <w:r w:rsidR="00E96F2E">
              <w:rPr>
                <w:rFonts w:ascii="Helvetica" w:hAnsi="Helvetica" w:cs="Helvetica"/>
                <w:color w:val="468847"/>
                <w:sz w:val="16"/>
                <w:szCs w:val="16"/>
                <w:shd w:val="clear" w:color="auto" w:fill="DFF0D8"/>
              </w:rPr>
              <w:t xml:space="preserve"> </w:t>
            </w:r>
            <w:r w:rsidR="00BE5393">
              <w:rPr>
                <w:rFonts w:ascii="Helvetica" w:hAnsi="Helvetica" w:cs="Helvetica"/>
                <w:color w:val="468847"/>
                <w:sz w:val="20"/>
                <w:szCs w:val="20"/>
                <w:shd w:val="clear" w:color="auto" w:fill="DFF0D8"/>
              </w:rPr>
              <w:t xml:space="preserve"> 6ΩΒΣ469Η2Γ-ΨΤΒ</w:t>
            </w:r>
          </w:p>
          <w:p w:rsidR="007E0186" w:rsidRPr="00BB059A" w:rsidRDefault="007E0186" w:rsidP="007E0186">
            <w:pPr>
              <w:jc w:val="right"/>
              <w:rPr>
                <w:rFonts w:ascii="Century Gothic" w:hAnsi="Century Gothic" w:cstheme="minorHAnsi"/>
                <w:b/>
                <w:i/>
                <w:sz w:val="20"/>
                <w:szCs w:val="20"/>
                <w:u w:val="single"/>
                <w:lang w:val="en-US"/>
              </w:rPr>
            </w:pPr>
          </w:p>
        </w:tc>
      </w:tr>
      <w:tr w:rsidR="007E0186" w:rsidRPr="00416E3C" w:rsidTr="004F6F3B">
        <w:trPr>
          <w:trHeight w:val="553"/>
        </w:trPr>
        <w:tc>
          <w:tcPr>
            <w:tcW w:w="4928" w:type="dxa"/>
            <w:gridSpan w:val="2"/>
            <w:vAlign w:val="center"/>
          </w:tcPr>
          <w:p w:rsidR="007E0186" w:rsidRPr="00416E3C" w:rsidRDefault="007E0186" w:rsidP="007E0186">
            <w:pPr>
              <w:jc w:val="center"/>
              <w:rPr>
                <w:rFonts w:ascii="Century Gothic" w:hAnsi="Century Gothic" w:cstheme="minorHAnsi"/>
                <w:b/>
                <w:sz w:val="20"/>
                <w:szCs w:val="20"/>
                <w:lang w:val="en-US"/>
              </w:rPr>
            </w:pP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ΕΛΛΗΝΙΚΗ ΔΗΜΟΚΡΑΤΙΑ</w:t>
            </w: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 xml:space="preserve">ΥΠΟΥΡΓΕΙΟ ΥΓΕΙΑΣ </w:t>
            </w:r>
          </w:p>
          <w:p w:rsidR="007E0186" w:rsidRPr="00416E3C" w:rsidRDefault="007E0186" w:rsidP="007E0186">
            <w:pPr>
              <w:jc w:val="center"/>
              <w:rPr>
                <w:rFonts w:ascii="Century Gothic" w:hAnsi="Century Gothic" w:cstheme="minorHAnsi"/>
                <w:b/>
                <w:sz w:val="20"/>
                <w:szCs w:val="20"/>
              </w:rPr>
            </w:pPr>
          </w:p>
        </w:tc>
        <w:tc>
          <w:tcPr>
            <w:tcW w:w="1417" w:type="dxa"/>
          </w:tcPr>
          <w:p w:rsidR="007E0186" w:rsidRPr="00416E3C" w:rsidRDefault="007E0186" w:rsidP="007E0186">
            <w:pPr>
              <w:jc w:val="center"/>
              <w:rPr>
                <w:rFonts w:ascii="Century Gothic" w:hAnsi="Century Gothic" w:cstheme="minorHAnsi"/>
                <w:b/>
                <w:spacing w:val="40"/>
                <w:sz w:val="20"/>
                <w:szCs w:val="20"/>
              </w:rPr>
            </w:pPr>
          </w:p>
        </w:tc>
        <w:tc>
          <w:tcPr>
            <w:tcW w:w="2410" w:type="dxa"/>
            <w:vAlign w:val="bottom"/>
          </w:tcPr>
          <w:p w:rsidR="007E0186" w:rsidRPr="00387545" w:rsidRDefault="007E0186" w:rsidP="00E74C1B">
            <w:pPr>
              <w:spacing w:afterLines="60"/>
              <w:jc w:val="right"/>
              <w:rPr>
                <w:rFonts w:ascii="Century Gothic" w:hAnsi="Century Gothic" w:cstheme="minorHAnsi"/>
                <w:b/>
                <w:color w:val="000000" w:themeColor="text1"/>
                <w:sz w:val="20"/>
                <w:szCs w:val="20"/>
              </w:rPr>
            </w:pPr>
            <w:r w:rsidRPr="00387545">
              <w:rPr>
                <w:rFonts w:ascii="Century Gothic" w:hAnsi="Century Gothic" w:cstheme="minorHAnsi"/>
                <w:b/>
                <w:color w:val="000000" w:themeColor="text1"/>
                <w:sz w:val="20"/>
                <w:szCs w:val="20"/>
              </w:rPr>
              <w:t>Λάρισα</w:t>
            </w:r>
          </w:p>
        </w:tc>
        <w:tc>
          <w:tcPr>
            <w:tcW w:w="1843" w:type="dxa"/>
            <w:shd w:val="clear" w:color="auto" w:fill="FFFFFF" w:themeFill="background1"/>
            <w:vAlign w:val="bottom"/>
          </w:tcPr>
          <w:p w:rsidR="007E0186" w:rsidRPr="004939F7" w:rsidRDefault="004939F7" w:rsidP="00E74C1B">
            <w:pPr>
              <w:spacing w:afterLines="60"/>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2</w:t>
            </w:r>
            <w:r w:rsidR="00E74C1B">
              <w:rPr>
                <w:rFonts w:ascii="Century Gothic" w:hAnsi="Century Gothic" w:cstheme="minorHAnsi"/>
                <w:b/>
                <w:color w:val="000000" w:themeColor="text1"/>
                <w:sz w:val="20"/>
                <w:szCs w:val="20"/>
                <w:lang w:val="en-US"/>
              </w:rPr>
              <w:t>6</w:t>
            </w:r>
            <w:r>
              <w:rPr>
                <w:rFonts w:ascii="Century Gothic" w:hAnsi="Century Gothic" w:cstheme="minorHAnsi"/>
                <w:b/>
                <w:color w:val="000000" w:themeColor="text1"/>
                <w:sz w:val="20"/>
                <w:szCs w:val="20"/>
              </w:rPr>
              <w:t>-1-2021</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20"/>
        </w:trPr>
        <w:tc>
          <w:tcPr>
            <w:tcW w:w="4928" w:type="dxa"/>
            <w:gridSpan w:val="2"/>
            <w:vMerge w:val="restart"/>
            <w:vAlign w:val="center"/>
          </w:tcPr>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5η Υγειονομική Περιφέρεια</w:t>
            </w:r>
          </w:p>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Θεσσαλίας &amp; Στερεάς Ελλάδας</w:t>
            </w:r>
          </w:p>
        </w:tc>
        <w:tc>
          <w:tcPr>
            <w:tcW w:w="1417" w:type="dxa"/>
          </w:tcPr>
          <w:p w:rsidR="007E0186" w:rsidRPr="00416E3C" w:rsidRDefault="007E0186" w:rsidP="007E0186">
            <w:pPr>
              <w:jc w:val="center"/>
              <w:rPr>
                <w:rFonts w:ascii="Century Gothic" w:hAnsi="Century Gothic" w:cstheme="minorHAnsi"/>
                <w:b/>
                <w:sz w:val="20"/>
                <w:szCs w:val="20"/>
              </w:rPr>
            </w:pPr>
          </w:p>
        </w:tc>
        <w:tc>
          <w:tcPr>
            <w:tcW w:w="2410" w:type="dxa"/>
            <w:vAlign w:val="center"/>
          </w:tcPr>
          <w:p w:rsidR="007E0186" w:rsidRPr="00A808D7" w:rsidRDefault="007E0186" w:rsidP="007E0186">
            <w:pPr>
              <w:jc w:val="right"/>
              <w:rPr>
                <w:rFonts w:ascii="Century Gothic" w:hAnsi="Century Gothic" w:cstheme="minorHAnsi"/>
                <w:b/>
                <w:sz w:val="20"/>
                <w:szCs w:val="20"/>
              </w:rPr>
            </w:pPr>
            <w:proofErr w:type="spellStart"/>
            <w:r>
              <w:rPr>
                <w:rFonts w:ascii="Century Gothic" w:hAnsi="Century Gothic" w:cstheme="minorHAnsi"/>
                <w:b/>
                <w:i/>
                <w:sz w:val="20"/>
                <w:szCs w:val="20"/>
              </w:rPr>
              <w:t>Αριθμ</w:t>
            </w:r>
            <w:proofErr w:type="spellEnd"/>
            <w:r>
              <w:rPr>
                <w:rFonts w:ascii="Century Gothic" w:hAnsi="Century Gothic" w:cstheme="minorHAnsi"/>
                <w:b/>
                <w:i/>
                <w:sz w:val="20"/>
                <w:szCs w:val="20"/>
              </w:rPr>
              <w:t xml:space="preserve"> </w:t>
            </w:r>
            <w:proofErr w:type="spellStart"/>
            <w:r>
              <w:rPr>
                <w:rFonts w:ascii="Century Gothic" w:hAnsi="Century Gothic" w:cstheme="minorHAnsi"/>
                <w:b/>
                <w:i/>
                <w:sz w:val="20"/>
                <w:szCs w:val="20"/>
              </w:rPr>
              <w:t>Πρωτ</w:t>
            </w:r>
            <w:proofErr w:type="spellEnd"/>
            <w:r>
              <w:rPr>
                <w:rFonts w:ascii="Century Gothic" w:hAnsi="Century Gothic" w:cstheme="minorHAnsi"/>
                <w:b/>
                <w:i/>
                <w:sz w:val="20"/>
                <w:szCs w:val="20"/>
              </w:rPr>
              <w:t>:</w:t>
            </w:r>
          </w:p>
        </w:tc>
        <w:tc>
          <w:tcPr>
            <w:tcW w:w="1843" w:type="dxa"/>
            <w:shd w:val="clear" w:color="auto" w:fill="FFFFFF" w:themeFill="background1"/>
            <w:vAlign w:val="center"/>
          </w:tcPr>
          <w:p w:rsidR="007E0186" w:rsidRPr="00796448" w:rsidRDefault="004856EF" w:rsidP="00796448">
            <w:pPr>
              <w:rPr>
                <w:rFonts w:ascii="Century Gothic" w:hAnsi="Century Gothic" w:cstheme="minorHAnsi"/>
                <w:b/>
                <w:i/>
                <w:sz w:val="20"/>
                <w:szCs w:val="20"/>
                <w:lang w:val="en-US"/>
              </w:rPr>
            </w:pPr>
            <w:r>
              <w:rPr>
                <w:rFonts w:ascii="Century Gothic" w:hAnsi="Century Gothic" w:cstheme="minorHAnsi"/>
                <w:b/>
                <w:i/>
                <w:sz w:val="20"/>
                <w:szCs w:val="20"/>
                <w:lang w:val="en-US"/>
              </w:rPr>
              <w:t>6676</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15"/>
        </w:trPr>
        <w:tc>
          <w:tcPr>
            <w:tcW w:w="4928" w:type="dxa"/>
            <w:gridSpan w:val="2"/>
            <w:vMerge/>
            <w:vAlign w:val="center"/>
          </w:tcPr>
          <w:p w:rsidR="007E0186" w:rsidRPr="00416E3C" w:rsidRDefault="007E0186" w:rsidP="007E0186">
            <w:pPr>
              <w:jc w:val="center"/>
              <w:rPr>
                <w:rFonts w:ascii="Century Gothic" w:hAnsi="Century Gothic" w:cstheme="minorHAnsi"/>
                <w:sz w:val="20"/>
                <w:szCs w:val="20"/>
              </w:rPr>
            </w:pPr>
          </w:p>
        </w:tc>
        <w:tc>
          <w:tcPr>
            <w:tcW w:w="1417" w:type="dxa"/>
          </w:tcPr>
          <w:p w:rsidR="007E0186" w:rsidRPr="00416E3C" w:rsidRDefault="007E0186" w:rsidP="007E0186">
            <w:pPr>
              <w:rPr>
                <w:rFonts w:ascii="Century Gothic" w:hAnsi="Century Gothic" w:cstheme="minorHAnsi"/>
                <w:sz w:val="20"/>
                <w:szCs w:val="20"/>
              </w:rPr>
            </w:pPr>
          </w:p>
        </w:tc>
        <w:tc>
          <w:tcPr>
            <w:tcW w:w="4253" w:type="dxa"/>
            <w:gridSpan w:val="2"/>
          </w:tcPr>
          <w:p w:rsidR="007E0186" w:rsidRPr="00AF0889" w:rsidRDefault="007E0186" w:rsidP="007E0186">
            <w:pPr>
              <w:jc w:val="center"/>
              <w:rPr>
                <w:rFonts w:ascii="Century Gothic" w:hAnsi="Century Gothic" w:cstheme="minorHAnsi"/>
                <w:b/>
                <w:i/>
                <w:color w:val="FF0000"/>
                <w:sz w:val="24"/>
                <w:szCs w:val="20"/>
              </w:rPr>
            </w:pPr>
          </w:p>
          <w:p w:rsidR="007E0186" w:rsidRPr="00AF0889" w:rsidRDefault="007E0186" w:rsidP="007E0186">
            <w:pPr>
              <w:jc w:val="center"/>
              <w:rPr>
                <w:rFonts w:ascii="Century Gothic" w:hAnsi="Century Gothic" w:cstheme="minorHAnsi"/>
                <w:b/>
                <w:i/>
                <w:sz w:val="24"/>
                <w:szCs w:val="20"/>
              </w:rPr>
            </w:pPr>
          </w:p>
        </w:tc>
        <w:tc>
          <w:tcPr>
            <w:tcW w:w="283" w:type="dxa"/>
          </w:tcPr>
          <w:p w:rsidR="007E0186" w:rsidRPr="00AF0889" w:rsidRDefault="007E0186" w:rsidP="007E0186">
            <w:pPr>
              <w:jc w:val="center"/>
              <w:rPr>
                <w:rFonts w:ascii="Century Gothic" w:hAnsi="Century Gothic" w:cstheme="minorHAnsi"/>
                <w:b/>
                <w:color w:val="FF0000"/>
                <w:sz w:val="24"/>
                <w:szCs w:val="20"/>
              </w:rPr>
            </w:pPr>
          </w:p>
        </w:tc>
      </w:tr>
      <w:tr w:rsidR="007E0186" w:rsidRPr="00416E3C" w:rsidTr="004F6F3B">
        <w:trPr>
          <w:trHeight w:val="401"/>
        </w:trPr>
        <w:tc>
          <w:tcPr>
            <w:tcW w:w="1560" w:type="dxa"/>
            <w:vAlign w:val="bottom"/>
          </w:tcPr>
          <w:p w:rsidR="007E0186" w:rsidRPr="00416E3C" w:rsidRDefault="007E0186" w:rsidP="007E0186">
            <w:pPr>
              <w:jc w:val="right"/>
              <w:rPr>
                <w:rFonts w:ascii="Century Gothic" w:hAnsi="Century Gothic" w:cstheme="minorHAnsi"/>
                <w:sz w:val="20"/>
                <w:szCs w:val="20"/>
              </w:rPr>
            </w:pPr>
            <w:proofErr w:type="spellStart"/>
            <w:r w:rsidRPr="00416E3C">
              <w:rPr>
                <w:rFonts w:ascii="Century Gothic" w:hAnsi="Century Gothic" w:cstheme="minorHAnsi"/>
                <w:sz w:val="20"/>
                <w:szCs w:val="20"/>
              </w:rPr>
              <w:t>Ταχ</w:t>
            </w:r>
            <w:proofErr w:type="spellEnd"/>
            <w:r w:rsidRPr="00416E3C">
              <w:rPr>
                <w:rFonts w:ascii="Century Gothic" w:hAnsi="Century Gothic" w:cstheme="minorHAnsi"/>
                <w:sz w:val="20"/>
                <w:szCs w:val="20"/>
              </w:rPr>
              <w:t>. Δ/</w:t>
            </w:r>
            <w:proofErr w:type="spellStart"/>
            <w:r w:rsidRPr="00416E3C">
              <w:rPr>
                <w:rFonts w:ascii="Century Gothic" w:hAnsi="Century Gothic" w:cstheme="minorHAnsi"/>
                <w:sz w:val="20"/>
                <w:szCs w:val="20"/>
              </w:rPr>
              <w:t>νση:</w:t>
            </w:r>
            <w:proofErr w:type="spellEnd"/>
          </w:p>
        </w:tc>
        <w:tc>
          <w:tcPr>
            <w:tcW w:w="3368" w:type="dxa"/>
            <w:vAlign w:val="bottom"/>
          </w:tcPr>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Περιοχή Μεζούρλο,Τ.Κ.41110,</w:t>
            </w:r>
          </w:p>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Τ.Θ.2101 Λάρισα</w:t>
            </w:r>
          </w:p>
        </w:tc>
        <w:tc>
          <w:tcPr>
            <w:tcW w:w="1417" w:type="dxa"/>
          </w:tcPr>
          <w:p w:rsidR="007E0186" w:rsidRPr="00416E3C" w:rsidRDefault="007E0186" w:rsidP="007E0186">
            <w:pPr>
              <w:pStyle w:val="7"/>
              <w:rPr>
                <w:rFonts w:ascii="Century Gothic" w:hAnsi="Century Gothic" w:cstheme="minorHAnsi"/>
                <w:bCs/>
                <w:szCs w:val="20"/>
              </w:rPr>
            </w:pPr>
          </w:p>
        </w:tc>
        <w:tc>
          <w:tcPr>
            <w:tcW w:w="4536" w:type="dxa"/>
            <w:gridSpan w:val="3"/>
            <w:vMerge w:val="restart"/>
          </w:tcPr>
          <w:p w:rsidR="007E0186" w:rsidRPr="00AF0889" w:rsidRDefault="007E0186" w:rsidP="007E0186">
            <w:pPr>
              <w:jc w:val="center"/>
              <w:rPr>
                <w:b/>
                <w:color w:val="FF0000"/>
                <w:sz w:val="24"/>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Διεύθυνση:</w:t>
            </w:r>
          </w:p>
        </w:tc>
        <w:tc>
          <w:tcPr>
            <w:tcW w:w="3368" w:type="dxa"/>
            <w:vAlign w:val="bottom"/>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sz w:val="20"/>
                <w:szCs w:val="20"/>
              </w:rPr>
              <w:t>Τμήμα Προμηθειών</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Τηλέφωνο:</w:t>
            </w:r>
          </w:p>
        </w:tc>
        <w:tc>
          <w:tcPr>
            <w:tcW w:w="3368" w:type="dxa"/>
            <w:vAlign w:val="bottom"/>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sz w:val="20"/>
                <w:szCs w:val="20"/>
              </w:rPr>
              <w:t>2413 – 5008</w:t>
            </w:r>
            <w:r>
              <w:rPr>
                <w:rFonts w:ascii="Century Gothic" w:hAnsi="Century Gothic" w:cstheme="minorHAnsi"/>
                <w:sz w:val="20"/>
                <w:szCs w:val="20"/>
              </w:rPr>
              <w:t>51,828,821</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FAX:</w:t>
            </w:r>
          </w:p>
        </w:tc>
        <w:tc>
          <w:tcPr>
            <w:tcW w:w="3368" w:type="dxa"/>
            <w:vAlign w:val="bottom"/>
          </w:tcPr>
          <w:p w:rsidR="007E0186" w:rsidRPr="00416E3C" w:rsidRDefault="007E0186" w:rsidP="007E0186">
            <w:pPr>
              <w:rPr>
                <w:rFonts w:ascii="Century Gothic" w:hAnsi="Century Gothic" w:cstheme="minorHAnsi"/>
                <w:sz w:val="20"/>
                <w:szCs w:val="20"/>
                <w:lang w:val="en-US"/>
              </w:rPr>
            </w:pPr>
            <w:r w:rsidRPr="00416E3C">
              <w:rPr>
                <w:rFonts w:ascii="Century Gothic" w:hAnsi="Century Gothic" w:cstheme="minorHAnsi"/>
                <w:sz w:val="20"/>
                <w:szCs w:val="20"/>
                <w:lang w:val="en-US"/>
              </w:rPr>
              <w:t>2410</w:t>
            </w:r>
            <w:r w:rsidRPr="00416E3C">
              <w:rPr>
                <w:rFonts w:ascii="Century Gothic" w:hAnsi="Century Gothic" w:cstheme="minorHAnsi"/>
                <w:sz w:val="20"/>
                <w:szCs w:val="20"/>
              </w:rPr>
              <w:t xml:space="preserve"> - 232929</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E-</w:t>
            </w:r>
            <w:proofErr w:type="spellStart"/>
            <w:r w:rsidRPr="00416E3C">
              <w:rPr>
                <w:rFonts w:ascii="Century Gothic" w:hAnsi="Century Gothic" w:cstheme="minorHAnsi"/>
                <w:sz w:val="20"/>
                <w:szCs w:val="20"/>
              </w:rPr>
              <w:t>mail:</w:t>
            </w:r>
            <w:proofErr w:type="spellEnd"/>
          </w:p>
        </w:tc>
        <w:tc>
          <w:tcPr>
            <w:tcW w:w="3368" w:type="dxa"/>
            <w:vAlign w:val="bottom"/>
          </w:tcPr>
          <w:p w:rsidR="007E0186" w:rsidRPr="00416E3C" w:rsidRDefault="00161D06" w:rsidP="007E0186">
            <w:pPr>
              <w:rPr>
                <w:rFonts w:ascii="Century Gothic" w:hAnsi="Century Gothic" w:cstheme="minorHAnsi"/>
                <w:sz w:val="20"/>
                <w:szCs w:val="20"/>
              </w:rPr>
            </w:pPr>
            <w:hyperlink r:id="rId9" w:history="1">
              <w:r w:rsidR="007E0186" w:rsidRPr="00EF4CD5">
                <w:rPr>
                  <w:rStyle w:val="-"/>
                  <w:rFonts w:ascii="Century Gothic" w:hAnsi="Century Gothic" w:cstheme="minorHAnsi"/>
                  <w:sz w:val="20"/>
                  <w:szCs w:val="20"/>
                  <w:lang w:val="en-US"/>
                </w:rPr>
                <w:t>procurement</w:t>
              </w:r>
              <w:r w:rsidR="007E0186" w:rsidRPr="00EF4CD5">
                <w:rPr>
                  <w:rStyle w:val="-"/>
                  <w:rFonts w:ascii="Century Gothic" w:hAnsi="Century Gothic" w:cstheme="minorHAnsi"/>
                  <w:sz w:val="20"/>
                  <w:szCs w:val="20"/>
                </w:rPr>
                <w:t>@</w:t>
              </w:r>
              <w:proofErr w:type="spellStart"/>
              <w:r w:rsidR="007E0186" w:rsidRPr="00EF4CD5">
                <w:rPr>
                  <w:rStyle w:val="-"/>
                  <w:rFonts w:ascii="Century Gothic" w:hAnsi="Century Gothic" w:cstheme="minorHAnsi"/>
                  <w:sz w:val="20"/>
                  <w:szCs w:val="20"/>
                  <w:lang w:val="en-US"/>
                </w:rPr>
                <w:t>dypethessaly</w:t>
              </w:r>
              <w:proofErr w:type="spellEnd"/>
              <w:r w:rsidR="007E0186" w:rsidRPr="00EF4CD5">
                <w:rPr>
                  <w:rStyle w:val="-"/>
                  <w:rFonts w:ascii="Century Gothic" w:hAnsi="Century Gothic" w:cstheme="minorHAnsi"/>
                  <w:sz w:val="20"/>
                  <w:szCs w:val="20"/>
                </w:rPr>
                <w:t>.</w:t>
              </w:r>
              <w:proofErr w:type="spellStart"/>
              <w:r w:rsidR="007E0186" w:rsidRPr="00EF4CD5">
                <w:rPr>
                  <w:rStyle w:val="-"/>
                  <w:rFonts w:ascii="Century Gothic" w:hAnsi="Century Gothic" w:cstheme="minorHAnsi"/>
                  <w:sz w:val="20"/>
                  <w:szCs w:val="20"/>
                </w:rPr>
                <w:t>gr</w:t>
              </w:r>
              <w:proofErr w:type="spellEnd"/>
            </w:hyperlink>
            <w:r w:rsidR="007E0186">
              <w:rPr>
                <w:rFonts w:ascii="Century Gothic" w:hAnsi="Century Gothic" w:cstheme="minorHAnsi"/>
                <w:sz w:val="20"/>
                <w:szCs w:val="20"/>
              </w:rPr>
              <w:t xml:space="preserve"> </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bl>
    <w:p w:rsidR="007E0186" w:rsidRPr="00416E3C" w:rsidRDefault="007E0186" w:rsidP="007E0186">
      <w:pPr>
        <w:pStyle w:val="a6"/>
        <w:tabs>
          <w:tab w:val="left" w:pos="709"/>
        </w:tabs>
        <w:spacing w:after="0" w:line="360" w:lineRule="auto"/>
        <w:ind w:left="709" w:right="-24" w:hanging="709"/>
        <w:jc w:val="both"/>
        <w:rPr>
          <w:rFonts w:ascii="Century Gothic" w:hAnsi="Century Gothic" w:cstheme="minorHAnsi"/>
          <w:b/>
          <w:sz w:val="20"/>
          <w:szCs w:val="20"/>
        </w:rPr>
      </w:pPr>
    </w:p>
    <w:p w:rsidR="0060389E" w:rsidRPr="007E0186" w:rsidRDefault="007E0186">
      <w:pPr>
        <w:ind w:left="1415" w:right="1188"/>
        <w:jc w:val="center"/>
        <w:rPr>
          <w:rFonts w:ascii="Century Gothic" w:hAnsi="Century Gothic"/>
          <w:b/>
          <w:sz w:val="20"/>
          <w:szCs w:val="20"/>
        </w:rPr>
      </w:pPr>
      <w:r w:rsidRPr="007E0186">
        <w:rPr>
          <w:rFonts w:ascii="Century Gothic" w:hAnsi="Century Gothic"/>
          <w:b/>
          <w:sz w:val="20"/>
          <w:szCs w:val="20"/>
        </w:rPr>
        <w:t xml:space="preserve">ΠΡΟΣΚΛΗΣΗ ΕΚΔΗΛΩΣΗΣ ΕΝΔΙΑΦΕΡΟΝΤΟΣ </w:t>
      </w:r>
    </w:p>
    <w:p w:rsidR="0060389E" w:rsidRPr="007E0186" w:rsidRDefault="0060389E">
      <w:pPr>
        <w:pStyle w:val="a3"/>
        <w:rPr>
          <w:rFonts w:ascii="Century Gothic" w:hAnsi="Century Gothic"/>
          <w:b/>
          <w:sz w:val="20"/>
          <w:szCs w:val="20"/>
        </w:rPr>
      </w:pPr>
    </w:p>
    <w:p w:rsidR="0060389E" w:rsidRDefault="001F5CA8" w:rsidP="001F5CA8">
      <w:pPr>
        <w:pStyle w:val="a6"/>
        <w:tabs>
          <w:tab w:val="left" w:pos="142"/>
        </w:tabs>
        <w:spacing w:after="0" w:line="480" w:lineRule="auto"/>
        <w:ind w:left="142" w:right="-23" w:hanging="142"/>
        <w:jc w:val="both"/>
        <w:rPr>
          <w:b/>
          <w:sz w:val="24"/>
        </w:rPr>
      </w:pPr>
      <w:r>
        <w:rPr>
          <w:rFonts w:ascii="Century Gothic" w:hAnsi="Century Gothic" w:cstheme="minorHAnsi"/>
          <w:b/>
          <w:color w:val="000000" w:themeColor="text1"/>
          <w:sz w:val="20"/>
          <w:szCs w:val="20"/>
        </w:rPr>
        <w:t xml:space="preserve">για την </w:t>
      </w:r>
      <w:r w:rsidRPr="00A24BA3">
        <w:rPr>
          <w:rFonts w:ascii="Century Gothic" w:hAnsi="Century Gothic" w:cstheme="minorHAnsi"/>
          <w:b/>
          <w:color w:val="000000" w:themeColor="text1"/>
          <w:sz w:val="20"/>
          <w:szCs w:val="20"/>
          <w:u w:val="single"/>
        </w:rPr>
        <w:t>προμήθεια και δημιουργία στρατηγικού  αποθέματος ειδών Μέσων Ατομικής Προστασίας (ΜΑΠ)</w:t>
      </w:r>
      <w:r>
        <w:rPr>
          <w:rFonts w:ascii="Century Gothic" w:hAnsi="Century Gothic" w:cstheme="minorHAnsi"/>
          <w:b/>
          <w:color w:val="000000" w:themeColor="text1"/>
          <w:sz w:val="20"/>
          <w:szCs w:val="20"/>
        </w:rPr>
        <w:t xml:space="preserve"> </w:t>
      </w:r>
      <w:r w:rsidR="00B06DB9" w:rsidRPr="00B06DB9">
        <w:rPr>
          <w:rFonts w:ascii="Century Gothic" w:hAnsi="Century Gothic" w:cstheme="minorHAnsi"/>
          <w:b/>
          <w:color w:val="000000" w:themeColor="text1"/>
          <w:sz w:val="20"/>
          <w:szCs w:val="20"/>
          <w:highlight w:val="lightGray"/>
        </w:rPr>
        <w:t xml:space="preserve">(μάσκες </w:t>
      </w:r>
      <w:r w:rsidR="00B06DB9" w:rsidRPr="00B06DB9">
        <w:rPr>
          <w:rFonts w:ascii="Century Gothic" w:hAnsi="Century Gothic" w:cstheme="minorHAnsi"/>
          <w:b/>
          <w:color w:val="000000" w:themeColor="text1"/>
          <w:sz w:val="20"/>
          <w:szCs w:val="20"/>
          <w:highlight w:val="lightGray"/>
          <w:lang w:val="en-US"/>
        </w:rPr>
        <w:t>FFP</w:t>
      </w:r>
      <w:r w:rsidR="00B06DB9" w:rsidRPr="00B06DB9">
        <w:rPr>
          <w:rFonts w:ascii="Century Gothic" w:hAnsi="Century Gothic" w:cstheme="minorHAnsi"/>
          <w:b/>
          <w:color w:val="000000" w:themeColor="text1"/>
          <w:sz w:val="20"/>
          <w:szCs w:val="20"/>
          <w:highlight w:val="lightGray"/>
        </w:rPr>
        <w:t xml:space="preserve">2 </w:t>
      </w:r>
      <w:r w:rsidR="00B06DB9" w:rsidRPr="004939F7">
        <w:rPr>
          <w:rFonts w:ascii="Century Gothic" w:hAnsi="Century Gothic" w:cstheme="minorHAnsi"/>
          <w:b/>
          <w:color w:val="000000" w:themeColor="text1"/>
          <w:sz w:val="20"/>
          <w:szCs w:val="20"/>
          <w:highlight w:val="lightGray"/>
        </w:rPr>
        <w:t xml:space="preserve">&amp; </w:t>
      </w:r>
      <w:r w:rsidR="00B06DB9" w:rsidRPr="004939F7">
        <w:rPr>
          <w:rFonts w:ascii="Century Gothic" w:hAnsi="Century Gothic" w:cstheme="minorHAnsi"/>
          <w:b/>
          <w:color w:val="000000" w:themeColor="text1"/>
          <w:sz w:val="20"/>
          <w:szCs w:val="20"/>
          <w:highlight w:val="lightGray"/>
          <w:lang w:val="en-US"/>
        </w:rPr>
        <w:t>FFP</w:t>
      </w:r>
      <w:r w:rsidR="00B06DB9" w:rsidRPr="004939F7">
        <w:rPr>
          <w:rFonts w:ascii="Century Gothic" w:hAnsi="Century Gothic" w:cstheme="minorHAnsi"/>
          <w:b/>
          <w:color w:val="000000" w:themeColor="text1"/>
          <w:sz w:val="20"/>
          <w:szCs w:val="20"/>
          <w:highlight w:val="lightGray"/>
        </w:rPr>
        <w:t>3)</w:t>
      </w:r>
      <w:r w:rsidR="00B06DB9" w:rsidRPr="00B06DB9">
        <w:rPr>
          <w:rFonts w:ascii="Century Gothic" w:hAnsi="Century Gothic" w:cstheme="minorHAnsi"/>
          <w:b/>
          <w:color w:val="000000" w:themeColor="text1"/>
          <w:sz w:val="20"/>
          <w:szCs w:val="20"/>
        </w:rPr>
        <w:t xml:space="preserve"> </w:t>
      </w:r>
      <w:r>
        <w:rPr>
          <w:rFonts w:ascii="Century Gothic" w:hAnsi="Century Gothic" w:cstheme="minorHAnsi"/>
          <w:b/>
          <w:color w:val="000000" w:themeColor="text1"/>
          <w:sz w:val="20"/>
          <w:szCs w:val="20"/>
        </w:rPr>
        <w:t xml:space="preserve">έναντι του </w:t>
      </w:r>
      <w:proofErr w:type="spellStart"/>
      <w:r>
        <w:rPr>
          <w:rFonts w:ascii="Century Gothic" w:hAnsi="Century Gothic" w:cstheme="minorHAnsi"/>
          <w:b/>
          <w:color w:val="000000" w:themeColor="text1"/>
          <w:sz w:val="20"/>
          <w:szCs w:val="20"/>
        </w:rPr>
        <w:t>κορωνοϊου</w:t>
      </w:r>
      <w:proofErr w:type="spellEnd"/>
      <w:r>
        <w:rPr>
          <w:rFonts w:ascii="Century Gothic" w:hAnsi="Century Gothic" w:cstheme="minorHAnsi"/>
          <w:b/>
          <w:color w:val="000000" w:themeColor="text1"/>
          <w:sz w:val="20"/>
          <w:szCs w:val="20"/>
        </w:rPr>
        <w:t xml:space="preserve"> </w:t>
      </w:r>
      <w:proofErr w:type="spellStart"/>
      <w:r>
        <w:rPr>
          <w:rFonts w:ascii="Century Gothic" w:hAnsi="Century Gothic" w:cstheme="minorHAnsi"/>
          <w:b/>
          <w:color w:val="000000" w:themeColor="text1"/>
          <w:sz w:val="20"/>
          <w:szCs w:val="20"/>
          <w:lang w:val="en-US"/>
        </w:rPr>
        <w:t>Conid</w:t>
      </w:r>
      <w:proofErr w:type="spellEnd"/>
      <w:r w:rsidRPr="00CB5AEF">
        <w:rPr>
          <w:rFonts w:ascii="Century Gothic" w:hAnsi="Century Gothic" w:cstheme="minorHAnsi"/>
          <w:b/>
          <w:color w:val="000000" w:themeColor="text1"/>
          <w:sz w:val="20"/>
          <w:szCs w:val="20"/>
        </w:rPr>
        <w:t xml:space="preserve">-19, </w:t>
      </w:r>
      <w:r>
        <w:rPr>
          <w:rFonts w:ascii="Century Gothic" w:hAnsi="Century Gothic" w:cstheme="minorHAnsi"/>
          <w:b/>
          <w:color w:val="000000" w:themeColor="text1"/>
          <w:sz w:val="20"/>
          <w:szCs w:val="20"/>
        </w:rPr>
        <w:t xml:space="preserve">σύμφωνα με τις διατάξεις της από 25/2/2020 Πράξης Νομοθετικού Περιεχομένου, όπως κυρώθηκε </w:t>
      </w:r>
      <w:r w:rsidR="00B06DB9">
        <w:rPr>
          <w:rFonts w:ascii="Century Gothic" w:hAnsi="Century Gothic" w:cstheme="minorHAnsi"/>
          <w:b/>
          <w:color w:val="000000" w:themeColor="text1"/>
          <w:sz w:val="20"/>
          <w:szCs w:val="20"/>
        </w:rPr>
        <w:t>τροποποιήθηκε και ισχύει</w:t>
      </w:r>
      <w:r>
        <w:rPr>
          <w:rFonts w:ascii="Century Gothic" w:hAnsi="Century Gothic" w:cstheme="minorHAnsi"/>
          <w:b/>
          <w:color w:val="000000" w:themeColor="text1"/>
          <w:sz w:val="20"/>
          <w:szCs w:val="20"/>
        </w:rPr>
        <w:t xml:space="preserve"> κατόπιν του ορισμού της 5</w:t>
      </w:r>
      <w:r w:rsidRPr="00CB0802">
        <w:rPr>
          <w:rFonts w:ascii="Century Gothic" w:hAnsi="Century Gothic" w:cstheme="minorHAnsi"/>
          <w:b/>
          <w:color w:val="000000" w:themeColor="text1"/>
          <w:sz w:val="20"/>
          <w:szCs w:val="20"/>
          <w:vertAlign w:val="superscript"/>
        </w:rPr>
        <w:t>ης</w:t>
      </w:r>
      <w:r>
        <w:rPr>
          <w:rFonts w:ascii="Century Gothic" w:hAnsi="Century Gothic" w:cstheme="minorHAnsi"/>
          <w:b/>
          <w:color w:val="000000" w:themeColor="text1"/>
          <w:sz w:val="20"/>
          <w:szCs w:val="20"/>
        </w:rPr>
        <w:t xml:space="preserve"> ΥΠΕ ως Κεντρικής Αρχής Αγορών (ΚΑΑ), για την κάλυψη των αναγκών των Νοσοκομείων και των δομών ΠΦΥ αρμοδιότητας της 5</w:t>
      </w:r>
      <w:r w:rsidRPr="00CB0802">
        <w:rPr>
          <w:rFonts w:ascii="Century Gothic" w:hAnsi="Century Gothic" w:cstheme="minorHAnsi"/>
          <w:b/>
          <w:color w:val="000000" w:themeColor="text1"/>
          <w:sz w:val="20"/>
          <w:szCs w:val="20"/>
          <w:vertAlign w:val="superscript"/>
        </w:rPr>
        <w:t>ης</w:t>
      </w:r>
      <w:r>
        <w:rPr>
          <w:rFonts w:ascii="Century Gothic" w:hAnsi="Century Gothic" w:cstheme="minorHAnsi"/>
          <w:b/>
          <w:color w:val="000000" w:themeColor="text1"/>
          <w:sz w:val="20"/>
          <w:szCs w:val="20"/>
        </w:rPr>
        <w:t xml:space="preserve"> ΥΠΕ</w:t>
      </w:r>
      <w:r w:rsidRPr="001F5CA8">
        <w:rPr>
          <w:rFonts w:ascii="Century Gothic" w:hAnsi="Century Gothic" w:cstheme="minorHAnsi"/>
          <w:b/>
          <w:color w:val="000000" w:themeColor="text1"/>
          <w:sz w:val="20"/>
          <w:szCs w:val="20"/>
        </w:rPr>
        <w:t xml:space="preserve">, </w:t>
      </w:r>
      <w:r w:rsidR="007E0186" w:rsidRPr="007E0186">
        <w:rPr>
          <w:rFonts w:ascii="Century Gothic" w:hAnsi="Century Gothic"/>
          <w:b/>
          <w:sz w:val="20"/>
          <w:szCs w:val="20"/>
        </w:rPr>
        <w:t xml:space="preserve">με κριτήριο κατακύρωσης την πλέον συμφέρουσα από οικονομική άποψη προσφορά μόνο βάσει τιμής, σε βάρος του ΚΑΕ 1311 της </w:t>
      </w:r>
      <w:r w:rsidR="00767325">
        <w:rPr>
          <w:rFonts w:ascii="Century Gothic" w:hAnsi="Century Gothic"/>
          <w:b/>
          <w:sz w:val="20"/>
          <w:szCs w:val="20"/>
        </w:rPr>
        <w:t>5</w:t>
      </w:r>
      <w:r w:rsidR="007E0186" w:rsidRPr="007E0186">
        <w:rPr>
          <w:rFonts w:ascii="Century Gothic" w:hAnsi="Century Gothic"/>
          <w:b/>
          <w:sz w:val="20"/>
          <w:szCs w:val="20"/>
          <w:vertAlign w:val="superscript"/>
        </w:rPr>
        <w:t>ης</w:t>
      </w:r>
      <w:r w:rsidR="007E0186" w:rsidRPr="007E0186">
        <w:rPr>
          <w:rFonts w:ascii="Century Gothic" w:hAnsi="Century Gothic"/>
          <w:b/>
          <w:sz w:val="20"/>
          <w:szCs w:val="20"/>
        </w:rPr>
        <w:t xml:space="preserve"> ΥΠΕ</w:t>
      </w:r>
      <w:r w:rsidR="007E0186">
        <w:rPr>
          <w:b/>
          <w:sz w:val="24"/>
        </w:rPr>
        <w:t>.</w:t>
      </w:r>
    </w:p>
    <w:p w:rsidR="0060389E" w:rsidRDefault="0060389E">
      <w:pPr>
        <w:pStyle w:val="a3"/>
        <w:spacing w:before="1"/>
        <w:rPr>
          <w:b/>
          <w:sz w:val="33"/>
        </w:rPr>
      </w:pPr>
    </w:p>
    <w:p w:rsidR="0060389E" w:rsidRDefault="00842329">
      <w:pPr>
        <w:ind w:left="107"/>
        <w:jc w:val="both"/>
        <w:rPr>
          <w:b/>
          <w:sz w:val="24"/>
        </w:rPr>
      </w:pPr>
      <w:r>
        <w:rPr>
          <w:b/>
          <w:sz w:val="24"/>
        </w:rPr>
        <w:t>Ο Διοικητής 5</w:t>
      </w:r>
      <w:r w:rsidRPr="00842329">
        <w:rPr>
          <w:b/>
          <w:sz w:val="24"/>
          <w:vertAlign w:val="superscript"/>
        </w:rPr>
        <w:t>ης</w:t>
      </w:r>
      <w:r>
        <w:rPr>
          <w:b/>
          <w:sz w:val="24"/>
        </w:rPr>
        <w:t xml:space="preserve"> ΥΠΕ</w:t>
      </w:r>
      <w:r w:rsidR="007E0186">
        <w:rPr>
          <w:b/>
          <w:sz w:val="24"/>
        </w:rPr>
        <w:t xml:space="preserve"> έχοντας υπόψη:</w:t>
      </w:r>
    </w:p>
    <w:p w:rsidR="00B06DB9" w:rsidRPr="00003297"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003297">
        <w:rPr>
          <w:rFonts w:ascii="Century Gothic" w:hAnsi="Century Gothic" w:cs="Arial"/>
          <w:sz w:val="20"/>
          <w:szCs w:val="20"/>
        </w:rPr>
        <w:t>Την αρ. Γ4β/Γ.Π οικ. 65128/18-09-2019 Απόφαση του Υπουργού Υγείας (ΦΕΚ 751/2019)  περί διορισμού του κ. Φωτίου Σερέτη ως Διοικητή της 5ης Υγειονομικής Περιφέρειας Θεσσαλίας &amp; Στερεάς Ελλάδας.</w:t>
      </w:r>
    </w:p>
    <w:p w:rsidR="00B06DB9" w:rsidRPr="009C7035"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Τις διατάξεις του Ν. 3329/2005 «Εθνικό σύστημα Υγείας και Κοινωνικής Αλληλεγγύης  και λοιπές διατάξεις» (ΦΕΚ Α΄ 81/4-4-2005), όπως τροποποιημένος ισχύει.</w:t>
      </w:r>
    </w:p>
    <w:p w:rsidR="00B06DB9" w:rsidRPr="009C7035"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Τις διατάξεις του Ν. 4238/2014 (ΦΕΚ 38/17-02-2014/Τ.Α.) «Πρωτοβάθμιο Εθνικό Δίκτυο Υγείας (Π.Ε.Δ.Υ.), αλλαγή σκοπού Ε.Ο.Π.Υ.Υ. και λοιπές διατάξεις».</w:t>
      </w:r>
    </w:p>
    <w:p w:rsidR="00B06DB9" w:rsidRPr="00FD0C52"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 xml:space="preserve">Την </w:t>
      </w:r>
      <w:proofErr w:type="spellStart"/>
      <w:r w:rsidRPr="009C7035">
        <w:rPr>
          <w:rFonts w:ascii="Century Gothic" w:hAnsi="Century Gothic" w:cs="Arial"/>
          <w:sz w:val="20"/>
          <w:szCs w:val="20"/>
        </w:rPr>
        <w:t>υπ΄αριθμ</w:t>
      </w:r>
      <w:proofErr w:type="spellEnd"/>
      <w:r w:rsidRPr="009C7035">
        <w:rPr>
          <w:rFonts w:ascii="Century Gothic" w:hAnsi="Century Gothic" w:cs="Arial"/>
          <w:sz w:val="20"/>
          <w:szCs w:val="20"/>
        </w:rPr>
        <w:t xml:space="preserve"> ΓΠ/οικ 16339 ΥΑ (ΦΕΚ /Β/376/2014) με θέμα: Χωροταξική κατανομή, ανά Γεωγραφική Περιφέρεια των υφιστάμενων Μονάδων Υγείας του ΕΟΠΥΥ, οι οποίες μεταφέρονται και </w:t>
      </w:r>
      <w:r w:rsidRPr="00FD0C52">
        <w:rPr>
          <w:rFonts w:ascii="Century Gothic" w:hAnsi="Century Gothic" w:cs="Arial"/>
          <w:sz w:val="20"/>
          <w:szCs w:val="20"/>
        </w:rPr>
        <w:t xml:space="preserve">εντάσσονται στην οργανωτική δομή των ΔΥΠΕ της χώρας» </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u w:val="single"/>
          <w:lang w:eastAsia="ar-SA"/>
        </w:rPr>
      </w:pPr>
      <w:r w:rsidRPr="00350471">
        <w:rPr>
          <w:rFonts w:ascii="Century Gothic" w:hAnsi="Century Gothic" w:cs="Segoe UI"/>
          <w:i/>
          <w:iCs/>
          <w:sz w:val="20"/>
          <w:szCs w:val="20"/>
          <w:u w:val="single"/>
          <w:lang w:eastAsia="ar-SA"/>
        </w:rPr>
        <w:t xml:space="preserve">Τις διατάξεις της Πράξης Νομοθετικού Περιεχομένου Α΄42/25-02-2020, </w:t>
      </w:r>
      <w:bookmarkStart w:id="0" w:name="_Hlk48303781"/>
      <w:r w:rsidRPr="00350471">
        <w:rPr>
          <w:rFonts w:ascii="Century Gothic" w:hAnsi="Century Gothic" w:cs="Segoe UI"/>
          <w:i/>
          <w:iCs/>
          <w:sz w:val="20"/>
          <w:szCs w:val="20"/>
          <w:u w:val="single"/>
          <w:lang w:eastAsia="ar-SA"/>
        </w:rPr>
        <w:t>όπως κυρώθηκε και τροποποιήθηκε με το Ν. 4682/2020 (ΦΕΚ 76Α/03-04-2020) και έχει ήδη αντικατασταθεί με το άρθρο 13 του Ν. 4693/2020.</w:t>
      </w:r>
    </w:p>
    <w:bookmarkEnd w:id="0"/>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Τις διατάξεις της Πράξης Νομοθετικού Περιεχομένου Α΄55/11-03-2020, όπως κυρώθηκε με το Ν. 4682/2020 (ΦΕΚ 76Α/03-04-2020).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Το άρθρο 19 του ν. 4675 (ΦΕΚ 54/Α’/11-03-2020)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 xml:space="preserve">Τις διατάξεις της Πράξης Νομοθετικού Περιεχομένου Α΄64/14-03-20, </w:t>
      </w:r>
      <w:bookmarkStart w:id="1" w:name="_Hlk48303742"/>
      <w:r w:rsidRPr="00350471">
        <w:rPr>
          <w:rFonts w:ascii="Century Gothic" w:hAnsi="Century Gothic" w:cs="Segoe UI"/>
          <w:i/>
          <w:iCs/>
          <w:sz w:val="20"/>
          <w:szCs w:val="20"/>
          <w:lang w:eastAsia="ar-SA"/>
        </w:rPr>
        <w:t>όπως κυρώθηκε με το Ν. 4682/2020 (ΦΕΚ 76Α/03-04-2020).</w:t>
      </w:r>
    </w:p>
    <w:bookmarkEnd w:id="1"/>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lastRenderedPageBreak/>
        <w:t>Τις διατάξεις της Πράξης Νομοθετικού Περιεχομένου Α΄68/20-03-20, όπως κυρώθηκε με το Ν. 4683/2020 (ΦΕΚ 83Α/10-04-2020).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Τις διατάξεις της Πράξης Νομοθετικού Περιεχομένου Α΄75/30-03-20, όπως κυρώθηκε με το Ν. 4684/2020 (ΦΕΚ 86Α/25-04-2020).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Η Ανακοίνωση της Ευρωπαϊκής Επιτροπής 2020/C108 I/01 01-04-20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Τις διατάξεις του Ν.4682/20 (Α΄76/03-04-20), όπως κυρώθηκε με το Ν. 4690/2020 (ΦΕΚ 104Α/30-05-2020).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Τις διατάξεις της Πράξης Νομοθετικού Περιεχομένου Α΄84/13-04-20, όπως κυρώθηκε με το Ν. 4690/2020 (ΦΕΚ 104Α/30-05-2020).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bookmarkStart w:id="2" w:name="_Hlk51328522"/>
      <w:r w:rsidRPr="00350471">
        <w:rPr>
          <w:rFonts w:ascii="Century Gothic" w:hAnsi="Century Gothic" w:cs="Segoe UI"/>
          <w:i/>
          <w:iCs/>
          <w:sz w:val="20"/>
          <w:szCs w:val="20"/>
          <w:lang w:eastAsia="ar-SA"/>
        </w:rPr>
        <w:t>Τις διατάξεις της Πράξης Νομοθετικού Περιεχομένου Α’90/01-05-2020, όπως κυρώθηκε με το Ν. 4690/2020 (ΦΕΚ 104Α/30-05-2020).</w:t>
      </w:r>
    </w:p>
    <w:bookmarkEnd w:id="2"/>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Τις διατάξεις της Πράξης Νομοθετικού Περιεχομένου Α’157/10-08-2020, όπως κυρώθηκε με το Ν. 4722/2020 (ΦΕΚ 177Α/15-09-2020).</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lang w:eastAsia="ar-SA"/>
        </w:rPr>
      </w:pPr>
      <w:r w:rsidRPr="00350471">
        <w:rPr>
          <w:rFonts w:ascii="Century Gothic" w:hAnsi="Century Gothic" w:cs="Segoe UI"/>
          <w:i/>
          <w:iCs/>
          <w:sz w:val="20"/>
          <w:szCs w:val="20"/>
          <w:lang w:eastAsia="ar-SA"/>
        </w:rPr>
        <w:t>Το Ν. 4693/2020 ΦΕΚ 116Α/17-06-2020 άρθρο 13ο.</w:t>
      </w:r>
    </w:p>
    <w:p w:rsidR="00B06DB9" w:rsidRPr="00350471" w:rsidRDefault="00B06DB9" w:rsidP="00B06DB9">
      <w:pPr>
        <w:pStyle w:val="a4"/>
        <w:widowControl/>
        <w:numPr>
          <w:ilvl w:val="3"/>
          <w:numId w:val="9"/>
        </w:numPr>
        <w:tabs>
          <w:tab w:val="clear" w:pos="2880"/>
          <w:tab w:val="num" w:pos="502"/>
        </w:tabs>
        <w:autoSpaceDE/>
        <w:autoSpaceDN/>
        <w:spacing w:line="360" w:lineRule="auto"/>
        <w:ind w:left="502"/>
        <w:contextualSpacing/>
        <w:jc w:val="both"/>
        <w:rPr>
          <w:rFonts w:ascii="Century Gothic" w:hAnsi="Century Gothic" w:cs="Segoe UI"/>
          <w:i/>
          <w:iCs/>
          <w:sz w:val="20"/>
          <w:szCs w:val="20"/>
          <w:u w:val="single"/>
          <w:lang w:eastAsia="ar-SA"/>
        </w:rPr>
      </w:pPr>
      <w:r w:rsidRPr="00350471">
        <w:rPr>
          <w:rFonts w:ascii="Century Gothic" w:hAnsi="Century Gothic" w:cs="Segoe UI"/>
          <w:i/>
          <w:iCs/>
          <w:sz w:val="20"/>
          <w:szCs w:val="20"/>
          <w:u w:val="single"/>
          <w:lang w:eastAsia="ar-SA"/>
        </w:rPr>
        <w:t xml:space="preserve">Το Ν 4764/2020 ΦΕΚ 256Α/23-12-2020 , άρθρο 26” </w:t>
      </w:r>
      <w:r>
        <w:rPr>
          <w:rFonts w:ascii="Century Gothic" w:hAnsi="Century Gothic" w:cs="Segoe UI"/>
          <w:i/>
          <w:iCs/>
          <w:sz w:val="20"/>
          <w:szCs w:val="20"/>
          <w:u w:val="single"/>
          <w:lang w:eastAsia="ar-SA"/>
        </w:rPr>
        <w:t>Ζ</w:t>
      </w:r>
      <w:r w:rsidRPr="00350471">
        <w:rPr>
          <w:rFonts w:ascii="Century Gothic" w:hAnsi="Century Gothic" w:cs="Segoe UI"/>
          <w:i/>
          <w:iCs/>
          <w:sz w:val="20"/>
          <w:szCs w:val="20"/>
          <w:u w:val="single"/>
          <w:lang w:eastAsia="ar-SA"/>
        </w:rPr>
        <w:t>ητήματα Δημ</w:t>
      </w:r>
      <w:r>
        <w:rPr>
          <w:rFonts w:ascii="Century Gothic" w:hAnsi="Century Gothic" w:cs="Segoe UI"/>
          <w:i/>
          <w:iCs/>
          <w:sz w:val="20"/>
          <w:szCs w:val="20"/>
          <w:u w:val="single"/>
          <w:lang w:eastAsia="ar-SA"/>
        </w:rPr>
        <w:t>οσίων Συμβάσεων» και άρθρο 28 «</w:t>
      </w:r>
      <w:r w:rsidRPr="00350471">
        <w:rPr>
          <w:rFonts w:ascii="Century Gothic" w:hAnsi="Century Gothic" w:cs="Segoe UI"/>
          <w:i/>
          <w:iCs/>
          <w:sz w:val="20"/>
          <w:szCs w:val="20"/>
          <w:u w:val="single"/>
          <w:lang w:eastAsia="ar-SA"/>
        </w:rPr>
        <w:t xml:space="preserve">Διενέργεια προμηθειών από Υγειονομικές Περιφέρειες ως Κεντρικές Αρχές Αγορών για την αντιμετώπιση του </w:t>
      </w:r>
      <w:proofErr w:type="spellStart"/>
      <w:r w:rsidRPr="00350471">
        <w:rPr>
          <w:rFonts w:ascii="Century Gothic" w:hAnsi="Century Gothic" w:cs="Segoe UI"/>
          <w:i/>
          <w:iCs/>
          <w:sz w:val="20"/>
          <w:szCs w:val="20"/>
          <w:u w:val="single"/>
          <w:lang w:eastAsia="ar-SA"/>
        </w:rPr>
        <w:t>κορωνοϊού</w:t>
      </w:r>
      <w:proofErr w:type="spellEnd"/>
      <w:r w:rsidRPr="00350471">
        <w:rPr>
          <w:rFonts w:ascii="Century Gothic" w:hAnsi="Century Gothic" w:cs="Segoe UI"/>
          <w:i/>
          <w:iCs/>
          <w:sz w:val="20"/>
          <w:szCs w:val="20"/>
          <w:u w:val="single"/>
          <w:lang w:eastAsia="ar-SA"/>
        </w:rPr>
        <w:t xml:space="preserve"> </w:t>
      </w:r>
      <w:r w:rsidRPr="00350471">
        <w:rPr>
          <w:rFonts w:ascii="Century Gothic" w:hAnsi="Century Gothic" w:cs="Segoe UI"/>
          <w:i/>
          <w:iCs/>
          <w:sz w:val="20"/>
          <w:szCs w:val="20"/>
          <w:u w:val="single"/>
          <w:lang w:val="en-US" w:eastAsia="ar-SA"/>
        </w:rPr>
        <w:t>COVID</w:t>
      </w:r>
      <w:r w:rsidRPr="00350471">
        <w:rPr>
          <w:rFonts w:ascii="Century Gothic" w:hAnsi="Century Gothic" w:cs="Segoe UI"/>
          <w:i/>
          <w:iCs/>
          <w:sz w:val="20"/>
          <w:szCs w:val="20"/>
          <w:u w:val="single"/>
          <w:lang w:eastAsia="ar-SA"/>
        </w:rPr>
        <w:t xml:space="preserve"> -19”</w:t>
      </w:r>
    </w:p>
    <w:p w:rsidR="00B06DB9"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FD0C52">
        <w:rPr>
          <w:rFonts w:ascii="Century Gothic" w:hAnsi="Century Gothic" w:cs="Arial"/>
          <w:sz w:val="20"/>
          <w:szCs w:val="20"/>
        </w:rPr>
        <w:t xml:space="preserve">το </w:t>
      </w:r>
      <w:proofErr w:type="spellStart"/>
      <w:r w:rsidRPr="00FD0C52">
        <w:rPr>
          <w:rFonts w:ascii="Century Gothic" w:hAnsi="Century Gothic" w:cs="Arial"/>
          <w:sz w:val="20"/>
          <w:szCs w:val="20"/>
        </w:rPr>
        <w:t>υπ΄αριθμ</w:t>
      </w:r>
      <w:proofErr w:type="spellEnd"/>
      <w:r w:rsidRPr="00FD0C52">
        <w:rPr>
          <w:rFonts w:ascii="Century Gothic" w:hAnsi="Century Gothic" w:cs="Arial"/>
          <w:sz w:val="20"/>
          <w:szCs w:val="20"/>
        </w:rPr>
        <w:t xml:space="preserve"> 1071/25-5-2020 ΟΕ έγγραφο της ΕΚΑΠΥ-ΝΠΔΔμε θέμα: « Ορισμός</w:t>
      </w:r>
      <w:r>
        <w:rPr>
          <w:rFonts w:ascii="Century Gothic" w:hAnsi="Century Gothic" w:cs="Arial"/>
          <w:sz w:val="20"/>
          <w:szCs w:val="20"/>
        </w:rPr>
        <w:t xml:space="preserve"> των Υγειονομικών Περιφερειών (ΥΠΕ), ως Κεντρικές Αρχές Αγορών (Κ.Α.Α)βάση των διατάξεων…..»</w:t>
      </w:r>
    </w:p>
    <w:p w:rsidR="00B06DB9" w:rsidRPr="004403AA"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την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22 Απόφαση της 42</w:t>
      </w:r>
      <w:r w:rsidRPr="000B3C07">
        <w:rPr>
          <w:rFonts w:ascii="Century Gothic" w:hAnsi="Century Gothic" w:cs="Arial"/>
          <w:sz w:val="20"/>
          <w:szCs w:val="20"/>
          <w:vertAlign w:val="superscript"/>
        </w:rPr>
        <w:t>ης</w:t>
      </w:r>
      <w:r>
        <w:rPr>
          <w:rFonts w:ascii="Century Gothic" w:hAnsi="Century Gothic" w:cs="Arial"/>
          <w:sz w:val="20"/>
          <w:szCs w:val="20"/>
        </w:rPr>
        <w:t xml:space="preserve"> και από 22-5-2020 Συνεδρίασης του ΔΣ της ΕΚΑΠΥ με θέμα: «Ορισμός των Υγειονομικών Περιφερειών ( Υ.ΠΕ) ως Κεντρικές Αρχές Αγορών (Κ.Α.Α), βάσει των </w:t>
      </w:r>
      <w:r w:rsidRPr="004403AA">
        <w:rPr>
          <w:rFonts w:ascii="Century Gothic" w:hAnsi="Century Gothic" w:cs="Arial"/>
          <w:sz w:val="20"/>
          <w:szCs w:val="20"/>
        </w:rPr>
        <w:t xml:space="preserve">διατάξεων ….» </w:t>
      </w:r>
    </w:p>
    <w:p w:rsidR="00B06DB9" w:rsidRPr="004403AA"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b/>
          <w:i/>
          <w:sz w:val="20"/>
          <w:szCs w:val="20"/>
        </w:rPr>
      </w:pPr>
      <w:r w:rsidRPr="004403AA">
        <w:rPr>
          <w:rFonts w:ascii="Century Gothic" w:hAnsi="Century Gothic" w:cs="Arial"/>
          <w:sz w:val="20"/>
          <w:szCs w:val="20"/>
        </w:rPr>
        <w:t xml:space="preserve">Την </w:t>
      </w:r>
      <w:proofErr w:type="spellStart"/>
      <w:r w:rsidRPr="004403AA">
        <w:rPr>
          <w:rFonts w:ascii="Century Gothic" w:hAnsi="Century Gothic" w:cs="Arial"/>
          <w:sz w:val="20"/>
          <w:szCs w:val="20"/>
        </w:rPr>
        <w:t>υπ΄αριθμ</w:t>
      </w:r>
      <w:proofErr w:type="spellEnd"/>
      <w:r w:rsidRPr="004403AA">
        <w:rPr>
          <w:rFonts w:ascii="Century Gothic" w:hAnsi="Century Gothic" w:cs="Arial"/>
          <w:sz w:val="20"/>
          <w:szCs w:val="20"/>
        </w:rPr>
        <w:t xml:space="preserve"> Γ2γ/32602/5-6-2020 ΥΑ « </w:t>
      </w:r>
      <w:r w:rsidRPr="004403AA">
        <w:rPr>
          <w:rFonts w:ascii="Century Gothic" w:hAnsi="Century Gothic" w:cs="Arial"/>
          <w:i/>
          <w:sz w:val="20"/>
          <w:szCs w:val="20"/>
        </w:rPr>
        <w:t xml:space="preserve">Ορισμός των Υγειονομικών Περιφερειών (ΥΠΕ) ως Κεντρικών Αρχών Αγορών (ΚΑΑ), βάσει της παρ.2 του άρθρου 41 του ν. 4412/2016, για την παροχή κεντρικών δραστηριοτήτων αγορών και ειδικότερα για την προμήθεια </w:t>
      </w:r>
      <w:proofErr w:type="spellStart"/>
      <w:r w:rsidRPr="004403AA">
        <w:rPr>
          <w:rFonts w:ascii="Century Gothic" w:hAnsi="Century Gothic" w:cs="Arial"/>
          <w:i/>
          <w:sz w:val="20"/>
          <w:szCs w:val="20"/>
        </w:rPr>
        <w:t>Ιατροτεχνολογικών</w:t>
      </w:r>
      <w:proofErr w:type="spellEnd"/>
      <w:r w:rsidRPr="004403AA">
        <w:rPr>
          <w:rFonts w:ascii="Century Gothic" w:hAnsi="Century Gothic" w:cs="Arial"/>
          <w:i/>
          <w:sz w:val="20"/>
          <w:szCs w:val="20"/>
        </w:rPr>
        <w:t xml:space="preserve"> Προϊόντων (Μέτρων Ατομικής Προστασίας)…….» </w:t>
      </w:r>
      <w:r w:rsidRPr="004403AA">
        <w:rPr>
          <w:rFonts w:ascii="Century Gothic" w:hAnsi="Century Gothic" w:cs="Arial"/>
          <w:b/>
          <w:i/>
          <w:sz w:val="20"/>
          <w:szCs w:val="20"/>
        </w:rPr>
        <w:t>(ΦΕΚ 2199/Β/2020)</w:t>
      </w:r>
    </w:p>
    <w:p w:rsidR="00B06DB9" w:rsidRPr="00480E9B"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403AA">
        <w:rPr>
          <w:rFonts w:ascii="Century Gothic" w:hAnsi="Century Gothic" w:cs="Arial"/>
          <w:sz w:val="20"/>
          <w:szCs w:val="20"/>
        </w:rPr>
        <w:t>Το με αριθμό 2199/</w:t>
      </w:r>
      <w:r w:rsidRPr="00480E9B">
        <w:rPr>
          <w:rFonts w:ascii="Century Gothic" w:hAnsi="Century Gothic" w:cs="Arial"/>
          <w:sz w:val="20"/>
          <w:szCs w:val="20"/>
        </w:rPr>
        <w:t>Β/2020 ΦΕΚ ορισμού των Υγειονομικών Περιφερειών ως ΚΑΑ.</w:t>
      </w:r>
    </w:p>
    <w:p w:rsidR="00B06DB9" w:rsidRPr="00480E9B"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80E9B">
        <w:rPr>
          <w:rFonts w:ascii="Century Gothic" w:hAnsi="Century Gothic" w:cs="Arial"/>
          <w:sz w:val="20"/>
          <w:szCs w:val="20"/>
          <w:lang w:val="en-US"/>
        </w:rPr>
        <w:t>To</w:t>
      </w:r>
      <w:r w:rsidRPr="00480E9B">
        <w:rPr>
          <w:rFonts w:ascii="Century Gothic" w:hAnsi="Century Gothic" w:cs="Arial"/>
          <w:sz w:val="20"/>
          <w:szCs w:val="20"/>
        </w:rPr>
        <w:t xml:space="preserve"> </w:t>
      </w:r>
      <w:r w:rsidRPr="00480E9B">
        <w:rPr>
          <w:rFonts w:ascii="Century Gothic" w:hAnsi="Century Gothic" w:cs="Arial"/>
          <w:sz w:val="20"/>
          <w:szCs w:val="20"/>
          <w:lang w:val="en-US"/>
        </w:rPr>
        <w:t>N</w:t>
      </w:r>
      <w:r w:rsidRPr="00480E9B">
        <w:rPr>
          <w:rFonts w:ascii="Century Gothic" w:hAnsi="Century Gothic" w:cs="Arial"/>
          <w:sz w:val="20"/>
          <w:szCs w:val="20"/>
        </w:rPr>
        <w:t xml:space="preserve"> 4693/2020 (ΦΕΚ 116/</w:t>
      </w:r>
      <w:r w:rsidRPr="00480E9B">
        <w:rPr>
          <w:rFonts w:ascii="Century Gothic" w:hAnsi="Century Gothic" w:cs="Arial"/>
          <w:sz w:val="20"/>
          <w:szCs w:val="20"/>
          <w:lang w:val="en-US"/>
        </w:rPr>
        <w:t>A</w:t>
      </w:r>
      <w:r w:rsidRPr="00480E9B">
        <w:rPr>
          <w:rFonts w:ascii="Century Gothic" w:hAnsi="Century Gothic" w:cs="Arial"/>
          <w:sz w:val="20"/>
          <w:szCs w:val="20"/>
        </w:rPr>
        <w:t>/2020), άρθρο δέκατο τρίτο</w:t>
      </w:r>
    </w:p>
    <w:p w:rsidR="00B06DB9" w:rsidRPr="00480E9B"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80E9B">
        <w:rPr>
          <w:rFonts w:ascii="Century Gothic" w:hAnsi="Century Gothic" w:cs="Arial"/>
          <w:sz w:val="20"/>
          <w:szCs w:val="20"/>
        </w:rPr>
        <w:t xml:space="preserve">Την από 20-8-2020 Πράξη Νομοθετικού Περιεχομένου, άρθρο δέκατο (ΦΕΚ 157/Α/2020)  </w:t>
      </w:r>
    </w:p>
    <w:p w:rsidR="00B06DB9"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80E9B">
        <w:rPr>
          <w:rFonts w:ascii="Century Gothic" w:hAnsi="Century Gothic" w:cs="Arial"/>
          <w:sz w:val="20"/>
          <w:szCs w:val="20"/>
        </w:rPr>
        <w:t>Το απόσπασμα πρακτικού της 122</w:t>
      </w:r>
      <w:r w:rsidRPr="00480E9B">
        <w:rPr>
          <w:rFonts w:ascii="Century Gothic" w:hAnsi="Century Gothic" w:cs="Arial"/>
          <w:sz w:val="20"/>
          <w:szCs w:val="20"/>
          <w:vertAlign w:val="superscript"/>
        </w:rPr>
        <w:t>ης</w:t>
      </w:r>
      <w:r w:rsidRPr="00480E9B">
        <w:rPr>
          <w:rFonts w:ascii="Century Gothic" w:hAnsi="Century Gothic" w:cs="Arial"/>
          <w:sz w:val="20"/>
          <w:szCs w:val="20"/>
        </w:rPr>
        <w:t xml:space="preserve"> Συνεδρίασης του ΚΕΣΥΠΕ – μοναδικό θέμα ημερήσιας διάταξης- με θέμα: « Προμήθεια και δημιουργία στρατηγικού αποθέματος ειδών Μέσων Ατομικής Προστασίας (ΜΑΠ)»  </w:t>
      </w:r>
    </w:p>
    <w:p w:rsidR="00B06DB9" w:rsidRDefault="00B06DB9" w:rsidP="00B06DB9">
      <w:pPr>
        <w:widowControl/>
        <w:numPr>
          <w:ilvl w:val="3"/>
          <w:numId w:val="9"/>
        </w:numPr>
        <w:tabs>
          <w:tab w:val="clear" w:pos="2880"/>
          <w:tab w:val="num" w:pos="502"/>
          <w:tab w:val="num" w:pos="567"/>
        </w:tabs>
        <w:adjustRightInd w:val="0"/>
        <w:spacing w:line="360" w:lineRule="auto"/>
        <w:ind w:left="568" w:right="261" w:hanging="284"/>
        <w:jc w:val="both"/>
        <w:rPr>
          <w:rFonts w:ascii="Century Gothic" w:hAnsi="Century Gothic" w:cs="Arial"/>
          <w:sz w:val="20"/>
          <w:szCs w:val="20"/>
          <w:u w:val="single"/>
        </w:rPr>
      </w:pPr>
      <w:r w:rsidRPr="00E41AC3">
        <w:rPr>
          <w:rFonts w:ascii="Century Gothic" w:hAnsi="Century Gothic" w:cs="Arial"/>
          <w:sz w:val="20"/>
          <w:szCs w:val="20"/>
          <w:u w:val="single"/>
        </w:rPr>
        <w:t>Το απόσπασμα πρακτικού της 125</w:t>
      </w:r>
      <w:r w:rsidRPr="00E41AC3">
        <w:rPr>
          <w:rFonts w:ascii="Century Gothic" w:hAnsi="Century Gothic" w:cs="Arial"/>
          <w:sz w:val="20"/>
          <w:szCs w:val="20"/>
          <w:u w:val="single"/>
          <w:vertAlign w:val="superscript"/>
        </w:rPr>
        <w:t>ης</w:t>
      </w:r>
      <w:r w:rsidRPr="00E41AC3">
        <w:rPr>
          <w:rFonts w:ascii="Century Gothic" w:hAnsi="Century Gothic" w:cs="Arial"/>
          <w:sz w:val="20"/>
          <w:szCs w:val="20"/>
          <w:u w:val="single"/>
        </w:rPr>
        <w:t xml:space="preserve"> Συνεδρίασης του ΚΕΣΥΠΕ θέμα 3</w:t>
      </w:r>
      <w:r w:rsidRPr="00E41AC3">
        <w:rPr>
          <w:rFonts w:ascii="Century Gothic" w:hAnsi="Century Gothic" w:cs="Arial"/>
          <w:sz w:val="20"/>
          <w:szCs w:val="20"/>
          <w:u w:val="single"/>
          <w:vertAlign w:val="superscript"/>
        </w:rPr>
        <w:t>ο</w:t>
      </w:r>
      <w:r w:rsidRPr="00E41AC3">
        <w:rPr>
          <w:rFonts w:ascii="Century Gothic" w:hAnsi="Century Gothic" w:cs="Arial"/>
          <w:sz w:val="20"/>
          <w:szCs w:val="20"/>
          <w:u w:val="single"/>
        </w:rPr>
        <w:t xml:space="preserve"> ΕΗΔ: «Διόρθωση ποσοτήτων στο στρατηγικό απόθεμα υλικών Μέσων Ατομικής Προστασίας (ΜΑΠ)», στο οποίο αναφέρεται ότι οι διαγωνιστικές διαδικασίες των ΥΠΕ για τη δημιουργία στρατηγικού αποθέματος ΜΑΠ περιλαμβάνει τις μισές ποσότητες από αυτές που αναφέρονται στον Πίνακα 2 της 122</w:t>
      </w:r>
      <w:r w:rsidRPr="00E41AC3">
        <w:rPr>
          <w:rFonts w:ascii="Century Gothic" w:hAnsi="Century Gothic" w:cs="Arial"/>
          <w:sz w:val="20"/>
          <w:szCs w:val="20"/>
          <w:u w:val="single"/>
          <w:vertAlign w:val="superscript"/>
        </w:rPr>
        <w:t>ης</w:t>
      </w:r>
      <w:r w:rsidRPr="00E41AC3">
        <w:rPr>
          <w:rFonts w:ascii="Century Gothic" w:hAnsi="Century Gothic" w:cs="Arial"/>
          <w:sz w:val="20"/>
          <w:szCs w:val="20"/>
          <w:u w:val="single"/>
        </w:rPr>
        <w:t xml:space="preserve"> Συνεδρίασης του ΚΕΣΥΠΕ.</w:t>
      </w:r>
    </w:p>
    <w:p w:rsidR="00B06DB9" w:rsidRPr="00CC1183" w:rsidRDefault="00B06DB9"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80E9B">
        <w:rPr>
          <w:rFonts w:ascii="Century Gothic" w:hAnsi="Century Gothic" w:cs="Arial"/>
          <w:sz w:val="20"/>
          <w:szCs w:val="20"/>
        </w:rPr>
        <w:t>Τις επείγουσες ανάγκες των εποπτευόμενων Φορέων και των Αποκεντρωμένων Δομής της 5ης ΥΠΕ Θεσσαλίας και στερεάς</w:t>
      </w:r>
      <w:r w:rsidRPr="00CC1183">
        <w:rPr>
          <w:rFonts w:ascii="Century Gothic" w:hAnsi="Century Gothic" w:cs="Arial"/>
          <w:sz w:val="20"/>
          <w:szCs w:val="20"/>
        </w:rPr>
        <w:t xml:space="preserve"> Ελλάδας  για την αντιμετώπιση του </w:t>
      </w:r>
      <w:proofErr w:type="spellStart"/>
      <w:r w:rsidRPr="00CC1183">
        <w:rPr>
          <w:rFonts w:ascii="Century Gothic" w:hAnsi="Century Gothic" w:cs="Arial"/>
          <w:sz w:val="20"/>
          <w:szCs w:val="20"/>
        </w:rPr>
        <w:t>κορωνοϊου</w:t>
      </w:r>
      <w:proofErr w:type="spellEnd"/>
      <w:r w:rsidRPr="00CC1183">
        <w:rPr>
          <w:rFonts w:ascii="Century Gothic" w:hAnsi="Century Gothic" w:cs="Arial"/>
          <w:sz w:val="20"/>
          <w:szCs w:val="20"/>
        </w:rPr>
        <w:t xml:space="preserve"> Covid-19.</w:t>
      </w:r>
    </w:p>
    <w:p w:rsidR="00B06DB9" w:rsidRDefault="00B06DB9" w:rsidP="00B06DB9">
      <w:pPr>
        <w:pStyle w:val="a4"/>
        <w:numPr>
          <w:ilvl w:val="3"/>
          <w:numId w:val="9"/>
        </w:numPr>
        <w:tabs>
          <w:tab w:val="clear" w:pos="2880"/>
          <w:tab w:val="num" w:pos="502"/>
          <w:tab w:val="left" w:pos="533"/>
          <w:tab w:val="left" w:pos="534"/>
        </w:tabs>
        <w:spacing w:line="360" w:lineRule="auto"/>
        <w:ind w:left="502"/>
        <w:jc w:val="both"/>
        <w:rPr>
          <w:rFonts w:ascii="Century Gothic" w:hAnsi="Century Gothic" w:cs="Arial"/>
          <w:sz w:val="20"/>
          <w:szCs w:val="20"/>
        </w:rPr>
      </w:pPr>
      <w:r>
        <w:rPr>
          <w:rFonts w:ascii="Century Gothic" w:hAnsi="Century Gothic" w:cs="Arial"/>
          <w:sz w:val="20"/>
          <w:szCs w:val="20"/>
        </w:rPr>
        <w:t>Το απόσπασμα πρακτικού της 128</w:t>
      </w:r>
      <w:r w:rsidRPr="00AF50C2">
        <w:rPr>
          <w:rFonts w:ascii="Century Gothic" w:hAnsi="Century Gothic" w:cs="Arial"/>
          <w:sz w:val="20"/>
          <w:szCs w:val="20"/>
          <w:vertAlign w:val="superscript"/>
        </w:rPr>
        <w:t>ης</w:t>
      </w:r>
      <w:r>
        <w:rPr>
          <w:rFonts w:ascii="Century Gothic" w:hAnsi="Century Gothic" w:cs="Arial"/>
          <w:sz w:val="20"/>
          <w:szCs w:val="20"/>
        </w:rPr>
        <w:t xml:space="preserve"> Συνεδρίασης του ΚΕΣΥΠΕ, θέμα 1</w:t>
      </w:r>
      <w:r w:rsidRPr="00AF50C2">
        <w:rPr>
          <w:rFonts w:ascii="Century Gothic" w:hAnsi="Century Gothic" w:cs="Arial"/>
          <w:sz w:val="20"/>
          <w:szCs w:val="20"/>
          <w:vertAlign w:val="superscript"/>
        </w:rPr>
        <w:t>ο</w:t>
      </w:r>
      <w:r>
        <w:rPr>
          <w:rFonts w:ascii="Century Gothic" w:hAnsi="Century Gothic" w:cs="Arial"/>
          <w:sz w:val="20"/>
          <w:szCs w:val="20"/>
        </w:rPr>
        <w:t xml:space="preserve"> : « </w:t>
      </w:r>
      <w:proofErr w:type="spellStart"/>
      <w:r>
        <w:rPr>
          <w:rFonts w:ascii="Century Gothic" w:hAnsi="Century Gothic" w:cs="Arial"/>
          <w:sz w:val="20"/>
          <w:szCs w:val="20"/>
        </w:rPr>
        <w:t>Επικαιροποίηση</w:t>
      </w:r>
      <w:proofErr w:type="spellEnd"/>
      <w:r>
        <w:rPr>
          <w:rFonts w:ascii="Century Gothic" w:hAnsi="Century Gothic" w:cs="Arial"/>
          <w:sz w:val="20"/>
          <w:szCs w:val="20"/>
        </w:rPr>
        <w:t xml:space="preserve"> των τεχνικών προδιαγραφών υλικών μέσων ατομικής προστασίας» </w:t>
      </w:r>
    </w:p>
    <w:p w:rsidR="00B06DB9" w:rsidRDefault="00B06DB9" w:rsidP="00B06DB9">
      <w:pPr>
        <w:pStyle w:val="a4"/>
        <w:numPr>
          <w:ilvl w:val="3"/>
          <w:numId w:val="9"/>
        </w:numPr>
        <w:tabs>
          <w:tab w:val="clear" w:pos="2880"/>
          <w:tab w:val="num" w:pos="502"/>
          <w:tab w:val="left" w:pos="533"/>
          <w:tab w:val="left" w:pos="534"/>
        </w:tabs>
        <w:spacing w:line="360" w:lineRule="auto"/>
        <w:ind w:left="502"/>
        <w:jc w:val="both"/>
        <w:rPr>
          <w:rFonts w:ascii="Century Gothic" w:hAnsi="Century Gothic" w:cs="Arial"/>
          <w:b/>
          <w:sz w:val="20"/>
          <w:szCs w:val="20"/>
          <w:u w:val="single"/>
        </w:rPr>
      </w:pPr>
      <w:r>
        <w:rPr>
          <w:rFonts w:ascii="Century Gothic" w:hAnsi="Century Gothic" w:cs="Arial"/>
          <w:sz w:val="20"/>
          <w:szCs w:val="20"/>
        </w:rPr>
        <w:t xml:space="preserve">την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4252/15-1-2021 Απόφαση της 5ης ΥΠΕ με θέμα: «</w:t>
      </w:r>
      <w:r w:rsidRPr="00627A44">
        <w:rPr>
          <w:rFonts w:ascii="Century Gothic" w:hAnsi="Century Gothic" w:cs="Arial"/>
          <w:sz w:val="20"/>
          <w:szCs w:val="20"/>
        </w:rPr>
        <w:t xml:space="preserve">Απόφαση έγκρισης του από 7-1-2021 πρακτικού αξιολόγησης της </w:t>
      </w:r>
      <w:proofErr w:type="spellStart"/>
      <w:r w:rsidRPr="00627A44">
        <w:rPr>
          <w:rFonts w:ascii="Century Gothic" w:hAnsi="Century Gothic" w:cs="Arial"/>
          <w:sz w:val="20"/>
          <w:szCs w:val="20"/>
        </w:rPr>
        <w:t>υπ΄αριθμ</w:t>
      </w:r>
      <w:proofErr w:type="spellEnd"/>
      <w:r w:rsidRPr="00627A44">
        <w:rPr>
          <w:rFonts w:ascii="Century Gothic" w:hAnsi="Century Gothic" w:cs="Arial"/>
          <w:sz w:val="20"/>
          <w:szCs w:val="20"/>
        </w:rPr>
        <w:t xml:space="preserve"> 75960/28-8-2020 Πρόσκλησης Εκδήλωσης Ενδιαφέροντος για την προμήθεια και δημιουργία στρατηγικού  αποθέματος ειδών Μέσων Ατομικής Προστασίας (ΜΑΠ) </w:t>
      </w:r>
      <w:r w:rsidRPr="00627A44">
        <w:rPr>
          <w:rFonts w:ascii="Century Gothic" w:hAnsi="Century Gothic" w:cs="Arial"/>
          <w:sz w:val="20"/>
          <w:szCs w:val="20"/>
        </w:rPr>
        <w:lastRenderedPageBreak/>
        <w:t xml:space="preserve">έναντι του </w:t>
      </w:r>
      <w:proofErr w:type="spellStart"/>
      <w:r w:rsidRPr="00627A44">
        <w:rPr>
          <w:rFonts w:ascii="Century Gothic" w:hAnsi="Century Gothic" w:cs="Arial"/>
          <w:sz w:val="20"/>
          <w:szCs w:val="20"/>
        </w:rPr>
        <w:t>κορωνοϊου</w:t>
      </w:r>
      <w:proofErr w:type="spellEnd"/>
      <w:r w:rsidRPr="00627A44">
        <w:rPr>
          <w:rFonts w:ascii="Century Gothic" w:hAnsi="Century Gothic" w:cs="Arial"/>
          <w:sz w:val="20"/>
          <w:szCs w:val="20"/>
        </w:rPr>
        <w:t xml:space="preserve"> Conid-19, </w:t>
      </w:r>
      <w:r w:rsidRPr="00627A44">
        <w:rPr>
          <w:rFonts w:ascii="Century Gothic" w:hAnsi="Century Gothic" w:cs="Arial"/>
          <w:b/>
          <w:sz w:val="20"/>
          <w:szCs w:val="20"/>
          <w:u w:val="single"/>
        </w:rPr>
        <w:t xml:space="preserve">και τη ματαίωση της διαδικασίας προμήθειας ειδών του διαγωνισμού. </w:t>
      </w:r>
    </w:p>
    <w:p w:rsidR="00B06DB9" w:rsidRPr="00B06DB9" w:rsidRDefault="00B06DB9" w:rsidP="00B06DB9">
      <w:pPr>
        <w:pStyle w:val="a4"/>
        <w:numPr>
          <w:ilvl w:val="3"/>
          <w:numId w:val="9"/>
        </w:numPr>
        <w:tabs>
          <w:tab w:val="clear" w:pos="2880"/>
          <w:tab w:val="num" w:pos="502"/>
          <w:tab w:val="left" w:pos="533"/>
          <w:tab w:val="left" w:pos="534"/>
        </w:tabs>
        <w:spacing w:line="360" w:lineRule="auto"/>
        <w:ind w:left="502"/>
        <w:jc w:val="both"/>
        <w:rPr>
          <w:rFonts w:ascii="Century Gothic" w:hAnsi="Century Gothic" w:cs="Arial"/>
          <w:b/>
          <w:sz w:val="20"/>
          <w:szCs w:val="20"/>
          <w:u w:val="single"/>
        </w:rPr>
      </w:pPr>
      <w:r w:rsidRPr="00B06DB9">
        <w:rPr>
          <w:rFonts w:ascii="Century Gothic" w:hAnsi="Century Gothic" w:cs="Arial"/>
          <w:b/>
          <w:sz w:val="20"/>
          <w:szCs w:val="20"/>
          <w:u w:val="single"/>
        </w:rPr>
        <w:t xml:space="preserve">Την </w:t>
      </w:r>
      <w:proofErr w:type="spellStart"/>
      <w:r w:rsidRPr="00B06DB9">
        <w:rPr>
          <w:rFonts w:ascii="Century Gothic" w:hAnsi="Century Gothic" w:cs="Arial"/>
          <w:b/>
          <w:sz w:val="20"/>
          <w:szCs w:val="20"/>
          <w:u w:val="single"/>
        </w:rPr>
        <w:t>υπ΄αριθμ</w:t>
      </w:r>
      <w:proofErr w:type="spellEnd"/>
      <w:r w:rsidRPr="00B06DB9">
        <w:rPr>
          <w:rFonts w:ascii="Century Gothic" w:hAnsi="Century Gothic" w:cs="Arial"/>
          <w:b/>
          <w:sz w:val="20"/>
          <w:szCs w:val="20"/>
          <w:u w:val="single"/>
        </w:rPr>
        <w:t xml:space="preserve"> 6581/25-1-2021 απόφα</w:t>
      </w:r>
      <w:r>
        <w:rPr>
          <w:rFonts w:ascii="Century Gothic" w:hAnsi="Century Gothic" w:cs="Arial"/>
          <w:b/>
          <w:sz w:val="20"/>
          <w:szCs w:val="20"/>
          <w:u w:val="single"/>
        </w:rPr>
        <w:t>σ</w:t>
      </w:r>
      <w:r w:rsidRPr="00B06DB9">
        <w:rPr>
          <w:rFonts w:ascii="Century Gothic" w:hAnsi="Century Gothic" w:cs="Arial"/>
          <w:b/>
          <w:sz w:val="20"/>
          <w:szCs w:val="20"/>
          <w:u w:val="single"/>
        </w:rPr>
        <w:t xml:space="preserve">ης </w:t>
      </w:r>
      <w:r>
        <w:rPr>
          <w:rFonts w:ascii="Century Gothic" w:hAnsi="Century Gothic" w:cs="Arial"/>
          <w:b/>
          <w:sz w:val="20"/>
          <w:szCs w:val="20"/>
          <w:u w:val="single"/>
        </w:rPr>
        <w:t xml:space="preserve">της </w:t>
      </w:r>
      <w:r w:rsidRPr="00B06DB9">
        <w:rPr>
          <w:rFonts w:ascii="Century Gothic" w:hAnsi="Century Gothic" w:cs="Arial"/>
          <w:b/>
          <w:sz w:val="20"/>
          <w:szCs w:val="20"/>
          <w:u w:val="single"/>
        </w:rPr>
        <w:t xml:space="preserve">5ης ΥΠΕ με θέμα: «Απόφαση έγκρισης διενέργειας Πρόσκλησης Εκδήλωσης Ενδιαφέροντος για την προμήθεια και δημιουργία στρατηγικού  αποθέματος ειδών Μέσων Ατομικής Προστασίας (ΜΑΠ- μάσκες FFP2 &amp; FFP3) έναντι του </w:t>
      </w:r>
      <w:proofErr w:type="spellStart"/>
      <w:r w:rsidRPr="00B06DB9">
        <w:rPr>
          <w:rFonts w:ascii="Century Gothic" w:hAnsi="Century Gothic" w:cs="Arial"/>
          <w:b/>
          <w:sz w:val="20"/>
          <w:szCs w:val="20"/>
          <w:u w:val="single"/>
        </w:rPr>
        <w:t>κορωνοϊου</w:t>
      </w:r>
      <w:proofErr w:type="spellEnd"/>
      <w:r w:rsidRPr="00B06DB9">
        <w:rPr>
          <w:rFonts w:ascii="Century Gothic" w:hAnsi="Century Gothic" w:cs="Arial"/>
          <w:b/>
          <w:sz w:val="20"/>
          <w:szCs w:val="20"/>
          <w:u w:val="single"/>
        </w:rPr>
        <w:t xml:space="preserve"> Conid-19, </w:t>
      </w:r>
    </w:p>
    <w:p w:rsidR="0099012A" w:rsidRPr="001F5CA8" w:rsidRDefault="0099012A" w:rsidP="0099012A">
      <w:pPr>
        <w:widowControl/>
        <w:tabs>
          <w:tab w:val="num" w:pos="720"/>
        </w:tabs>
        <w:adjustRightInd w:val="0"/>
        <w:spacing w:line="360" w:lineRule="auto"/>
        <w:ind w:left="567" w:right="260"/>
        <w:jc w:val="both"/>
        <w:rPr>
          <w:rFonts w:ascii="Century Gothic" w:hAnsi="Century Gothic" w:cs="Arial"/>
          <w:sz w:val="20"/>
          <w:szCs w:val="20"/>
          <w:u w:val="single"/>
        </w:rPr>
      </w:pPr>
    </w:p>
    <w:p w:rsidR="001F5CA8" w:rsidRDefault="001F5CA8" w:rsidP="001F5CA8">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 xml:space="preserve">Τις επείγουσες ανάγκες των εποπτευόμενων Φορέων και των Αποκεντρωμένων Δομής της 5ης ΥΠΕ Θεσσαλίας και στερεάς Ελλάδας  για την αντιμετώπιση του </w:t>
      </w:r>
      <w:proofErr w:type="spellStart"/>
      <w:r w:rsidRPr="00CC1183">
        <w:rPr>
          <w:rFonts w:ascii="Century Gothic" w:hAnsi="Century Gothic" w:cs="Arial"/>
          <w:sz w:val="20"/>
          <w:szCs w:val="20"/>
        </w:rPr>
        <w:t>κορωνοϊου</w:t>
      </w:r>
      <w:proofErr w:type="spellEnd"/>
      <w:r w:rsidRPr="00CC1183">
        <w:rPr>
          <w:rFonts w:ascii="Century Gothic" w:hAnsi="Century Gothic" w:cs="Arial"/>
          <w:sz w:val="20"/>
          <w:szCs w:val="20"/>
        </w:rPr>
        <w:t xml:space="preserve"> Covid-19.</w:t>
      </w:r>
    </w:p>
    <w:p w:rsidR="0099012A" w:rsidRDefault="0099012A" w:rsidP="006F686F">
      <w:pPr>
        <w:widowControl/>
        <w:tabs>
          <w:tab w:val="num" w:pos="720"/>
        </w:tabs>
        <w:adjustRightInd w:val="0"/>
        <w:spacing w:line="360" w:lineRule="auto"/>
        <w:ind w:left="567" w:right="260"/>
        <w:jc w:val="both"/>
        <w:rPr>
          <w:rFonts w:ascii="Century Gothic" w:hAnsi="Century Gothic" w:cs="Arial"/>
          <w:sz w:val="20"/>
          <w:szCs w:val="20"/>
        </w:rPr>
      </w:pPr>
    </w:p>
    <w:p w:rsidR="00B06DB9" w:rsidRPr="00B06DB9" w:rsidRDefault="001F5CA8" w:rsidP="00B06DB9">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B06DB9">
        <w:rPr>
          <w:rFonts w:ascii="Century Gothic" w:hAnsi="Century Gothic" w:cs="Arial"/>
          <w:sz w:val="20"/>
          <w:szCs w:val="20"/>
        </w:rPr>
        <w:t xml:space="preserve">Το γεγονός ότι η δαπάνη θα καλυφθεί από τον Προϋπολογισμό της 5ης ΥΠΕ </w:t>
      </w:r>
    </w:p>
    <w:p w:rsidR="00B06DB9" w:rsidRDefault="00B06DB9" w:rsidP="00B06DB9">
      <w:pPr>
        <w:pStyle w:val="a4"/>
        <w:rPr>
          <w:rFonts w:ascii="Century Gothic" w:hAnsi="Century Gothic"/>
          <w:b/>
          <w:sz w:val="32"/>
        </w:rPr>
      </w:pPr>
    </w:p>
    <w:p w:rsidR="0060389E" w:rsidRPr="00B06DB9" w:rsidRDefault="00B06DB9" w:rsidP="00B06DB9">
      <w:pPr>
        <w:widowControl/>
        <w:tabs>
          <w:tab w:val="num" w:pos="567"/>
        </w:tabs>
        <w:adjustRightInd w:val="0"/>
        <w:spacing w:line="389" w:lineRule="exact"/>
        <w:ind w:left="1411" w:right="1188"/>
        <w:rPr>
          <w:rFonts w:ascii="Century Gothic" w:hAnsi="Century Gothic"/>
          <w:b/>
          <w:sz w:val="32"/>
        </w:rPr>
      </w:pPr>
      <w:r>
        <w:rPr>
          <w:rFonts w:ascii="Century Gothic" w:hAnsi="Century Gothic"/>
          <w:b/>
          <w:sz w:val="32"/>
        </w:rPr>
        <w:t xml:space="preserve">                                   </w:t>
      </w:r>
      <w:r w:rsidR="00CC1183" w:rsidRPr="00B06DB9">
        <w:rPr>
          <w:rFonts w:ascii="Century Gothic" w:hAnsi="Century Gothic"/>
          <w:b/>
          <w:sz w:val="32"/>
        </w:rPr>
        <w:t xml:space="preserve">προσκαλεί </w:t>
      </w:r>
    </w:p>
    <w:p w:rsidR="0099012A" w:rsidRPr="006F686F" w:rsidRDefault="00CC1183" w:rsidP="004F6F3B">
      <w:pPr>
        <w:pStyle w:val="a3"/>
        <w:spacing w:before="194" w:line="360" w:lineRule="auto"/>
        <w:ind w:left="108" w:right="357"/>
        <w:jc w:val="both"/>
        <w:rPr>
          <w:rFonts w:ascii="Century Gothic" w:hAnsi="Century Gothic"/>
          <w:spacing w:val="3"/>
          <w:sz w:val="20"/>
          <w:szCs w:val="20"/>
        </w:rPr>
      </w:pPr>
      <w:r w:rsidRPr="004F6F3B">
        <w:rPr>
          <w:rFonts w:ascii="Century Gothic" w:hAnsi="Century Gothic"/>
          <w:sz w:val="20"/>
          <w:szCs w:val="20"/>
        </w:rPr>
        <w:t>κάθε επιχείρηση πώλησης και διάθεσης υγειονομικού υλικού και φαρμάκων να καταθέσει πρ</w:t>
      </w:r>
      <w:r w:rsidR="003761FC" w:rsidRPr="004F6F3B">
        <w:rPr>
          <w:rFonts w:ascii="Century Gothic" w:hAnsi="Century Gothic"/>
          <w:sz w:val="20"/>
          <w:szCs w:val="20"/>
        </w:rPr>
        <w:t>οσφορά για άμεση προμήθεια ειδών ατομικής προστασίας, σε βάρος του ΚΑΕ 1311 της 5</w:t>
      </w:r>
      <w:r w:rsidR="003761FC" w:rsidRPr="004F6F3B">
        <w:rPr>
          <w:rFonts w:ascii="Century Gothic" w:hAnsi="Century Gothic"/>
          <w:sz w:val="20"/>
          <w:szCs w:val="20"/>
          <w:vertAlign w:val="superscript"/>
        </w:rPr>
        <w:t>ης</w:t>
      </w:r>
      <w:r w:rsidR="003761FC" w:rsidRPr="004F6F3B">
        <w:rPr>
          <w:rFonts w:ascii="Century Gothic" w:hAnsi="Century Gothic"/>
          <w:sz w:val="20"/>
          <w:szCs w:val="20"/>
        </w:rPr>
        <w:t xml:space="preserve"> ΥΠΕ με </w:t>
      </w:r>
      <w:r w:rsidR="003761FC" w:rsidRPr="004F6F3B">
        <w:rPr>
          <w:rFonts w:ascii="Century Gothic" w:hAnsi="Century Gothic"/>
          <w:spacing w:val="3"/>
          <w:sz w:val="20"/>
          <w:szCs w:val="20"/>
        </w:rPr>
        <w:t xml:space="preserve">κριτήριο κατακύρωσης την πλέον </w:t>
      </w:r>
      <w:r w:rsidR="003761FC" w:rsidRPr="006F686F">
        <w:rPr>
          <w:rFonts w:ascii="Century Gothic" w:hAnsi="Century Gothic"/>
          <w:spacing w:val="3"/>
          <w:sz w:val="20"/>
          <w:szCs w:val="20"/>
        </w:rPr>
        <w:t xml:space="preserve">συμφέρουσα </w:t>
      </w:r>
      <w:r w:rsidR="003761FC" w:rsidRPr="006F686F">
        <w:rPr>
          <w:rFonts w:ascii="Century Gothic" w:hAnsi="Century Gothic"/>
          <w:spacing w:val="2"/>
          <w:sz w:val="20"/>
          <w:szCs w:val="20"/>
        </w:rPr>
        <w:t xml:space="preserve">από </w:t>
      </w:r>
      <w:r w:rsidR="003761FC" w:rsidRPr="006F686F">
        <w:rPr>
          <w:rFonts w:ascii="Century Gothic" w:hAnsi="Century Gothic"/>
          <w:spacing w:val="3"/>
          <w:sz w:val="20"/>
          <w:szCs w:val="20"/>
        </w:rPr>
        <w:t xml:space="preserve">οικονομική άποψη </w:t>
      </w:r>
      <w:r w:rsidR="003761FC" w:rsidRPr="006F686F">
        <w:rPr>
          <w:rFonts w:ascii="Century Gothic" w:hAnsi="Century Gothic"/>
          <w:spacing w:val="4"/>
          <w:sz w:val="20"/>
          <w:szCs w:val="20"/>
        </w:rPr>
        <w:t xml:space="preserve">προσφορά </w:t>
      </w:r>
      <w:r w:rsidR="003761FC" w:rsidRPr="006F686F">
        <w:rPr>
          <w:rFonts w:ascii="Century Gothic" w:hAnsi="Century Gothic"/>
          <w:spacing w:val="3"/>
          <w:sz w:val="20"/>
          <w:szCs w:val="20"/>
        </w:rPr>
        <w:t>μόνο βάσει τιμής.</w:t>
      </w:r>
    </w:p>
    <w:p w:rsidR="00CC1183" w:rsidRPr="006F686F" w:rsidRDefault="003761FC" w:rsidP="004F6F3B">
      <w:pPr>
        <w:pStyle w:val="a3"/>
        <w:spacing w:before="194" w:line="360" w:lineRule="auto"/>
        <w:ind w:left="108" w:right="357"/>
        <w:jc w:val="both"/>
        <w:rPr>
          <w:rFonts w:ascii="Century Gothic" w:hAnsi="Century Gothic"/>
          <w:spacing w:val="3"/>
          <w:sz w:val="20"/>
          <w:szCs w:val="20"/>
        </w:rPr>
      </w:pPr>
      <w:r w:rsidRPr="006F686F">
        <w:rPr>
          <w:rFonts w:ascii="Century Gothic" w:hAnsi="Century Gothic"/>
          <w:spacing w:val="3"/>
          <w:sz w:val="20"/>
          <w:szCs w:val="20"/>
        </w:rPr>
        <w:t xml:space="preserve"> Τα προς προμήθεια είδη αναλύονται στη συνέχεια.</w:t>
      </w:r>
    </w:p>
    <w:p w:rsidR="0099012A" w:rsidRPr="006F686F" w:rsidRDefault="0099012A" w:rsidP="004F6F3B">
      <w:pPr>
        <w:pStyle w:val="a3"/>
        <w:spacing w:before="194" w:line="360" w:lineRule="auto"/>
        <w:ind w:left="108" w:right="357"/>
        <w:jc w:val="both"/>
        <w:rPr>
          <w:rFonts w:ascii="Century Gothic" w:hAnsi="Century Gothic"/>
          <w:spacing w:val="3"/>
          <w:sz w:val="20"/>
          <w:szCs w:val="20"/>
        </w:rPr>
      </w:pPr>
    </w:p>
    <w:tbl>
      <w:tblPr>
        <w:tblStyle w:val="a8"/>
        <w:tblW w:w="8593" w:type="dxa"/>
        <w:jc w:val="center"/>
        <w:tblInd w:w="431" w:type="dxa"/>
        <w:tblLayout w:type="fixed"/>
        <w:tblLook w:val="04A0"/>
      </w:tblPr>
      <w:tblGrid>
        <w:gridCol w:w="1721"/>
        <w:gridCol w:w="1364"/>
        <w:gridCol w:w="1210"/>
        <w:gridCol w:w="1097"/>
        <w:gridCol w:w="1322"/>
        <w:gridCol w:w="1879"/>
      </w:tblGrid>
      <w:tr w:rsidR="00BE7523" w:rsidRPr="006F686F" w:rsidTr="00BE7523">
        <w:trPr>
          <w:trHeight w:val="716"/>
          <w:jc w:val="center"/>
        </w:trPr>
        <w:tc>
          <w:tcPr>
            <w:tcW w:w="1721"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Τόπος διαγωνισμού</w:t>
            </w:r>
          </w:p>
        </w:tc>
        <w:tc>
          <w:tcPr>
            <w:tcW w:w="2574" w:type="dxa"/>
            <w:gridSpan w:val="2"/>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Χρόνος Διενέργειας Διαγωνισμού (αξιολόγηση προσφορών)</w:t>
            </w:r>
          </w:p>
        </w:tc>
        <w:tc>
          <w:tcPr>
            <w:tcW w:w="2419" w:type="dxa"/>
            <w:gridSpan w:val="2"/>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Τελική Ημερομηνία Υποβολής Προσφορών</w:t>
            </w:r>
          </w:p>
        </w:tc>
        <w:tc>
          <w:tcPr>
            <w:tcW w:w="1879"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Κριτήριο Κατακύρωσης</w:t>
            </w:r>
          </w:p>
        </w:tc>
      </w:tr>
      <w:tr w:rsidR="00BE7523" w:rsidRPr="006F686F" w:rsidTr="00BE7523">
        <w:trPr>
          <w:trHeight w:val="200"/>
          <w:jc w:val="center"/>
        </w:trPr>
        <w:tc>
          <w:tcPr>
            <w:tcW w:w="1721" w:type="dxa"/>
            <w:vMerge w:val="restart"/>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5</w:t>
            </w:r>
            <w:r w:rsidRPr="006F686F">
              <w:rPr>
                <w:rFonts w:ascii="Century Gothic" w:hAnsi="Century Gothic" w:cstheme="minorHAnsi"/>
                <w:b/>
                <w:vertAlign w:val="superscript"/>
              </w:rPr>
              <w:t>Η</w:t>
            </w:r>
            <w:r w:rsidRPr="006F686F">
              <w:rPr>
                <w:rFonts w:ascii="Century Gothic" w:hAnsi="Century Gothic" w:cstheme="minorHAnsi"/>
                <w:b/>
              </w:rPr>
              <w:t xml:space="preserve"> ΥΓΕΙΟΝΟΜΙΚΗ ΠΕΡΙΦΕΡΕΙΑ ΘΕΣΣΑΛΙΑΣ ΚΑΙ ΣΤΕΡΕΑΣ ΕΛΛΑΔΑΣ</w:t>
            </w:r>
          </w:p>
        </w:tc>
        <w:tc>
          <w:tcPr>
            <w:tcW w:w="1364" w:type="dxa"/>
            <w:vAlign w:val="center"/>
          </w:tcPr>
          <w:p w:rsidR="00BE7523" w:rsidRPr="006F686F" w:rsidRDefault="00BE7523" w:rsidP="003761FC">
            <w:pPr>
              <w:ind w:right="-147"/>
              <w:jc w:val="center"/>
              <w:rPr>
                <w:rFonts w:ascii="Century Gothic" w:hAnsi="Century Gothic" w:cstheme="minorHAnsi"/>
                <w:b/>
              </w:rPr>
            </w:pPr>
            <w:r w:rsidRPr="006F686F">
              <w:rPr>
                <w:rFonts w:ascii="Century Gothic" w:hAnsi="Century Gothic" w:cstheme="minorHAnsi"/>
                <w:b/>
              </w:rPr>
              <w:t>Ημερομηνία:</w:t>
            </w:r>
          </w:p>
        </w:tc>
        <w:tc>
          <w:tcPr>
            <w:tcW w:w="1210" w:type="dxa"/>
            <w:vAlign w:val="center"/>
          </w:tcPr>
          <w:p w:rsidR="00BE7523" w:rsidRPr="006F686F" w:rsidRDefault="004939F7" w:rsidP="003761FC">
            <w:pPr>
              <w:ind w:left="-69" w:right="-213"/>
              <w:jc w:val="center"/>
              <w:rPr>
                <w:rFonts w:ascii="Century Gothic" w:hAnsi="Century Gothic" w:cstheme="minorHAnsi"/>
                <w:b/>
                <w:highlight w:val="lightGray"/>
              </w:rPr>
            </w:pPr>
            <w:r w:rsidRPr="006F686F">
              <w:rPr>
                <w:rFonts w:ascii="Century Gothic" w:hAnsi="Century Gothic" w:cstheme="minorHAnsi"/>
                <w:b/>
                <w:highlight w:val="lightGray"/>
              </w:rPr>
              <w:t>04/02/2021</w:t>
            </w:r>
          </w:p>
        </w:tc>
        <w:tc>
          <w:tcPr>
            <w:tcW w:w="1097" w:type="dxa"/>
            <w:vAlign w:val="center"/>
          </w:tcPr>
          <w:p w:rsidR="00BE7523" w:rsidRPr="006F686F" w:rsidRDefault="00BE7523" w:rsidP="003761FC">
            <w:pPr>
              <w:jc w:val="center"/>
              <w:rPr>
                <w:rFonts w:ascii="Century Gothic" w:hAnsi="Century Gothic" w:cstheme="minorHAnsi"/>
                <w:b/>
              </w:rPr>
            </w:pPr>
            <w:r w:rsidRPr="006F686F">
              <w:rPr>
                <w:rFonts w:ascii="Century Gothic" w:hAnsi="Century Gothic" w:cstheme="minorHAnsi"/>
                <w:b/>
              </w:rPr>
              <w:t>Ημερομηνία:</w:t>
            </w:r>
          </w:p>
        </w:tc>
        <w:tc>
          <w:tcPr>
            <w:tcW w:w="1322" w:type="dxa"/>
            <w:vAlign w:val="center"/>
          </w:tcPr>
          <w:p w:rsidR="00BE7523" w:rsidRPr="006F686F" w:rsidRDefault="004939F7" w:rsidP="003761FC">
            <w:pPr>
              <w:ind w:left="-69" w:right="-213"/>
              <w:jc w:val="center"/>
              <w:rPr>
                <w:rFonts w:ascii="Century Gothic" w:hAnsi="Century Gothic" w:cstheme="minorHAnsi"/>
                <w:b/>
                <w:highlight w:val="lightGray"/>
              </w:rPr>
            </w:pPr>
            <w:r w:rsidRPr="006F686F">
              <w:rPr>
                <w:rFonts w:ascii="Century Gothic" w:hAnsi="Century Gothic" w:cstheme="minorHAnsi"/>
                <w:b/>
                <w:highlight w:val="lightGray"/>
              </w:rPr>
              <w:t>03/02/2021</w:t>
            </w:r>
          </w:p>
        </w:tc>
        <w:tc>
          <w:tcPr>
            <w:tcW w:w="1879" w:type="dxa"/>
            <w:vMerge w:val="restart"/>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Πλέον Συμφέρουσα από Οικονομική άποψη Προσφορά Αποκλειστικά Βάσει της Τιμής</w:t>
            </w:r>
          </w:p>
        </w:tc>
      </w:tr>
      <w:tr w:rsidR="00BE7523" w:rsidRPr="006F686F" w:rsidTr="00BE7523">
        <w:trPr>
          <w:trHeight w:val="200"/>
          <w:jc w:val="center"/>
        </w:trPr>
        <w:tc>
          <w:tcPr>
            <w:tcW w:w="1721" w:type="dxa"/>
            <w:vMerge/>
            <w:vAlign w:val="center"/>
          </w:tcPr>
          <w:p w:rsidR="00BE7523" w:rsidRPr="006F686F" w:rsidRDefault="00BE7523" w:rsidP="003761FC">
            <w:pPr>
              <w:ind w:left="142"/>
              <w:jc w:val="center"/>
              <w:rPr>
                <w:rFonts w:ascii="Century Gothic" w:hAnsi="Century Gothic" w:cstheme="minorHAnsi"/>
                <w:b/>
                <w:caps/>
              </w:rPr>
            </w:pPr>
          </w:p>
        </w:tc>
        <w:tc>
          <w:tcPr>
            <w:tcW w:w="1364"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Ημέρα:</w:t>
            </w:r>
          </w:p>
        </w:tc>
        <w:tc>
          <w:tcPr>
            <w:tcW w:w="1210" w:type="dxa"/>
            <w:vAlign w:val="center"/>
          </w:tcPr>
          <w:p w:rsidR="00BE7523" w:rsidRPr="006F686F" w:rsidRDefault="00247504" w:rsidP="004939F7">
            <w:pPr>
              <w:ind w:left="142"/>
              <w:jc w:val="center"/>
              <w:rPr>
                <w:rFonts w:ascii="Century Gothic" w:hAnsi="Century Gothic" w:cstheme="minorHAnsi"/>
                <w:b/>
                <w:highlight w:val="lightGray"/>
              </w:rPr>
            </w:pPr>
            <w:r w:rsidRPr="006F686F">
              <w:rPr>
                <w:rFonts w:ascii="Century Gothic" w:hAnsi="Century Gothic" w:cstheme="minorHAnsi"/>
                <w:b/>
                <w:highlight w:val="lightGray"/>
              </w:rPr>
              <w:t>Π</w:t>
            </w:r>
            <w:r w:rsidR="004939F7" w:rsidRPr="006F686F">
              <w:rPr>
                <w:rFonts w:ascii="Century Gothic" w:hAnsi="Century Gothic" w:cstheme="minorHAnsi"/>
                <w:b/>
                <w:highlight w:val="lightGray"/>
              </w:rPr>
              <w:t xml:space="preserve">έμπτη </w:t>
            </w:r>
          </w:p>
        </w:tc>
        <w:tc>
          <w:tcPr>
            <w:tcW w:w="1097"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Ημέρα:</w:t>
            </w:r>
          </w:p>
        </w:tc>
        <w:tc>
          <w:tcPr>
            <w:tcW w:w="1322" w:type="dxa"/>
            <w:vAlign w:val="center"/>
          </w:tcPr>
          <w:p w:rsidR="00BE7523" w:rsidRPr="006F686F" w:rsidRDefault="004939F7" w:rsidP="003761FC">
            <w:pPr>
              <w:ind w:left="142"/>
              <w:jc w:val="center"/>
              <w:rPr>
                <w:rFonts w:ascii="Century Gothic" w:hAnsi="Century Gothic" w:cstheme="minorHAnsi"/>
                <w:b/>
                <w:highlight w:val="lightGray"/>
              </w:rPr>
            </w:pPr>
            <w:r w:rsidRPr="006F686F">
              <w:rPr>
                <w:rFonts w:ascii="Century Gothic" w:hAnsi="Century Gothic" w:cstheme="minorHAnsi"/>
                <w:b/>
                <w:highlight w:val="lightGray"/>
              </w:rPr>
              <w:t xml:space="preserve">Τετάρτη </w:t>
            </w:r>
            <w:r w:rsidR="00247504" w:rsidRPr="006F686F">
              <w:rPr>
                <w:rFonts w:ascii="Century Gothic" w:hAnsi="Century Gothic" w:cstheme="minorHAnsi"/>
                <w:b/>
                <w:highlight w:val="lightGray"/>
              </w:rPr>
              <w:t xml:space="preserve"> </w:t>
            </w:r>
          </w:p>
        </w:tc>
        <w:tc>
          <w:tcPr>
            <w:tcW w:w="1879" w:type="dxa"/>
            <w:vMerge/>
            <w:vAlign w:val="center"/>
          </w:tcPr>
          <w:p w:rsidR="00BE7523" w:rsidRPr="006F686F" w:rsidRDefault="00BE7523" w:rsidP="003761FC">
            <w:pPr>
              <w:ind w:left="142"/>
              <w:jc w:val="center"/>
              <w:rPr>
                <w:rFonts w:ascii="Century Gothic" w:hAnsi="Century Gothic" w:cstheme="minorHAnsi"/>
                <w:b/>
                <w:caps/>
              </w:rPr>
            </w:pPr>
          </w:p>
        </w:tc>
      </w:tr>
      <w:tr w:rsidR="00BE7523" w:rsidRPr="006F686F" w:rsidTr="00BE7523">
        <w:trPr>
          <w:trHeight w:val="200"/>
          <w:jc w:val="center"/>
        </w:trPr>
        <w:tc>
          <w:tcPr>
            <w:tcW w:w="1721" w:type="dxa"/>
            <w:vMerge/>
            <w:vAlign w:val="center"/>
          </w:tcPr>
          <w:p w:rsidR="00BE7523" w:rsidRPr="006F686F" w:rsidRDefault="00BE7523" w:rsidP="003761FC">
            <w:pPr>
              <w:ind w:left="142"/>
              <w:jc w:val="center"/>
              <w:rPr>
                <w:rFonts w:ascii="Century Gothic" w:hAnsi="Century Gothic" w:cstheme="minorHAnsi"/>
                <w:b/>
                <w:caps/>
              </w:rPr>
            </w:pPr>
          </w:p>
        </w:tc>
        <w:tc>
          <w:tcPr>
            <w:tcW w:w="1364"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Ώρα:</w:t>
            </w:r>
          </w:p>
        </w:tc>
        <w:tc>
          <w:tcPr>
            <w:tcW w:w="1210" w:type="dxa"/>
            <w:vAlign w:val="center"/>
          </w:tcPr>
          <w:p w:rsidR="00BE7523" w:rsidRPr="006F686F" w:rsidRDefault="004939F7" w:rsidP="003761FC">
            <w:pPr>
              <w:ind w:left="142"/>
              <w:jc w:val="center"/>
              <w:rPr>
                <w:rFonts w:ascii="Century Gothic" w:hAnsi="Century Gothic" w:cstheme="minorHAnsi"/>
                <w:b/>
                <w:highlight w:val="lightGray"/>
              </w:rPr>
            </w:pPr>
            <w:r w:rsidRPr="006F686F">
              <w:rPr>
                <w:rFonts w:ascii="Century Gothic" w:hAnsi="Century Gothic" w:cstheme="minorHAnsi"/>
                <w:b/>
                <w:highlight w:val="lightGray"/>
              </w:rPr>
              <w:t>10</w:t>
            </w:r>
            <w:r w:rsidR="00BE7523" w:rsidRPr="006F686F">
              <w:rPr>
                <w:rFonts w:ascii="Century Gothic" w:hAnsi="Century Gothic" w:cstheme="minorHAnsi"/>
                <w:b/>
                <w:highlight w:val="lightGray"/>
              </w:rPr>
              <w:t>:00πμ</w:t>
            </w:r>
          </w:p>
        </w:tc>
        <w:tc>
          <w:tcPr>
            <w:tcW w:w="1097" w:type="dxa"/>
            <w:vAlign w:val="center"/>
          </w:tcPr>
          <w:p w:rsidR="00BE7523" w:rsidRPr="006F686F" w:rsidRDefault="00BE7523" w:rsidP="003761FC">
            <w:pPr>
              <w:ind w:left="142"/>
              <w:jc w:val="center"/>
              <w:rPr>
                <w:rFonts w:ascii="Century Gothic" w:hAnsi="Century Gothic" w:cstheme="minorHAnsi"/>
                <w:b/>
              </w:rPr>
            </w:pPr>
            <w:r w:rsidRPr="006F686F">
              <w:rPr>
                <w:rFonts w:ascii="Century Gothic" w:hAnsi="Century Gothic" w:cstheme="minorHAnsi"/>
                <w:b/>
              </w:rPr>
              <w:t>Ώρα:</w:t>
            </w:r>
          </w:p>
        </w:tc>
        <w:tc>
          <w:tcPr>
            <w:tcW w:w="1322" w:type="dxa"/>
            <w:vAlign w:val="center"/>
          </w:tcPr>
          <w:p w:rsidR="00BE7523" w:rsidRPr="006F686F" w:rsidRDefault="00BE7523" w:rsidP="003761FC">
            <w:pPr>
              <w:ind w:left="142"/>
              <w:jc w:val="center"/>
              <w:rPr>
                <w:rFonts w:ascii="Century Gothic" w:hAnsi="Century Gothic" w:cstheme="minorHAnsi"/>
                <w:b/>
                <w:highlight w:val="lightGray"/>
              </w:rPr>
            </w:pPr>
            <w:r w:rsidRPr="006F686F">
              <w:rPr>
                <w:rFonts w:ascii="Century Gothic" w:hAnsi="Century Gothic" w:cstheme="minorHAnsi"/>
                <w:b/>
                <w:highlight w:val="lightGray"/>
              </w:rPr>
              <w:t>15:00</w:t>
            </w:r>
          </w:p>
        </w:tc>
        <w:tc>
          <w:tcPr>
            <w:tcW w:w="1879" w:type="dxa"/>
            <w:vMerge/>
            <w:vAlign w:val="center"/>
          </w:tcPr>
          <w:p w:rsidR="00BE7523" w:rsidRPr="006F686F" w:rsidRDefault="00BE7523" w:rsidP="003761FC">
            <w:pPr>
              <w:ind w:left="142"/>
              <w:jc w:val="center"/>
              <w:rPr>
                <w:rFonts w:ascii="Century Gothic" w:hAnsi="Century Gothic" w:cstheme="minorHAnsi"/>
                <w:b/>
                <w:caps/>
              </w:rPr>
            </w:pPr>
          </w:p>
        </w:tc>
      </w:tr>
    </w:tbl>
    <w:p w:rsidR="0060389E" w:rsidRPr="006F686F" w:rsidRDefault="0060389E">
      <w:pPr>
        <w:pStyle w:val="a3"/>
        <w:spacing w:before="5"/>
        <w:rPr>
          <w:rFonts w:ascii="Century Gothic" w:hAnsi="Century Gothic"/>
          <w:sz w:val="27"/>
        </w:rPr>
      </w:pPr>
    </w:p>
    <w:p w:rsidR="003761FC" w:rsidRPr="006F686F" w:rsidRDefault="003761FC" w:rsidP="003761FC">
      <w:pPr>
        <w:widowControl/>
        <w:tabs>
          <w:tab w:val="left" w:pos="567"/>
        </w:tabs>
        <w:autoSpaceDE/>
        <w:autoSpaceDN/>
        <w:spacing w:after="200" w:line="360" w:lineRule="auto"/>
        <w:ind w:right="284"/>
        <w:contextualSpacing/>
        <w:jc w:val="both"/>
        <w:rPr>
          <w:rFonts w:ascii="Century Gothic" w:hAnsi="Century Gothic" w:cstheme="minorHAnsi"/>
          <w:b/>
          <w:sz w:val="20"/>
          <w:szCs w:val="20"/>
        </w:rPr>
      </w:pPr>
      <w:r w:rsidRPr="006F686F">
        <w:rPr>
          <w:rFonts w:ascii="Century Gothic" w:hAnsi="Century Gothic" w:cstheme="minorHAnsi"/>
          <w:b/>
          <w:sz w:val="20"/>
          <w:szCs w:val="20"/>
        </w:rPr>
        <w:t>Ο</w:t>
      </w:r>
      <w:r w:rsidRPr="006F686F">
        <w:rPr>
          <w:rFonts w:ascii="Century Gothic" w:hAnsi="Century Gothic" w:cstheme="minorHAnsi"/>
          <w:sz w:val="20"/>
          <w:szCs w:val="20"/>
        </w:rPr>
        <w:t xml:space="preserve"> </w:t>
      </w:r>
      <w:r w:rsidRPr="006F686F">
        <w:rPr>
          <w:rFonts w:ascii="Century Gothic" w:hAnsi="Century Gothic" w:cstheme="minorHAnsi"/>
          <w:b/>
          <w:sz w:val="20"/>
          <w:szCs w:val="20"/>
        </w:rPr>
        <w:t>διαγωνισμός θα διεξαχθεί στην 5</w:t>
      </w:r>
      <w:r w:rsidRPr="006F686F">
        <w:rPr>
          <w:rFonts w:ascii="Century Gothic" w:hAnsi="Century Gothic" w:cstheme="minorHAnsi"/>
          <w:b/>
          <w:sz w:val="20"/>
          <w:szCs w:val="20"/>
          <w:vertAlign w:val="superscript"/>
        </w:rPr>
        <w:t>η</w:t>
      </w:r>
      <w:r w:rsidRPr="006F686F">
        <w:rPr>
          <w:rFonts w:ascii="Century Gothic" w:hAnsi="Century Gothic" w:cstheme="minorHAnsi"/>
          <w:b/>
          <w:sz w:val="20"/>
          <w:szCs w:val="20"/>
        </w:rPr>
        <w:t xml:space="preserve"> ΥΠΕ Θεσσαλίας και Στερεάς Ελλάδας  στις </w:t>
      </w:r>
      <w:r w:rsidR="004939F7" w:rsidRPr="006F686F">
        <w:rPr>
          <w:rFonts w:ascii="Century Gothic" w:hAnsi="Century Gothic" w:cstheme="minorHAnsi"/>
          <w:b/>
          <w:sz w:val="20"/>
          <w:szCs w:val="20"/>
        </w:rPr>
        <w:t>4/2/2021</w:t>
      </w:r>
      <w:r w:rsidRPr="006F686F">
        <w:rPr>
          <w:rFonts w:ascii="Century Gothic" w:hAnsi="Century Gothic" w:cstheme="minorHAnsi"/>
          <w:b/>
          <w:sz w:val="20"/>
          <w:szCs w:val="20"/>
        </w:rPr>
        <w:t xml:space="preserve"> από την αρμόδια επιτροπή</w:t>
      </w:r>
      <w:r w:rsidR="00453AF3" w:rsidRPr="006F686F">
        <w:rPr>
          <w:rFonts w:ascii="Century Gothic" w:hAnsi="Century Gothic" w:cstheme="minorHAnsi"/>
          <w:b/>
          <w:sz w:val="20"/>
          <w:szCs w:val="20"/>
        </w:rPr>
        <w:t xml:space="preserve"> </w:t>
      </w:r>
      <w:r w:rsidR="006E2F49" w:rsidRPr="006F686F">
        <w:rPr>
          <w:rFonts w:ascii="Century Gothic" w:hAnsi="Century Gothic" w:cstheme="minorHAnsi"/>
          <w:b/>
          <w:sz w:val="20"/>
          <w:szCs w:val="20"/>
        </w:rPr>
        <w:t>η οποία θα οριστεί με σχετική απόφαση του Διοικητή της 5</w:t>
      </w:r>
      <w:r w:rsidR="006E2F49" w:rsidRPr="006F686F">
        <w:rPr>
          <w:rFonts w:ascii="Century Gothic" w:hAnsi="Century Gothic" w:cstheme="minorHAnsi"/>
          <w:b/>
          <w:sz w:val="20"/>
          <w:szCs w:val="20"/>
          <w:vertAlign w:val="superscript"/>
        </w:rPr>
        <w:t>ης</w:t>
      </w:r>
      <w:r w:rsidR="006E2F49" w:rsidRPr="006F686F">
        <w:rPr>
          <w:rFonts w:ascii="Century Gothic" w:hAnsi="Century Gothic" w:cstheme="minorHAnsi"/>
          <w:b/>
          <w:sz w:val="20"/>
          <w:szCs w:val="20"/>
        </w:rPr>
        <w:t xml:space="preserve"> Υγειονομικής Περιφέρειας.</w:t>
      </w:r>
    </w:p>
    <w:p w:rsidR="003761FC" w:rsidRPr="006F686F" w:rsidRDefault="003761FC" w:rsidP="00453AF3">
      <w:pPr>
        <w:widowControl/>
        <w:tabs>
          <w:tab w:val="left" w:pos="567"/>
        </w:tabs>
        <w:autoSpaceDE/>
        <w:autoSpaceDN/>
        <w:spacing w:line="360" w:lineRule="auto"/>
        <w:ind w:right="284"/>
        <w:contextualSpacing/>
        <w:jc w:val="both"/>
        <w:rPr>
          <w:rFonts w:ascii="Century Gothic" w:hAnsi="Century Gothic" w:cstheme="minorHAnsi"/>
          <w:b/>
          <w:sz w:val="20"/>
          <w:szCs w:val="20"/>
          <w:highlight w:val="lightGray"/>
        </w:rPr>
      </w:pPr>
      <w:r w:rsidRPr="006F686F">
        <w:rPr>
          <w:rFonts w:ascii="Century Gothic" w:hAnsi="Century Gothic" w:cstheme="minorHAnsi"/>
          <w:sz w:val="20"/>
          <w:szCs w:val="20"/>
        </w:rPr>
        <w:t xml:space="preserve">Οι προσφορές μπορεί να αποστέλλονται με οποιοδήποτε τρόπο και να παραδίδονται στην Κεντρική Υπηρεσία της 5ης Υ.Π.Ε. Θεσσαλίας &amp; Στερεάς Ελλάδας (Περιοχή Μεζούρλο, Λάρισα, ΤΘ 2101, ΤΚ 41110, </w:t>
      </w:r>
      <w:r w:rsidRPr="006F686F">
        <w:rPr>
          <w:rFonts w:ascii="Century Gothic" w:hAnsi="Century Gothic" w:cstheme="minorHAnsi"/>
          <w:b/>
          <w:sz w:val="20"/>
          <w:szCs w:val="20"/>
        </w:rPr>
        <w:t xml:space="preserve">Τμήμα Πρωτοκόλλου έως </w:t>
      </w:r>
      <w:r w:rsidR="004939F7" w:rsidRPr="006F686F">
        <w:rPr>
          <w:rFonts w:ascii="Century Gothic" w:hAnsi="Century Gothic" w:cstheme="minorHAnsi"/>
          <w:b/>
          <w:sz w:val="20"/>
          <w:szCs w:val="20"/>
          <w:highlight w:val="lightGray"/>
        </w:rPr>
        <w:t>03/02/2021</w:t>
      </w:r>
      <w:r w:rsidRPr="006F686F">
        <w:rPr>
          <w:rFonts w:ascii="Century Gothic" w:hAnsi="Century Gothic" w:cstheme="minorHAnsi"/>
          <w:b/>
          <w:sz w:val="20"/>
          <w:szCs w:val="20"/>
          <w:highlight w:val="lightGray"/>
        </w:rPr>
        <w:t xml:space="preserve">, </w:t>
      </w:r>
      <w:r w:rsidR="00BE7523" w:rsidRPr="006F686F">
        <w:rPr>
          <w:rFonts w:ascii="Century Gothic" w:hAnsi="Century Gothic" w:cstheme="minorHAnsi"/>
          <w:b/>
          <w:sz w:val="20"/>
          <w:szCs w:val="20"/>
          <w:highlight w:val="lightGray"/>
        </w:rPr>
        <w:t xml:space="preserve"> </w:t>
      </w:r>
      <w:r w:rsidRPr="006F686F">
        <w:rPr>
          <w:rFonts w:ascii="Century Gothic" w:hAnsi="Century Gothic" w:cstheme="minorHAnsi"/>
          <w:b/>
          <w:sz w:val="20"/>
          <w:szCs w:val="20"/>
          <w:highlight w:val="lightGray"/>
        </w:rPr>
        <w:t>ημέρα</w:t>
      </w:r>
      <w:r w:rsidR="004939F7" w:rsidRPr="006F686F">
        <w:rPr>
          <w:rFonts w:ascii="Century Gothic" w:hAnsi="Century Gothic" w:cstheme="minorHAnsi"/>
          <w:b/>
          <w:sz w:val="20"/>
          <w:szCs w:val="20"/>
          <w:highlight w:val="lightGray"/>
        </w:rPr>
        <w:t xml:space="preserve"> Τετάρτη </w:t>
      </w:r>
      <w:r w:rsidRPr="006F686F">
        <w:rPr>
          <w:rFonts w:ascii="Century Gothic" w:hAnsi="Century Gothic" w:cstheme="minorHAnsi"/>
          <w:b/>
          <w:sz w:val="20"/>
          <w:szCs w:val="20"/>
          <w:highlight w:val="lightGray"/>
        </w:rPr>
        <w:t>και ώρα</w:t>
      </w:r>
      <w:r w:rsidR="00BE7523" w:rsidRPr="006F686F">
        <w:rPr>
          <w:rFonts w:ascii="Century Gothic" w:hAnsi="Century Gothic" w:cstheme="minorHAnsi"/>
          <w:b/>
          <w:sz w:val="20"/>
          <w:szCs w:val="20"/>
          <w:highlight w:val="lightGray"/>
        </w:rPr>
        <w:t xml:space="preserve"> 15:00</w:t>
      </w:r>
      <w:r w:rsidRPr="006F686F">
        <w:rPr>
          <w:rFonts w:ascii="Century Gothic" w:hAnsi="Century Gothic" w:cstheme="minorHAnsi"/>
          <w:b/>
          <w:sz w:val="20"/>
          <w:szCs w:val="20"/>
          <w:highlight w:val="lightGray"/>
        </w:rPr>
        <w:t xml:space="preserve"> </w:t>
      </w:r>
    </w:p>
    <w:p w:rsidR="003761FC" w:rsidRPr="00247504" w:rsidRDefault="003761FC" w:rsidP="003761FC">
      <w:pPr>
        <w:pStyle w:val="a4"/>
        <w:tabs>
          <w:tab w:val="left" w:pos="567"/>
        </w:tabs>
        <w:spacing w:line="360" w:lineRule="auto"/>
        <w:ind w:left="284" w:right="284"/>
        <w:jc w:val="both"/>
        <w:rPr>
          <w:rFonts w:ascii="Century Gothic" w:hAnsi="Century Gothic" w:cstheme="minorHAnsi"/>
          <w:sz w:val="20"/>
          <w:szCs w:val="20"/>
        </w:rPr>
      </w:pPr>
      <w:r w:rsidRPr="006F686F">
        <w:rPr>
          <w:rFonts w:ascii="Century Gothic" w:hAnsi="Century Gothic" w:cstheme="minorHAnsi"/>
          <w:sz w:val="20"/>
          <w:szCs w:val="20"/>
        </w:rPr>
        <w:t>Προσφορά που κατατίθεται μετά την ορισθείσα ημερομηνία και ώρα διενέργειας του διαγωνισμού επιστρέφεται στον προσφέροντα ω</w:t>
      </w:r>
      <w:r w:rsidRPr="00247504">
        <w:rPr>
          <w:rFonts w:ascii="Century Gothic" w:hAnsi="Century Gothic" w:cstheme="minorHAnsi"/>
          <w:sz w:val="20"/>
          <w:szCs w:val="20"/>
        </w:rPr>
        <w:t>ς εκπρόθεσμη.</w:t>
      </w:r>
    </w:p>
    <w:p w:rsidR="003761FC" w:rsidRPr="00247504" w:rsidRDefault="003761FC" w:rsidP="00453AF3">
      <w:pPr>
        <w:widowControl/>
        <w:tabs>
          <w:tab w:val="left" w:pos="567"/>
        </w:tabs>
        <w:autoSpaceDE/>
        <w:autoSpaceDN/>
        <w:spacing w:line="360" w:lineRule="auto"/>
        <w:ind w:right="284"/>
        <w:contextualSpacing/>
        <w:jc w:val="both"/>
        <w:rPr>
          <w:rFonts w:ascii="Century Gothic" w:hAnsi="Century Gothic" w:cstheme="minorHAnsi"/>
          <w:sz w:val="20"/>
          <w:szCs w:val="20"/>
        </w:rPr>
      </w:pPr>
      <w:r w:rsidRPr="00247504">
        <w:rPr>
          <w:rFonts w:ascii="Century Gothic" w:hAnsi="Century Gothic" w:cstheme="minorHAnsi"/>
          <w:sz w:val="20"/>
          <w:szCs w:val="20"/>
        </w:rPr>
        <w:t xml:space="preserve">Οι προσφορές υποβάλλονται στην Ελληνική γλώσσα, μέσα σε </w:t>
      </w:r>
      <w:r w:rsidRPr="00247504">
        <w:rPr>
          <w:rFonts w:ascii="Century Gothic" w:hAnsi="Century Gothic" w:cstheme="minorHAnsi"/>
          <w:b/>
          <w:sz w:val="20"/>
          <w:szCs w:val="20"/>
        </w:rPr>
        <w:t>σφραγισμένο φάκελο</w:t>
      </w:r>
      <w:r w:rsidRPr="00247504">
        <w:rPr>
          <w:rFonts w:ascii="Century Gothic" w:hAnsi="Century Gothic" w:cstheme="minorHAnsi"/>
          <w:sz w:val="20"/>
          <w:szCs w:val="20"/>
        </w:rPr>
        <w:t>.  Στον φάκελο κάθε προσφοράς πρέπει να αναγράφονται ευκρινώς: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λέξη «ΠΡΟΣΦΟΡΑ».</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Ο πλήρης τίτλος της αρμόδιας Υπηρεσίας που διενεργεί το διαγωνισμό (5</w:t>
      </w:r>
      <w:r w:rsidRPr="004F6F3B">
        <w:rPr>
          <w:rFonts w:ascii="Century Gothic" w:hAnsi="Century Gothic" w:cstheme="minorHAnsi"/>
          <w:sz w:val="20"/>
          <w:szCs w:val="20"/>
          <w:vertAlign w:val="superscript"/>
        </w:rPr>
        <w:t>η</w:t>
      </w:r>
      <w:r w:rsidRPr="004F6F3B">
        <w:rPr>
          <w:rFonts w:ascii="Century Gothic" w:hAnsi="Century Gothic" w:cstheme="minorHAnsi"/>
          <w:sz w:val="20"/>
          <w:szCs w:val="20"/>
        </w:rPr>
        <w:t xml:space="preserve"> ΥΠΕ Θεσσαλίας και Στερεάς Ελλάδας).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Ο αριθμός της διακήρυξης </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ημερομηνία διενέργειας του διαγωνισμού</w:t>
      </w:r>
    </w:p>
    <w:p w:rsidR="003761FC"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Τα στοιχεία του συμμετέχοντος (τίτλος εταιρείας - ονοματεπώνυμο, διεύθυνση, τηλέφωνο, FAX, </w:t>
      </w:r>
      <w:r w:rsidRPr="004F6F3B">
        <w:rPr>
          <w:rFonts w:ascii="Century Gothic" w:hAnsi="Century Gothic" w:cstheme="minorHAnsi"/>
          <w:sz w:val="20"/>
          <w:szCs w:val="20"/>
          <w:lang w:val="en-US"/>
        </w:rPr>
        <w:t>mail</w:t>
      </w:r>
      <w:r w:rsidRPr="004F6F3B">
        <w:rPr>
          <w:rFonts w:ascii="Century Gothic" w:hAnsi="Century Gothic" w:cstheme="minorHAnsi"/>
          <w:sz w:val="20"/>
          <w:szCs w:val="20"/>
        </w:rPr>
        <w:t>)</w:t>
      </w:r>
    </w:p>
    <w:p w:rsidR="00394965" w:rsidRPr="005E2D6C" w:rsidRDefault="00394965" w:rsidP="00394965">
      <w:pPr>
        <w:spacing w:line="360" w:lineRule="auto"/>
        <w:ind w:left="284" w:right="284" w:firstLine="437"/>
        <w:jc w:val="both"/>
        <w:rPr>
          <w:rFonts w:ascii="Century Gothic" w:hAnsi="Century Gothic" w:cstheme="minorHAnsi"/>
          <w:sz w:val="20"/>
          <w:szCs w:val="20"/>
        </w:rPr>
      </w:pPr>
      <w:r w:rsidRPr="00394965">
        <w:rPr>
          <w:rFonts w:ascii="Century Gothic" w:hAnsi="Century Gothic" w:cstheme="minorHAnsi"/>
          <w:sz w:val="20"/>
          <w:szCs w:val="20"/>
          <w:highlight w:val="lightGray"/>
        </w:rPr>
        <w:t xml:space="preserve">Μέσα στον </w:t>
      </w:r>
      <w:r w:rsidRPr="00394965">
        <w:rPr>
          <w:rFonts w:ascii="Century Gothic" w:hAnsi="Century Gothic" w:cstheme="minorHAnsi"/>
          <w:b/>
          <w:sz w:val="20"/>
          <w:szCs w:val="20"/>
          <w:highlight w:val="lightGray"/>
        </w:rPr>
        <w:t>κυρίως φάκελο</w:t>
      </w:r>
      <w:r w:rsidRPr="00394965">
        <w:rPr>
          <w:rFonts w:ascii="Century Gothic" w:hAnsi="Century Gothic" w:cstheme="minorHAnsi"/>
          <w:sz w:val="20"/>
          <w:szCs w:val="20"/>
          <w:highlight w:val="lightGray"/>
        </w:rPr>
        <w:t xml:space="preserve"> τοποθετούνται σε χωριστό φάκελο όλα τα </w:t>
      </w:r>
      <w:r w:rsidRPr="00394965">
        <w:rPr>
          <w:rFonts w:ascii="Century Gothic" w:hAnsi="Century Gothic" w:cstheme="minorHAnsi"/>
          <w:b/>
          <w:sz w:val="20"/>
          <w:szCs w:val="20"/>
          <w:highlight w:val="lightGray"/>
        </w:rPr>
        <w:t>δικαιολογητικά συμμετοχής</w:t>
      </w:r>
      <w:r w:rsidRPr="00394965">
        <w:rPr>
          <w:rFonts w:ascii="Century Gothic" w:hAnsi="Century Gothic" w:cstheme="minorHAnsi"/>
          <w:sz w:val="20"/>
          <w:szCs w:val="20"/>
          <w:highlight w:val="lightGray"/>
        </w:rPr>
        <w:t xml:space="preserve">. Τα τεχνικά στοιχεία της προσφοράς, τοποθετούνται σε χωριστό φάκελο, μέσα στον κυρίως φάκελο, με την ένδειξη </w:t>
      </w:r>
      <w:r w:rsidRPr="00394965">
        <w:rPr>
          <w:rFonts w:ascii="Century Gothic" w:hAnsi="Century Gothic" w:cstheme="minorHAnsi"/>
          <w:b/>
          <w:sz w:val="20"/>
          <w:szCs w:val="20"/>
          <w:highlight w:val="lightGray"/>
        </w:rPr>
        <w:t>«Τεχνική προσφορά».</w:t>
      </w:r>
      <w:r w:rsidRPr="00394965">
        <w:rPr>
          <w:rFonts w:ascii="Century Gothic" w:hAnsi="Century Gothic" w:cstheme="minorHAnsi"/>
          <w:sz w:val="20"/>
          <w:szCs w:val="20"/>
          <w:highlight w:val="lightGray"/>
        </w:rPr>
        <w:t xml:space="preserve"> Η μορφή ξεχωριστών φακέλων για τα δικαιολογητικά συμμετοχής και την τεχνική προσφορά γίνεται για διευκόλυνση της επιτροπής και δεν συνιστά λόγο απόρριψης της προσφοράς. Αντίθετα, τα </w:t>
      </w:r>
      <w:r w:rsidRPr="00394965">
        <w:rPr>
          <w:rFonts w:ascii="Century Gothic" w:hAnsi="Century Gothic" w:cstheme="minorHAnsi"/>
          <w:b/>
          <w:sz w:val="20"/>
          <w:szCs w:val="20"/>
          <w:highlight w:val="lightGray"/>
          <w:u w:val="single"/>
        </w:rPr>
        <w:t>οικονομικά στοιχεία</w:t>
      </w:r>
      <w:r w:rsidRPr="00394965">
        <w:rPr>
          <w:rFonts w:ascii="Century Gothic" w:hAnsi="Century Gothic" w:cstheme="minorHAnsi"/>
          <w:sz w:val="20"/>
          <w:szCs w:val="20"/>
          <w:highlight w:val="lightGray"/>
        </w:rPr>
        <w:t xml:space="preserve"> της προσφοράς τοποθετούνται, </w:t>
      </w:r>
      <w:r w:rsidRPr="00394965">
        <w:rPr>
          <w:rFonts w:ascii="Century Gothic" w:hAnsi="Century Gothic" w:cstheme="minorHAnsi"/>
          <w:b/>
          <w:sz w:val="20"/>
          <w:szCs w:val="20"/>
          <w:highlight w:val="lightGray"/>
        </w:rPr>
        <w:t>επί ποινή απορρίψεως</w:t>
      </w:r>
      <w:r w:rsidRPr="00394965">
        <w:rPr>
          <w:rFonts w:ascii="Century Gothic" w:hAnsi="Century Gothic" w:cstheme="minorHAnsi"/>
          <w:sz w:val="20"/>
          <w:szCs w:val="20"/>
          <w:highlight w:val="lightGray"/>
        </w:rPr>
        <w:t xml:space="preserve">, σε χωριστό σφραγισμένο φάκελο, επίσης μέσα στον κυρίως φάκελο, με την ένδειξη </w:t>
      </w:r>
      <w:r w:rsidRPr="00394965">
        <w:rPr>
          <w:rFonts w:ascii="Century Gothic" w:hAnsi="Century Gothic" w:cstheme="minorHAnsi"/>
          <w:b/>
          <w:sz w:val="20"/>
          <w:szCs w:val="20"/>
          <w:highlight w:val="lightGray"/>
        </w:rPr>
        <w:t>«Οικονομική προσφορά».</w:t>
      </w:r>
    </w:p>
    <w:p w:rsidR="00394965" w:rsidRPr="004F6F3B" w:rsidRDefault="00394965" w:rsidP="00394965">
      <w:pPr>
        <w:widowControl/>
        <w:tabs>
          <w:tab w:val="left" w:pos="567"/>
        </w:tabs>
        <w:autoSpaceDE/>
        <w:autoSpaceDN/>
        <w:spacing w:line="360" w:lineRule="auto"/>
        <w:ind w:left="284" w:right="284"/>
        <w:jc w:val="both"/>
        <w:rPr>
          <w:rFonts w:ascii="Century Gothic" w:hAnsi="Century Gothic" w:cstheme="minorHAnsi"/>
          <w:sz w:val="20"/>
          <w:szCs w:val="20"/>
        </w:rPr>
      </w:pPr>
    </w:p>
    <w:p w:rsidR="0060389E" w:rsidRPr="004F6F3B" w:rsidRDefault="007E0186">
      <w:pPr>
        <w:pStyle w:val="a3"/>
        <w:spacing w:line="288" w:lineRule="exact"/>
        <w:ind w:left="107"/>
        <w:jc w:val="both"/>
        <w:rPr>
          <w:rFonts w:ascii="Century Gothic" w:hAnsi="Century Gothic"/>
          <w:sz w:val="20"/>
          <w:szCs w:val="20"/>
        </w:rPr>
      </w:pPr>
      <w:r w:rsidRPr="004F6F3B">
        <w:rPr>
          <w:rFonts w:ascii="Century Gothic" w:hAnsi="Century Gothic"/>
          <w:sz w:val="20"/>
          <w:szCs w:val="20"/>
        </w:rPr>
        <w:t>Τυχόν διευκρινήσεις σχετικά με τους όρους της Πρόσκλησης παρέχονται από την Υπηρεσία.</w:t>
      </w:r>
    </w:p>
    <w:p w:rsidR="00277138" w:rsidRDefault="00277138">
      <w:pPr>
        <w:pStyle w:val="a3"/>
        <w:spacing w:before="42" w:line="276" w:lineRule="auto"/>
        <w:ind w:left="107" w:right="353"/>
        <w:jc w:val="both"/>
        <w:rPr>
          <w:rFonts w:ascii="Century Gothic" w:hAnsi="Century Gothic"/>
          <w:sz w:val="20"/>
          <w:szCs w:val="20"/>
        </w:rPr>
      </w:pPr>
    </w:p>
    <w:p w:rsidR="0060389E" w:rsidRPr="004F6F3B" w:rsidRDefault="007E0186">
      <w:pPr>
        <w:pStyle w:val="a3"/>
        <w:spacing w:before="42" w:line="276" w:lineRule="auto"/>
        <w:ind w:left="107" w:right="353"/>
        <w:jc w:val="both"/>
        <w:rPr>
          <w:rFonts w:ascii="Century Gothic" w:hAnsi="Century Gothic"/>
          <w:sz w:val="20"/>
          <w:szCs w:val="20"/>
        </w:rPr>
      </w:pPr>
      <w:r w:rsidRPr="004F6F3B">
        <w:rPr>
          <w:rFonts w:ascii="Century Gothic" w:hAnsi="Century Gothic"/>
          <w:sz w:val="20"/>
          <w:szCs w:val="20"/>
        </w:rPr>
        <w:t>Η πρόσκληση ενδιαφέροντος μπορεί να παραληφθεί από το Τμήμα Προμη</w:t>
      </w:r>
      <w:r w:rsidR="00453AF3" w:rsidRPr="004F6F3B">
        <w:rPr>
          <w:rFonts w:ascii="Century Gothic" w:hAnsi="Century Gothic"/>
          <w:sz w:val="20"/>
          <w:szCs w:val="20"/>
        </w:rPr>
        <w:t>θειών ή από την ιστοσελίδα της 5</w:t>
      </w:r>
      <w:r w:rsidR="00767325">
        <w:rPr>
          <w:rFonts w:ascii="Century Gothic" w:hAnsi="Century Gothic"/>
          <w:sz w:val="20"/>
          <w:szCs w:val="20"/>
        </w:rPr>
        <w:t>ης Υ.ΠΕ. Θεσσαλίας και Σ</w:t>
      </w:r>
      <w:r w:rsidR="00C47803" w:rsidRPr="004F6F3B">
        <w:rPr>
          <w:rFonts w:ascii="Century Gothic" w:hAnsi="Century Gothic"/>
          <w:sz w:val="20"/>
          <w:szCs w:val="20"/>
        </w:rPr>
        <w:t xml:space="preserve">τερεάς Ελλάδας </w:t>
      </w:r>
      <w:r w:rsidRPr="004F6F3B">
        <w:rPr>
          <w:rFonts w:ascii="Century Gothic" w:hAnsi="Century Gothic"/>
          <w:sz w:val="20"/>
          <w:szCs w:val="20"/>
        </w:rPr>
        <w:t>(</w:t>
      </w:r>
      <w:proofErr w:type="spellStart"/>
      <w:r w:rsidRPr="004F6F3B">
        <w:rPr>
          <w:rFonts w:ascii="Century Gothic" w:hAnsi="Century Gothic"/>
          <w:color w:val="0000FF"/>
          <w:sz w:val="20"/>
          <w:szCs w:val="20"/>
          <w:u w:val="single" w:color="0000FF"/>
        </w:rPr>
        <w:t>www</w:t>
      </w:r>
      <w:proofErr w:type="spellEnd"/>
      <w:r w:rsidRPr="004F6F3B">
        <w:rPr>
          <w:rFonts w:ascii="Century Gothic" w:hAnsi="Century Gothic"/>
          <w:color w:val="0000FF"/>
          <w:sz w:val="20"/>
          <w:szCs w:val="20"/>
          <w:u w:val="single" w:color="0000FF"/>
        </w:rPr>
        <w:t>.</w:t>
      </w:r>
      <w:proofErr w:type="spellStart"/>
      <w:r w:rsidR="00453AF3" w:rsidRPr="004F6F3B">
        <w:rPr>
          <w:rFonts w:ascii="Century Gothic" w:hAnsi="Century Gothic"/>
          <w:color w:val="0000FF"/>
          <w:sz w:val="20"/>
          <w:szCs w:val="20"/>
          <w:u w:val="single" w:color="0000FF"/>
          <w:lang w:val="en-US"/>
        </w:rPr>
        <w:t>dypethessaly</w:t>
      </w:r>
      <w:proofErr w:type="spellEnd"/>
      <w:r w:rsidR="00453AF3" w:rsidRPr="004F6F3B">
        <w:rPr>
          <w:rFonts w:ascii="Century Gothic" w:hAnsi="Century Gothic"/>
          <w:color w:val="0000FF"/>
          <w:sz w:val="20"/>
          <w:szCs w:val="20"/>
          <w:u w:val="single" w:color="0000FF"/>
        </w:rPr>
        <w:t>.</w:t>
      </w:r>
      <w:proofErr w:type="spellStart"/>
      <w:r w:rsidR="00453AF3" w:rsidRPr="004F6F3B">
        <w:rPr>
          <w:rFonts w:ascii="Century Gothic" w:hAnsi="Century Gothic"/>
          <w:color w:val="0000FF"/>
          <w:sz w:val="20"/>
          <w:szCs w:val="20"/>
          <w:u w:val="single" w:color="0000FF"/>
          <w:lang w:val="en-US"/>
        </w:rPr>
        <w:t>gr</w:t>
      </w:r>
      <w:proofErr w:type="spellEnd"/>
      <w:r w:rsidR="00453AF3" w:rsidRPr="004F6F3B">
        <w:rPr>
          <w:rFonts w:ascii="Century Gothic" w:hAnsi="Century Gothic"/>
          <w:color w:val="0000FF"/>
          <w:sz w:val="20"/>
          <w:szCs w:val="20"/>
          <w:u w:val="single" w:color="0000FF"/>
        </w:rPr>
        <w:t xml:space="preserve"> </w:t>
      </w:r>
      <w:r w:rsidRPr="004F6F3B">
        <w:rPr>
          <w:rFonts w:ascii="Century Gothic" w:hAnsi="Century Gothic"/>
          <w:sz w:val="20"/>
          <w:szCs w:val="20"/>
        </w:rPr>
        <w:t>) ή από την Ιστοσελίδα του Υπουργείου Υγείας (</w:t>
      </w:r>
      <w:hyperlink w:history="1">
        <w:r w:rsidR="00453AF3" w:rsidRPr="004F6F3B">
          <w:rPr>
            <w:rStyle w:val="-"/>
            <w:rFonts w:ascii="Century Gothic" w:hAnsi="Century Gothic"/>
            <w:sz w:val="20"/>
            <w:szCs w:val="20"/>
            <w:u w:color="0000FF"/>
          </w:rPr>
          <w:t>www.moh.gov.gr</w:t>
        </w:r>
        <w:r w:rsidR="00453AF3" w:rsidRPr="004F6F3B">
          <w:rPr>
            <w:rStyle w:val="-"/>
            <w:rFonts w:ascii="Century Gothic" w:hAnsi="Century Gothic"/>
            <w:sz w:val="20"/>
            <w:szCs w:val="20"/>
          </w:rPr>
          <w:t xml:space="preserve"> </w:t>
        </w:r>
      </w:hyperlink>
      <w:r w:rsidRPr="004F6F3B">
        <w:rPr>
          <w:rFonts w:ascii="Century Gothic" w:hAnsi="Century Gothic"/>
          <w:sz w:val="20"/>
          <w:szCs w:val="20"/>
        </w:rPr>
        <w:t>).</w:t>
      </w:r>
    </w:p>
    <w:p w:rsidR="00C514EE" w:rsidRDefault="00C514EE">
      <w:pPr>
        <w:pStyle w:val="a3"/>
        <w:spacing w:line="278" w:lineRule="auto"/>
        <w:ind w:left="107" w:right="359"/>
        <w:jc w:val="both"/>
        <w:rPr>
          <w:rFonts w:ascii="Century Gothic" w:hAnsi="Century Gothic"/>
          <w:sz w:val="20"/>
          <w:szCs w:val="20"/>
        </w:rPr>
      </w:pPr>
    </w:p>
    <w:p w:rsidR="0060389E" w:rsidRPr="00DD7AA5" w:rsidRDefault="007E0186" w:rsidP="00C514EE">
      <w:pPr>
        <w:pStyle w:val="a3"/>
        <w:spacing w:line="360" w:lineRule="auto"/>
        <w:ind w:left="108" w:right="357"/>
        <w:jc w:val="both"/>
        <w:rPr>
          <w:rFonts w:ascii="Century Gothic" w:hAnsi="Century Gothic"/>
          <w:sz w:val="20"/>
          <w:szCs w:val="20"/>
        </w:rPr>
      </w:pPr>
      <w:r w:rsidRPr="00DD7AA5">
        <w:rPr>
          <w:rFonts w:ascii="Century Gothic" w:hAnsi="Century Gothic"/>
          <w:sz w:val="20"/>
          <w:szCs w:val="20"/>
        </w:rPr>
        <w:t>Με την συμμετοχή στον διαγωνισμό και χωρίς άλλη δήλωση ή ειδική μνεία στην προσφορά, αποδεικνύεται η ανεπιφύλακτη αποδοχή της παρούσης πρόσκλησης.</w:t>
      </w:r>
    </w:p>
    <w:p w:rsidR="00277138" w:rsidRDefault="00277138" w:rsidP="00C514EE">
      <w:pPr>
        <w:pStyle w:val="a3"/>
        <w:spacing w:line="360" w:lineRule="auto"/>
        <w:ind w:left="108" w:right="357"/>
        <w:jc w:val="both"/>
        <w:rPr>
          <w:rFonts w:ascii="Century Gothic" w:hAnsi="Century Gothic"/>
          <w:sz w:val="20"/>
          <w:szCs w:val="20"/>
        </w:rPr>
      </w:pPr>
      <w:r w:rsidRPr="00277138">
        <w:rPr>
          <w:rFonts w:ascii="Century Gothic" w:hAnsi="Century Gothic"/>
          <w:sz w:val="20"/>
          <w:szCs w:val="20"/>
        </w:rPr>
        <w:t xml:space="preserve">Η </w:t>
      </w:r>
      <w:r>
        <w:rPr>
          <w:rFonts w:ascii="Century Gothic" w:hAnsi="Century Gothic"/>
          <w:sz w:val="20"/>
          <w:szCs w:val="20"/>
        </w:rPr>
        <w:t>προσφορά θα είναι καθαρογραμμένη, θα φέρει σφραγίδα της επιχείρησης και υπογραφή του προσφέροντα.</w:t>
      </w:r>
    </w:p>
    <w:p w:rsidR="00277138" w:rsidRPr="00277138" w:rsidRDefault="00277138" w:rsidP="00C514EE">
      <w:pPr>
        <w:pStyle w:val="a3"/>
        <w:spacing w:line="360" w:lineRule="auto"/>
        <w:ind w:left="108" w:right="357"/>
        <w:jc w:val="both"/>
        <w:rPr>
          <w:rFonts w:ascii="Century Gothic" w:hAnsi="Century Gothic"/>
          <w:sz w:val="20"/>
          <w:szCs w:val="20"/>
        </w:rPr>
      </w:pPr>
      <w:r>
        <w:rPr>
          <w:rFonts w:ascii="Century Gothic" w:hAnsi="Century Gothic"/>
          <w:sz w:val="20"/>
          <w:szCs w:val="20"/>
        </w:rPr>
        <w:t>Ως απαράδεκτες θα απορρίπτονται οι προσφορές  στις οποίες : α) δεν δίνεται τιμή σε ΕΥΡΩ ή που καθορίζεται σχέση ΕΥΡΩ προς ξένο νόμισμα, β) δε</w:t>
      </w:r>
      <w:r w:rsidR="00FB5509">
        <w:rPr>
          <w:rFonts w:ascii="Century Gothic" w:hAnsi="Century Gothic"/>
          <w:sz w:val="20"/>
          <w:szCs w:val="20"/>
        </w:rPr>
        <w:t>ν προκύπτει με σαφήνεια η προσφ</w:t>
      </w:r>
      <w:r>
        <w:rPr>
          <w:rFonts w:ascii="Century Gothic" w:hAnsi="Century Gothic"/>
          <w:sz w:val="20"/>
          <w:szCs w:val="20"/>
        </w:rPr>
        <w:t xml:space="preserve">ερόμενη  τιμή, με την επιφύλαξη της πα. 4 του άρθρου 102 του Ν.4412/2016. </w:t>
      </w:r>
    </w:p>
    <w:p w:rsidR="0060389E" w:rsidRDefault="0060389E">
      <w:pPr>
        <w:spacing w:line="278" w:lineRule="auto"/>
        <w:jc w:val="both"/>
        <w:rPr>
          <w:rFonts w:ascii="Century Gothic" w:hAnsi="Century Gothic"/>
          <w:sz w:val="20"/>
          <w:szCs w:val="20"/>
        </w:rPr>
      </w:pPr>
    </w:p>
    <w:p w:rsidR="0042225F" w:rsidRDefault="0042225F">
      <w:pPr>
        <w:spacing w:line="278" w:lineRule="auto"/>
        <w:jc w:val="both"/>
        <w:rPr>
          <w:rFonts w:ascii="Century Gothic" w:hAnsi="Century Gothic"/>
          <w:sz w:val="20"/>
          <w:szCs w:val="20"/>
        </w:rPr>
      </w:pPr>
    </w:p>
    <w:p w:rsidR="00C47803" w:rsidRDefault="00C47803" w:rsidP="00C47803">
      <w:pPr>
        <w:pStyle w:val="a3"/>
        <w:jc w:val="center"/>
        <w:rPr>
          <w:rFonts w:ascii="Century Gothic" w:hAnsi="Century Gothic"/>
          <w:b/>
          <w:sz w:val="32"/>
        </w:rPr>
      </w:pPr>
      <w:r w:rsidRPr="004F6F3B">
        <w:rPr>
          <w:rFonts w:ascii="Century Gothic" w:hAnsi="Century Gothic"/>
          <w:b/>
          <w:sz w:val="32"/>
        </w:rPr>
        <w:t xml:space="preserve">Είδη Πρόσκλησης </w:t>
      </w:r>
    </w:p>
    <w:p w:rsidR="00460DE0" w:rsidRDefault="00460DE0" w:rsidP="00C47803">
      <w:pPr>
        <w:pStyle w:val="a3"/>
        <w:jc w:val="center"/>
        <w:rPr>
          <w:rFonts w:ascii="Century Gothic" w:hAnsi="Century Gothic"/>
          <w:b/>
          <w:sz w:val="32"/>
        </w:rPr>
      </w:pPr>
    </w:p>
    <w:p w:rsidR="00460DE0" w:rsidRPr="00425EE2" w:rsidRDefault="00460DE0" w:rsidP="00460DE0">
      <w:pPr>
        <w:pStyle w:val="a6"/>
        <w:tabs>
          <w:tab w:val="left" w:pos="284"/>
        </w:tabs>
        <w:spacing w:after="0" w:line="480" w:lineRule="auto"/>
        <w:ind w:left="1004" w:right="-23"/>
        <w:jc w:val="both"/>
        <w:rPr>
          <w:rFonts w:ascii="Century Gothic" w:eastAsia="Times New Roman" w:hAnsi="Century Gothic" w:cstheme="minorHAnsi"/>
          <w:bCs/>
          <w:i/>
          <w:color w:val="222222"/>
          <w:sz w:val="18"/>
          <w:lang w:eastAsia="el-GR"/>
        </w:rPr>
      </w:pPr>
      <w:r w:rsidRPr="00D908DD">
        <w:rPr>
          <w:rFonts w:ascii="Century Gothic" w:eastAsia="Times New Roman" w:hAnsi="Century Gothic" w:cstheme="minorHAnsi"/>
          <w:bCs/>
          <w:i/>
          <w:color w:val="222222"/>
          <w:sz w:val="18"/>
          <w:lang w:val="en-US" w:eastAsia="el-GR"/>
        </w:rPr>
        <w:t>CPV</w:t>
      </w:r>
      <w:r w:rsidRPr="00D908DD">
        <w:rPr>
          <w:rFonts w:ascii="Century Gothic" w:eastAsia="Times New Roman" w:hAnsi="Century Gothic" w:cstheme="minorHAnsi"/>
          <w:bCs/>
          <w:i/>
          <w:color w:val="222222"/>
          <w:sz w:val="18"/>
          <w:lang w:eastAsia="el-GR"/>
        </w:rPr>
        <w:t>: 33140000-3</w:t>
      </w:r>
      <w:r w:rsidRPr="00D908DD">
        <w:rPr>
          <w:rFonts w:ascii="Century Gothic" w:eastAsia="Times New Roman" w:hAnsi="Century Gothic" w:cstheme="minorHAnsi"/>
          <w:i/>
          <w:color w:val="222222"/>
          <w:sz w:val="18"/>
          <w:lang w:eastAsia="el-GR"/>
        </w:rPr>
        <w:t xml:space="preserve"> Ιατρικά Αναλώσιμα, </w:t>
      </w:r>
    </w:p>
    <w:tbl>
      <w:tblPr>
        <w:tblW w:w="8658" w:type="dxa"/>
        <w:jc w:val="center"/>
        <w:tblLook w:val="04A0"/>
      </w:tblPr>
      <w:tblGrid>
        <w:gridCol w:w="700"/>
        <w:gridCol w:w="6119"/>
        <w:gridCol w:w="1839"/>
      </w:tblGrid>
      <w:tr w:rsidR="00460DE0" w:rsidRPr="006D41D5" w:rsidTr="00460DE0">
        <w:trPr>
          <w:trHeight w:val="405"/>
          <w:jc w:val="center"/>
        </w:trPr>
        <w:tc>
          <w:tcPr>
            <w:tcW w:w="700" w:type="dxa"/>
            <w:tcBorders>
              <w:top w:val="single" w:sz="4" w:space="0" w:color="93CDDD"/>
              <w:left w:val="single" w:sz="4" w:space="0" w:color="93CDDD"/>
              <w:bottom w:val="single" w:sz="4" w:space="0" w:color="93CDDD"/>
              <w:right w:val="nil"/>
            </w:tcBorders>
            <w:shd w:val="clear" w:color="4BACC6" w:fill="4BACC6"/>
            <w:noWrap/>
            <w:vAlign w:val="bottom"/>
            <w:hideMark/>
          </w:tcPr>
          <w:p w:rsidR="00460DE0" w:rsidRPr="006D41D5" w:rsidRDefault="00460DE0" w:rsidP="00460DE0">
            <w:pPr>
              <w:rPr>
                <w:rFonts w:ascii="Century Gothic" w:eastAsia="Times New Roman" w:hAnsi="Century Gothic"/>
                <w:b/>
                <w:bCs/>
                <w:lang w:eastAsia="el-GR"/>
              </w:rPr>
            </w:pPr>
            <w:r w:rsidRPr="006D41D5">
              <w:rPr>
                <w:rFonts w:ascii="Century Gothic" w:eastAsia="Times New Roman" w:hAnsi="Century Gothic"/>
                <w:b/>
                <w:bCs/>
                <w:lang w:eastAsia="el-GR"/>
              </w:rPr>
              <w:t>Α/Α</w:t>
            </w:r>
          </w:p>
        </w:tc>
        <w:tc>
          <w:tcPr>
            <w:tcW w:w="6119" w:type="dxa"/>
            <w:tcBorders>
              <w:top w:val="single" w:sz="4" w:space="0" w:color="93CDDD"/>
              <w:left w:val="nil"/>
              <w:bottom w:val="single" w:sz="4" w:space="0" w:color="93CDDD"/>
              <w:right w:val="nil"/>
            </w:tcBorders>
            <w:shd w:val="clear" w:color="4BACC6" w:fill="4BACC6"/>
            <w:noWrap/>
            <w:vAlign w:val="bottom"/>
            <w:hideMark/>
          </w:tcPr>
          <w:p w:rsidR="00460DE0" w:rsidRPr="006D41D5" w:rsidRDefault="00460DE0" w:rsidP="00460DE0">
            <w:pPr>
              <w:rPr>
                <w:rFonts w:ascii="Century Gothic" w:eastAsia="Times New Roman" w:hAnsi="Century Gothic"/>
                <w:b/>
                <w:bCs/>
                <w:lang w:eastAsia="el-GR"/>
              </w:rPr>
            </w:pPr>
            <w:r w:rsidRPr="006D41D5">
              <w:rPr>
                <w:rFonts w:ascii="Century Gothic" w:eastAsia="Times New Roman" w:hAnsi="Century Gothic"/>
                <w:b/>
                <w:bCs/>
                <w:lang w:eastAsia="el-GR"/>
              </w:rPr>
              <w:t>ΜΕΣΑ ΑΤΟΜΙΚΗΣ ΠΡΟΣΤΑΣΙΑΣ (ΜΑΠ)</w:t>
            </w:r>
          </w:p>
        </w:tc>
        <w:tc>
          <w:tcPr>
            <w:tcW w:w="1839" w:type="dxa"/>
            <w:tcBorders>
              <w:top w:val="single" w:sz="4" w:space="0" w:color="93CDDD"/>
              <w:left w:val="nil"/>
              <w:bottom w:val="single" w:sz="4" w:space="0" w:color="93CDDD"/>
              <w:right w:val="single" w:sz="4" w:space="0" w:color="93CDDD"/>
            </w:tcBorders>
            <w:shd w:val="clear" w:color="4BACC6" w:fill="4BACC6"/>
            <w:noWrap/>
            <w:vAlign w:val="bottom"/>
            <w:hideMark/>
          </w:tcPr>
          <w:p w:rsidR="00460DE0" w:rsidRPr="006D41D5" w:rsidRDefault="00460DE0" w:rsidP="00460DE0">
            <w:pPr>
              <w:rPr>
                <w:rFonts w:ascii="Century Gothic" w:eastAsia="Times New Roman" w:hAnsi="Century Gothic"/>
                <w:b/>
                <w:bCs/>
                <w:lang w:eastAsia="el-GR"/>
              </w:rPr>
            </w:pPr>
            <w:r w:rsidRPr="006D41D5">
              <w:rPr>
                <w:rFonts w:ascii="Century Gothic" w:eastAsia="Times New Roman" w:hAnsi="Century Gothic"/>
                <w:b/>
                <w:bCs/>
                <w:lang w:eastAsia="el-GR"/>
              </w:rPr>
              <w:t>τεμάχια</w:t>
            </w:r>
          </w:p>
        </w:tc>
      </w:tr>
      <w:tr w:rsidR="00460DE0" w:rsidRPr="006D41D5" w:rsidTr="00460DE0">
        <w:trPr>
          <w:trHeight w:val="405"/>
          <w:jc w:val="center"/>
        </w:trPr>
        <w:tc>
          <w:tcPr>
            <w:tcW w:w="700" w:type="dxa"/>
            <w:tcBorders>
              <w:top w:val="nil"/>
              <w:left w:val="single" w:sz="4" w:space="0" w:color="93CDDD"/>
              <w:bottom w:val="single" w:sz="4" w:space="0" w:color="93CDDD"/>
              <w:right w:val="nil"/>
            </w:tcBorders>
            <w:shd w:val="clear" w:color="auto" w:fill="auto"/>
            <w:noWrap/>
            <w:vAlign w:val="bottom"/>
            <w:hideMark/>
          </w:tcPr>
          <w:p w:rsidR="00460DE0" w:rsidRPr="006D41D5" w:rsidRDefault="00460DE0" w:rsidP="00460DE0">
            <w:pPr>
              <w:jc w:val="center"/>
              <w:rPr>
                <w:rFonts w:ascii="Century Gothic" w:eastAsia="Times New Roman" w:hAnsi="Century Gothic"/>
                <w:lang w:eastAsia="el-GR"/>
              </w:rPr>
            </w:pPr>
            <w:r w:rsidRPr="006D41D5">
              <w:rPr>
                <w:rFonts w:ascii="Century Gothic" w:eastAsia="Times New Roman" w:hAnsi="Century Gothic"/>
                <w:lang w:eastAsia="el-GR"/>
              </w:rPr>
              <w:t>2</w:t>
            </w:r>
          </w:p>
        </w:tc>
        <w:tc>
          <w:tcPr>
            <w:tcW w:w="6119" w:type="dxa"/>
            <w:tcBorders>
              <w:top w:val="nil"/>
              <w:left w:val="nil"/>
              <w:bottom w:val="single" w:sz="4" w:space="0" w:color="93CDDD"/>
              <w:right w:val="nil"/>
            </w:tcBorders>
            <w:shd w:val="clear" w:color="auto" w:fill="auto"/>
            <w:vAlign w:val="bottom"/>
            <w:hideMark/>
          </w:tcPr>
          <w:p w:rsidR="00460DE0" w:rsidRPr="006D41D5" w:rsidRDefault="00460DE0" w:rsidP="00460DE0">
            <w:pPr>
              <w:jc w:val="both"/>
              <w:rPr>
                <w:rFonts w:ascii="Century Gothic" w:eastAsia="Times New Roman" w:hAnsi="Century Gothic"/>
                <w:lang w:eastAsia="el-GR"/>
              </w:rPr>
            </w:pPr>
            <w:r w:rsidRPr="006D41D5">
              <w:rPr>
                <w:rFonts w:ascii="Century Gothic" w:eastAsia="Times New Roman" w:hAnsi="Century Gothic"/>
                <w:lang w:eastAsia="el-GR"/>
              </w:rPr>
              <w:t>Μάσκα Αναπνευστικής Προστασίας τύπου FFP2</w:t>
            </w:r>
          </w:p>
        </w:tc>
        <w:tc>
          <w:tcPr>
            <w:tcW w:w="1839" w:type="dxa"/>
            <w:tcBorders>
              <w:top w:val="nil"/>
              <w:left w:val="nil"/>
              <w:bottom w:val="single" w:sz="4" w:space="0" w:color="93CDDD"/>
              <w:right w:val="single" w:sz="4" w:space="0" w:color="93CDDD"/>
            </w:tcBorders>
            <w:shd w:val="clear" w:color="auto" w:fill="auto"/>
            <w:noWrap/>
            <w:vAlign w:val="bottom"/>
            <w:hideMark/>
          </w:tcPr>
          <w:p w:rsidR="00460DE0" w:rsidRPr="006D41D5" w:rsidRDefault="00B06DB9" w:rsidP="00460DE0">
            <w:pPr>
              <w:jc w:val="right"/>
              <w:rPr>
                <w:rFonts w:ascii="Century Gothic" w:eastAsia="Times New Roman" w:hAnsi="Century Gothic"/>
                <w:lang w:eastAsia="el-GR"/>
              </w:rPr>
            </w:pPr>
            <w:r>
              <w:rPr>
                <w:rFonts w:ascii="Century Gothic" w:eastAsia="Times New Roman" w:hAnsi="Century Gothic"/>
                <w:lang w:eastAsia="el-GR"/>
              </w:rPr>
              <w:t>1</w:t>
            </w:r>
            <w:r w:rsidR="00460DE0">
              <w:rPr>
                <w:rFonts w:ascii="Century Gothic" w:eastAsia="Times New Roman" w:hAnsi="Century Gothic"/>
                <w:lang w:eastAsia="el-GR"/>
              </w:rPr>
              <w:t>00.000</w:t>
            </w:r>
          </w:p>
        </w:tc>
      </w:tr>
      <w:tr w:rsidR="00460DE0" w:rsidRPr="006D41D5" w:rsidTr="00460DE0">
        <w:trPr>
          <w:trHeight w:val="405"/>
          <w:jc w:val="center"/>
        </w:trPr>
        <w:tc>
          <w:tcPr>
            <w:tcW w:w="700" w:type="dxa"/>
            <w:tcBorders>
              <w:top w:val="nil"/>
              <w:left w:val="single" w:sz="4" w:space="0" w:color="93CDDD"/>
              <w:bottom w:val="single" w:sz="4" w:space="0" w:color="93CDDD"/>
              <w:right w:val="nil"/>
            </w:tcBorders>
            <w:shd w:val="clear" w:color="DBEEF3" w:fill="DBEEF3"/>
            <w:noWrap/>
            <w:vAlign w:val="bottom"/>
            <w:hideMark/>
          </w:tcPr>
          <w:p w:rsidR="00460DE0" w:rsidRPr="006D41D5" w:rsidRDefault="00460DE0" w:rsidP="00460DE0">
            <w:pPr>
              <w:jc w:val="center"/>
              <w:rPr>
                <w:rFonts w:ascii="Century Gothic" w:eastAsia="Times New Roman" w:hAnsi="Century Gothic"/>
                <w:lang w:eastAsia="el-GR"/>
              </w:rPr>
            </w:pPr>
            <w:r w:rsidRPr="006D41D5">
              <w:rPr>
                <w:rFonts w:ascii="Century Gothic" w:eastAsia="Times New Roman" w:hAnsi="Century Gothic"/>
                <w:lang w:eastAsia="el-GR"/>
              </w:rPr>
              <w:t>3</w:t>
            </w:r>
          </w:p>
        </w:tc>
        <w:tc>
          <w:tcPr>
            <w:tcW w:w="6119" w:type="dxa"/>
            <w:tcBorders>
              <w:top w:val="nil"/>
              <w:left w:val="nil"/>
              <w:bottom w:val="single" w:sz="4" w:space="0" w:color="93CDDD"/>
              <w:right w:val="nil"/>
            </w:tcBorders>
            <w:shd w:val="clear" w:color="DBEEF3" w:fill="DBEEF3"/>
            <w:vAlign w:val="bottom"/>
            <w:hideMark/>
          </w:tcPr>
          <w:p w:rsidR="00460DE0" w:rsidRPr="006D41D5" w:rsidRDefault="00460DE0" w:rsidP="00460DE0">
            <w:pPr>
              <w:jc w:val="both"/>
              <w:rPr>
                <w:rFonts w:ascii="Century Gothic" w:eastAsia="Times New Roman" w:hAnsi="Century Gothic"/>
                <w:lang w:eastAsia="el-GR"/>
              </w:rPr>
            </w:pPr>
            <w:r w:rsidRPr="006D41D5">
              <w:rPr>
                <w:rFonts w:ascii="Century Gothic" w:eastAsia="Times New Roman" w:hAnsi="Century Gothic"/>
                <w:lang w:eastAsia="el-GR"/>
              </w:rPr>
              <w:t>Μάσκα Αναπνευστικής Προστασίας τύπου FFP3</w:t>
            </w:r>
          </w:p>
        </w:tc>
        <w:tc>
          <w:tcPr>
            <w:tcW w:w="1839" w:type="dxa"/>
            <w:tcBorders>
              <w:top w:val="nil"/>
              <w:left w:val="nil"/>
              <w:bottom w:val="single" w:sz="4" w:space="0" w:color="93CDDD"/>
              <w:right w:val="single" w:sz="4" w:space="0" w:color="93CDDD"/>
            </w:tcBorders>
            <w:shd w:val="clear" w:color="DBEEF3" w:fill="DBEEF3"/>
            <w:noWrap/>
            <w:vAlign w:val="bottom"/>
            <w:hideMark/>
          </w:tcPr>
          <w:p w:rsidR="00460DE0" w:rsidRPr="006D41D5" w:rsidRDefault="00B06DB9" w:rsidP="00460DE0">
            <w:pPr>
              <w:jc w:val="right"/>
              <w:rPr>
                <w:rFonts w:ascii="Century Gothic" w:eastAsia="Times New Roman" w:hAnsi="Century Gothic"/>
                <w:lang w:eastAsia="el-GR"/>
              </w:rPr>
            </w:pPr>
            <w:r>
              <w:rPr>
                <w:rFonts w:ascii="Century Gothic" w:eastAsia="Times New Roman" w:hAnsi="Century Gothic"/>
                <w:lang w:eastAsia="el-GR"/>
              </w:rPr>
              <w:t>27.500</w:t>
            </w:r>
          </w:p>
        </w:tc>
      </w:tr>
    </w:tbl>
    <w:p w:rsidR="00460DE0" w:rsidRDefault="00460DE0" w:rsidP="00C47803">
      <w:pPr>
        <w:pStyle w:val="a3"/>
        <w:jc w:val="center"/>
        <w:rPr>
          <w:rFonts w:ascii="Century Gothic" w:hAnsi="Century Gothic"/>
          <w:b/>
          <w:sz w:val="32"/>
        </w:rPr>
      </w:pPr>
    </w:p>
    <w:p w:rsidR="0060389E" w:rsidRDefault="007E0186" w:rsidP="00DA0B40">
      <w:pPr>
        <w:pStyle w:val="a3"/>
        <w:spacing w:before="186" w:line="360" w:lineRule="auto"/>
        <w:ind w:left="107"/>
        <w:rPr>
          <w:rFonts w:ascii="Century Gothic" w:hAnsi="Century Gothic"/>
          <w:sz w:val="20"/>
          <w:szCs w:val="20"/>
          <w:lang w:val="en-US"/>
        </w:rPr>
      </w:pPr>
      <w:r w:rsidRPr="00DA0B40">
        <w:rPr>
          <w:rFonts w:ascii="Century Gothic" w:hAnsi="Century Gothic"/>
          <w:sz w:val="20"/>
          <w:szCs w:val="20"/>
        </w:rPr>
        <w:t>Σας γνωρίζουμε ότι :</w:t>
      </w:r>
    </w:p>
    <w:p w:rsidR="00F41D6F" w:rsidRPr="00F41D6F" w:rsidRDefault="00F41D6F" w:rsidP="00277138">
      <w:pPr>
        <w:pStyle w:val="a4"/>
        <w:numPr>
          <w:ilvl w:val="0"/>
          <w:numId w:val="13"/>
        </w:numPr>
        <w:tabs>
          <w:tab w:val="left" w:pos="534"/>
        </w:tabs>
        <w:spacing w:before="42" w:line="360" w:lineRule="auto"/>
        <w:ind w:right="355"/>
        <w:jc w:val="both"/>
        <w:rPr>
          <w:rFonts w:ascii="Century Gothic" w:hAnsi="Century Gothic"/>
          <w:sz w:val="20"/>
          <w:szCs w:val="20"/>
        </w:rPr>
      </w:pPr>
      <w:r w:rsidRPr="00F41D6F">
        <w:rPr>
          <w:rFonts w:ascii="Century Gothic" w:hAnsi="Century Gothic"/>
          <w:sz w:val="20"/>
          <w:szCs w:val="20"/>
          <w:u w:val="single"/>
        </w:rPr>
        <w:t>Οι προσφορές υποβάλλονται ανά είδος</w:t>
      </w:r>
      <w:r w:rsidRPr="00F41D6F">
        <w:rPr>
          <w:rFonts w:ascii="Century Gothic" w:hAnsi="Century Gothic"/>
          <w:sz w:val="20"/>
          <w:szCs w:val="20"/>
        </w:rPr>
        <w:t>.</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sidRPr="00F41D6F">
        <w:rPr>
          <w:rFonts w:ascii="Century Gothic" w:hAnsi="Century Gothic"/>
          <w:b/>
          <w:sz w:val="20"/>
          <w:szCs w:val="20"/>
        </w:rPr>
        <w:t>Στους οικονομικούς φορείς δίνεται η δυνατότητα να καταθέσουν προσφορά και για μέρος της ζητούμενης ποσότητας.</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Pr>
          <w:rFonts w:ascii="Century Gothic" w:hAnsi="Century Gothic"/>
          <w:b/>
          <w:sz w:val="20"/>
          <w:szCs w:val="20"/>
        </w:rPr>
        <w:t xml:space="preserve">Σε περίπτωση όπου προσφέρονται ποσότητες μικρότερες της συνολικής ζητούμενης ποσότητας κάθε είδους, τότε θα υπάρξουν τόσοι μειοδότες όσοι απαιτούνται για να συμπληρωθεί η συνολική ζητούμενη ποσότητα κάθε είδους. </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Pr>
          <w:rFonts w:ascii="Century Gothic" w:hAnsi="Century Gothic"/>
          <w:b/>
          <w:sz w:val="20"/>
          <w:szCs w:val="20"/>
        </w:rPr>
        <w:t>Η κατακύρωση της προμήθειας θα γίνει ανά είδος και σε όσους μειοδότες απαιτηθεί προκειμένου ν</w:t>
      </w:r>
      <w:r w:rsidR="005075EB">
        <w:rPr>
          <w:rFonts w:ascii="Century Gothic" w:hAnsi="Century Gothic"/>
          <w:b/>
          <w:sz w:val="20"/>
          <w:szCs w:val="20"/>
        </w:rPr>
        <w:t xml:space="preserve">α </w:t>
      </w:r>
      <w:r>
        <w:rPr>
          <w:rFonts w:ascii="Century Gothic" w:hAnsi="Century Gothic"/>
          <w:b/>
          <w:sz w:val="20"/>
          <w:szCs w:val="20"/>
        </w:rPr>
        <w:t xml:space="preserve"> συμπληρωθεί η συνολική ζητούμενη ποσότητα.</w:t>
      </w:r>
    </w:p>
    <w:p w:rsidR="0060389E" w:rsidRDefault="007E0186" w:rsidP="00DA0B40">
      <w:pPr>
        <w:pStyle w:val="a4"/>
        <w:numPr>
          <w:ilvl w:val="0"/>
          <w:numId w:val="13"/>
        </w:numPr>
        <w:tabs>
          <w:tab w:val="left" w:pos="534"/>
        </w:tabs>
        <w:spacing w:before="42" w:line="360" w:lineRule="auto"/>
        <w:ind w:right="355"/>
        <w:jc w:val="both"/>
        <w:rPr>
          <w:rFonts w:ascii="Century Gothic" w:hAnsi="Century Gothic"/>
          <w:sz w:val="20"/>
          <w:szCs w:val="20"/>
        </w:rPr>
      </w:pPr>
      <w:r w:rsidRPr="00DA0B40">
        <w:rPr>
          <w:rFonts w:ascii="Century Gothic" w:hAnsi="Century Gothic"/>
          <w:sz w:val="20"/>
          <w:szCs w:val="20"/>
        </w:rPr>
        <w:t>Κριτήριο κατακύρωσης είναι η πλέον συμφέρουσα από οικονομική άποψη προσφορά μόνο βάσει τιμής, ανά</w:t>
      </w:r>
      <w:r w:rsidRPr="00DA0B40">
        <w:rPr>
          <w:rFonts w:ascii="Century Gothic" w:hAnsi="Century Gothic"/>
          <w:spacing w:val="-3"/>
          <w:sz w:val="20"/>
          <w:szCs w:val="20"/>
        </w:rPr>
        <w:t xml:space="preserve"> </w:t>
      </w:r>
      <w:r w:rsidRPr="00DA0B40">
        <w:rPr>
          <w:rFonts w:ascii="Century Gothic" w:hAnsi="Century Gothic"/>
          <w:sz w:val="20"/>
          <w:szCs w:val="20"/>
        </w:rPr>
        <w:t>είδος.</w:t>
      </w:r>
    </w:p>
    <w:p w:rsidR="0009348B" w:rsidRPr="0009348B" w:rsidRDefault="0009348B" w:rsidP="0009348B">
      <w:pPr>
        <w:pStyle w:val="a4"/>
        <w:numPr>
          <w:ilvl w:val="0"/>
          <w:numId w:val="13"/>
        </w:numPr>
        <w:tabs>
          <w:tab w:val="left" w:pos="534"/>
        </w:tabs>
        <w:spacing w:before="42" w:line="360" w:lineRule="auto"/>
        <w:ind w:right="355"/>
        <w:jc w:val="both"/>
        <w:rPr>
          <w:rFonts w:ascii="Century Gothic" w:hAnsi="Century Gothic"/>
          <w:sz w:val="20"/>
          <w:szCs w:val="20"/>
        </w:rPr>
      </w:pPr>
      <w:r w:rsidRPr="0009348B">
        <w:rPr>
          <w:rFonts w:ascii="Century Gothic" w:hAnsi="Century Gothic"/>
          <w:sz w:val="20"/>
          <w:szCs w:val="20"/>
        </w:rPr>
        <w:t xml:space="preserve">Οι τιμές που θα προκύψουν από τη διαγωνιστική διαδικασία θα έχουν την τελική έγκριση του ΚΕΣΥΠΕ </w:t>
      </w:r>
      <w:r w:rsidRPr="0095466B">
        <w:rPr>
          <w:rFonts w:ascii="Century Gothic" w:hAnsi="Century Gothic"/>
          <w:sz w:val="20"/>
          <w:szCs w:val="20"/>
          <w:u w:val="single"/>
        </w:rPr>
        <w:t>ή</w:t>
      </w:r>
      <w:r w:rsidRPr="0009348B">
        <w:rPr>
          <w:rFonts w:ascii="Century Gothic" w:hAnsi="Century Gothic"/>
          <w:sz w:val="20"/>
          <w:szCs w:val="20"/>
        </w:rPr>
        <w:t xml:space="preserve"> θα ληφθεί υπόψη </w:t>
      </w:r>
      <w:r w:rsidR="0095466B">
        <w:rPr>
          <w:rFonts w:ascii="Century Gothic" w:hAnsi="Century Gothic"/>
          <w:sz w:val="20"/>
          <w:szCs w:val="20"/>
        </w:rPr>
        <w:t>τ</w:t>
      </w:r>
      <w:r w:rsidRPr="0009348B">
        <w:rPr>
          <w:rFonts w:ascii="Century Gothic" w:hAnsi="Century Gothic"/>
          <w:sz w:val="20"/>
          <w:szCs w:val="20"/>
        </w:rPr>
        <w:t xml:space="preserve">ο </w:t>
      </w:r>
      <w:proofErr w:type="spellStart"/>
      <w:r w:rsidRPr="0009348B">
        <w:rPr>
          <w:rFonts w:ascii="Century Gothic" w:hAnsi="Century Gothic"/>
          <w:sz w:val="20"/>
          <w:szCs w:val="20"/>
        </w:rPr>
        <w:t>υπ΄αριθμ</w:t>
      </w:r>
      <w:proofErr w:type="spellEnd"/>
      <w:r w:rsidRPr="0009348B">
        <w:rPr>
          <w:rFonts w:ascii="Century Gothic" w:hAnsi="Century Gothic"/>
          <w:sz w:val="20"/>
          <w:szCs w:val="20"/>
        </w:rPr>
        <w:t xml:space="preserve"> 118 Απόσπασμα πρακτικού της συνεδρίασης του ΚΕΣΥΠΕ, Θέμα 4ο: «Έγκριση τιμών διαγωνιστικών διαδικασιών για την προμήθεια ειδών μέτρων ατομικής προστασίας (ΜΑΠ) για την κάλυψη των αναγκών όλων των ΔΥΠΕ, για την αντιμετώπιση του </w:t>
      </w:r>
      <w:proofErr w:type="spellStart"/>
      <w:r w:rsidRPr="0009348B">
        <w:rPr>
          <w:rFonts w:ascii="Century Gothic" w:hAnsi="Century Gothic"/>
          <w:sz w:val="20"/>
          <w:szCs w:val="20"/>
        </w:rPr>
        <w:t>κορωνοϊού</w:t>
      </w:r>
      <w:proofErr w:type="spellEnd"/>
      <w:r w:rsidRPr="0009348B">
        <w:rPr>
          <w:rFonts w:ascii="Century Gothic" w:hAnsi="Century Gothic"/>
          <w:sz w:val="20"/>
          <w:szCs w:val="20"/>
        </w:rPr>
        <w:t xml:space="preserve"> COVID – 19.</w:t>
      </w:r>
    </w:p>
    <w:p w:rsidR="00277138" w:rsidRDefault="00277138" w:rsidP="00DA0B40">
      <w:pPr>
        <w:pStyle w:val="a4"/>
        <w:numPr>
          <w:ilvl w:val="0"/>
          <w:numId w:val="13"/>
        </w:numPr>
        <w:tabs>
          <w:tab w:val="left" w:pos="534"/>
        </w:tabs>
        <w:spacing w:before="42" w:line="360" w:lineRule="auto"/>
        <w:ind w:right="355"/>
        <w:jc w:val="both"/>
        <w:rPr>
          <w:rFonts w:ascii="Century Gothic" w:hAnsi="Century Gothic"/>
          <w:sz w:val="20"/>
          <w:szCs w:val="20"/>
        </w:rPr>
      </w:pPr>
      <w:r>
        <w:rPr>
          <w:rFonts w:ascii="Century Gothic" w:hAnsi="Century Gothic"/>
          <w:sz w:val="20"/>
          <w:szCs w:val="20"/>
        </w:rPr>
        <w:t>Ο χρόνος ισχύος των προσφορών είναι εκατόν ογδόντα (180) ημερολογιακές ημέρες, προσμετρούμενες από την επομένη της ημέρας διενέργειας του διαγωνισμού.</w:t>
      </w:r>
    </w:p>
    <w:p w:rsidR="00BC77F5" w:rsidRPr="00BC77F5" w:rsidRDefault="00BC77F5" w:rsidP="00BC77F5">
      <w:pPr>
        <w:pStyle w:val="a4"/>
        <w:numPr>
          <w:ilvl w:val="0"/>
          <w:numId w:val="13"/>
        </w:numPr>
        <w:tabs>
          <w:tab w:val="left" w:pos="534"/>
        </w:tabs>
        <w:spacing w:before="42" w:line="360" w:lineRule="auto"/>
        <w:ind w:right="355"/>
        <w:jc w:val="both"/>
        <w:rPr>
          <w:rFonts w:ascii="Century Gothic" w:hAnsi="Century Gothic"/>
          <w:sz w:val="20"/>
          <w:szCs w:val="20"/>
        </w:rPr>
      </w:pPr>
      <w:r>
        <w:rPr>
          <w:rFonts w:ascii="Century Gothic" w:hAnsi="Century Gothic"/>
          <w:sz w:val="20"/>
          <w:szCs w:val="20"/>
        </w:rPr>
        <w:t xml:space="preserve">Το σύνολο της πρόσκλησης να κατατεθεί στα Ελληνικά. Τυχόν </w:t>
      </w:r>
      <w:r w:rsidRPr="00BC77F5">
        <w:rPr>
          <w:rFonts w:ascii="Century Gothic" w:hAnsi="Century Gothic"/>
          <w:sz w:val="20"/>
          <w:szCs w:val="20"/>
        </w:rPr>
        <w:t>πιστοποιητικά</w:t>
      </w:r>
      <w:r>
        <w:rPr>
          <w:rFonts w:ascii="Century Gothic" w:hAnsi="Century Gothic"/>
          <w:sz w:val="20"/>
          <w:szCs w:val="20"/>
        </w:rPr>
        <w:t xml:space="preserve"> που θα κατατεθούν ν</w:t>
      </w:r>
      <w:r w:rsidRPr="00BC77F5">
        <w:rPr>
          <w:rFonts w:ascii="Century Gothic" w:hAnsi="Century Gothic"/>
          <w:sz w:val="20"/>
          <w:szCs w:val="20"/>
        </w:rPr>
        <w:t>α είναι επίσημα μεταφρασμένα, στην Ελληνική γλώσσα.</w:t>
      </w:r>
    </w:p>
    <w:p w:rsidR="0060389E" w:rsidRPr="00DA0B40" w:rsidRDefault="007E0186" w:rsidP="00DA0B40">
      <w:pPr>
        <w:pStyle w:val="a4"/>
        <w:numPr>
          <w:ilvl w:val="0"/>
          <w:numId w:val="13"/>
        </w:numPr>
        <w:tabs>
          <w:tab w:val="left" w:pos="534"/>
        </w:tabs>
        <w:spacing w:line="360" w:lineRule="auto"/>
        <w:ind w:right="354"/>
        <w:jc w:val="both"/>
        <w:rPr>
          <w:rFonts w:ascii="Century Gothic" w:hAnsi="Century Gothic"/>
          <w:sz w:val="20"/>
          <w:szCs w:val="20"/>
        </w:rPr>
      </w:pPr>
      <w:r w:rsidRPr="00DA0B40">
        <w:rPr>
          <w:rFonts w:ascii="Century Gothic" w:hAnsi="Century Gothic"/>
          <w:sz w:val="20"/>
          <w:szCs w:val="20"/>
        </w:rPr>
        <w:t xml:space="preserve"> </w:t>
      </w:r>
      <w:r w:rsidR="00277138">
        <w:rPr>
          <w:rFonts w:ascii="Century Gothic" w:hAnsi="Century Gothic"/>
          <w:sz w:val="20"/>
          <w:szCs w:val="20"/>
        </w:rPr>
        <w:t>Η 5</w:t>
      </w:r>
      <w:r w:rsidR="00277138" w:rsidRPr="00277138">
        <w:rPr>
          <w:rFonts w:ascii="Century Gothic" w:hAnsi="Century Gothic"/>
          <w:sz w:val="20"/>
          <w:szCs w:val="20"/>
          <w:vertAlign w:val="superscript"/>
        </w:rPr>
        <w:t>η</w:t>
      </w:r>
      <w:r w:rsidR="00277138">
        <w:rPr>
          <w:rFonts w:ascii="Century Gothic" w:hAnsi="Century Gothic"/>
          <w:sz w:val="20"/>
          <w:szCs w:val="20"/>
        </w:rPr>
        <w:t xml:space="preserve"> ΥΠΕ διατηρεί το δικαίωμα να προβεί στη διαπραγμάτευση της προσφερόμενης τιμής με τη μειοδότρια εταιρεία. </w:t>
      </w:r>
      <w:r w:rsidRPr="00DA0B40">
        <w:rPr>
          <w:rFonts w:ascii="Century Gothic" w:hAnsi="Century Gothic"/>
          <w:sz w:val="20"/>
          <w:szCs w:val="20"/>
        </w:rPr>
        <w:t>Σε περίπτωση που υπάρχουν ισότιμες ή ισοδύναμες προσφορές, τελικός μειοδότης επιλέγεται ο μειοδότης που προκύπτει κατόπιν διαπραγμάτευσης, αφού κληθούν όλοι οι προσφέροντες που είχαν ισότιμες ή ισοδύναμες</w:t>
      </w:r>
      <w:r w:rsidRPr="00DA0B40">
        <w:rPr>
          <w:rFonts w:ascii="Century Gothic" w:hAnsi="Century Gothic"/>
          <w:spacing w:val="-18"/>
          <w:sz w:val="20"/>
          <w:szCs w:val="20"/>
        </w:rPr>
        <w:t xml:space="preserve"> </w:t>
      </w:r>
      <w:r w:rsidRPr="00DA0B40">
        <w:rPr>
          <w:rFonts w:ascii="Century Gothic" w:hAnsi="Century Gothic"/>
          <w:sz w:val="20"/>
          <w:szCs w:val="20"/>
        </w:rPr>
        <w:t>προσφορές.</w:t>
      </w:r>
    </w:p>
    <w:p w:rsidR="0060389E" w:rsidRDefault="007E0186" w:rsidP="00DA0B40">
      <w:pPr>
        <w:pStyle w:val="a4"/>
        <w:numPr>
          <w:ilvl w:val="0"/>
          <w:numId w:val="13"/>
        </w:numPr>
        <w:tabs>
          <w:tab w:val="left" w:pos="534"/>
        </w:tabs>
        <w:spacing w:line="360" w:lineRule="auto"/>
        <w:ind w:right="359"/>
        <w:jc w:val="both"/>
        <w:rPr>
          <w:rFonts w:ascii="Century Gothic" w:hAnsi="Century Gothic"/>
          <w:sz w:val="20"/>
          <w:szCs w:val="20"/>
        </w:rPr>
      </w:pPr>
      <w:r w:rsidRPr="00DA0B40">
        <w:rPr>
          <w:rFonts w:ascii="Century Gothic" w:hAnsi="Century Gothic"/>
          <w:sz w:val="20"/>
          <w:szCs w:val="20"/>
        </w:rPr>
        <w:t>Η πληρωμή του προμηθευτή θα γίνει κατά μέγιστο εντός δύο (2) μηνών από την παραλαβή του σχετικού τιμολογίου, ως κείμενη νομοθεσία</w:t>
      </w:r>
      <w:r w:rsidR="00034AAE" w:rsidRPr="00DA0B40">
        <w:rPr>
          <w:rFonts w:ascii="Century Gothic" w:hAnsi="Century Gothic"/>
          <w:sz w:val="20"/>
          <w:szCs w:val="20"/>
        </w:rPr>
        <w:t xml:space="preserve"> ορίζει</w:t>
      </w:r>
      <w:r w:rsidRPr="00DA0B40">
        <w:rPr>
          <w:rFonts w:ascii="Century Gothic" w:hAnsi="Century Gothic"/>
          <w:sz w:val="20"/>
          <w:szCs w:val="20"/>
        </w:rPr>
        <w:t xml:space="preserve">, μετά την </w:t>
      </w:r>
      <w:r w:rsidR="00034AAE" w:rsidRPr="00DA0B40">
        <w:rPr>
          <w:rFonts w:ascii="Century Gothic" w:hAnsi="Century Gothic"/>
          <w:sz w:val="20"/>
          <w:szCs w:val="20"/>
        </w:rPr>
        <w:t>παραλαβή των ειδών από</w:t>
      </w:r>
      <w:r w:rsidR="00C52F42" w:rsidRPr="00DA0B40">
        <w:rPr>
          <w:rFonts w:ascii="Century Gothic" w:hAnsi="Century Gothic"/>
          <w:sz w:val="20"/>
          <w:szCs w:val="20"/>
        </w:rPr>
        <w:t xml:space="preserve"> την αρμόδια επιτρο</w:t>
      </w:r>
      <w:r w:rsidR="00034AAE" w:rsidRPr="00DA0B40">
        <w:rPr>
          <w:rFonts w:ascii="Century Gothic" w:hAnsi="Century Gothic"/>
          <w:sz w:val="20"/>
          <w:szCs w:val="20"/>
        </w:rPr>
        <w:t>πή.</w:t>
      </w:r>
    </w:p>
    <w:p w:rsidR="00277138" w:rsidRDefault="00277138"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θα πραγματοποιηθεί με το 10</w:t>
      </w:r>
      <w:r w:rsidR="009455B0">
        <w:rPr>
          <w:rFonts w:ascii="Century Gothic" w:hAnsi="Century Gothic"/>
          <w:sz w:val="20"/>
          <w:szCs w:val="20"/>
        </w:rPr>
        <w:t>0</w:t>
      </w:r>
      <w:r>
        <w:rPr>
          <w:rFonts w:ascii="Century Gothic" w:hAnsi="Century Gothic"/>
          <w:sz w:val="20"/>
          <w:szCs w:val="20"/>
        </w:rPr>
        <w:t xml:space="preserve">% της συμβατικής αξίας μετά την οριστική παραλαβή των </w:t>
      </w:r>
      <w:r w:rsidR="000D46A7">
        <w:rPr>
          <w:rFonts w:ascii="Century Gothic" w:hAnsi="Century Gothic"/>
          <w:sz w:val="20"/>
          <w:szCs w:val="20"/>
        </w:rPr>
        <w:t>υλικών</w:t>
      </w:r>
      <w:r>
        <w:rPr>
          <w:rFonts w:ascii="Century Gothic" w:hAnsi="Century Gothic"/>
          <w:sz w:val="20"/>
          <w:szCs w:val="20"/>
        </w:rPr>
        <w:t>.</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του συμβατικού τιμήματος θα γίνεται με την προσκόμιση των νόμιμων παραστατικών και δικαιολογητικών που προβλέπονται από τις διατάξεις του αρθρ. 200 παρ 4 του Ν4412/2016, καθώς και κάθε άλλου δικαιολογητικού που τυχόν ήθελε ζητηθεί από τις αρμόδιες υπηρεσίες που διενεργούν τον έλεγχο και την πληρωμή.</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Στη τιμή περιλαμβάνονται οι υπέρ τρίτων κρατήσεις, ως  και κάθε άλλη επιβάρυνση, σύμφωνα με την κείμενη νομοθεσία, μη συμπεριλαμβανομένου ΦΠΑ.</w:t>
      </w:r>
    </w:p>
    <w:p w:rsidR="009455B0" w:rsidRDefault="00B239AD"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Ο</w:t>
      </w:r>
      <w:r w:rsidR="009455B0">
        <w:rPr>
          <w:rFonts w:ascii="Century Gothic" w:hAnsi="Century Gothic"/>
          <w:sz w:val="20"/>
          <w:szCs w:val="20"/>
        </w:rPr>
        <w:t xml:space="preserve"> Ανάδοχος επιβαρύνε</w:t>
      </w:r>
      <w:r>
        <w:rPr>
          <w:rFonts w:ascii="Century Gothic" w:hAnsi="Century Gothic"/>
          <w:sz w:val="20"/>
          <w:szCs w:val="20"/>
        </w:rPr>
        <w:t>τα</w:t>
      </w:r>
      <w:r w:rsidR="009455B0">
        <w:rPr>
          <w:rFonts w:ascii="Century Gothic" w:hAnsi="Century Gothic"/>
          <w:sz w:val="20"/>
          <w:szCs w:val="20"/>
        </w:rPr>
        <w:t>ι με παρακράτηση φόρου εισοδήματος σύμφωνα με τις ισχύουσες διατάξεις (Ν 2283/94, ΦΕΚ 151/Α/94), όπως εκά</w:t>
      </w:r>
      <w:r>
        <w:rPr>
          <w:rFonts w:ascii="Century Gothic" w:hAnsi="Century Gothic"/>
          <w:sz w:val="20"/>
          <w:szCs w:val="20"/>
        </w:rPr>
        <w:t>στοτε ισχύει</w:t>
      </w:r>
    </w:p>
    <w:p w:rsidR="009455B0" w:rsidRPr="00DB63FE" w:rsidRDefault="009455B0" w:rsidP="00DA0B40">
      <w:pPr>
        <w:pStyle w:val="a4"/>
        <w:numPr>
          <w:ilvl w:val="0"/>
          <w:numId w:val="13"/>
        </w:numPr>
        <w:tabs>
          <w:tab w:val="left" w:pos="534"/>
        </w:tabs>
        <w:spacing w:line="360" w:lineRule="auto"/>
        <w:ind w:right="359"/>
        <w:jc w:val="both"/>
        <w:rPr>
          <w:rFonts w:ascii="Century Gothic" w:hAnsi="Century Gothic"/>
          <w:sz w:val="20"/>
          <w:szCs w:val="20"/>
          <w:u w:val="single"/>
        </w:rPr>
      </w:pPr>
      <w:r w:rsidRPr="00DB63FE">
        <w:rPr>
          <w:rFonts w:ascii="Century Gothic" w:hAnsi="Century Gothic"/>
          <w:sz w:val="20"/>
          <w:szCs w:val="20"/>
          <w:u w:val="single"/>
        </w:rPr>
        <w:t xml:space="preserve">Κατά την υπογραφή της σύμβασης ο ανάδοχος θα πρέπει να προσκομίσει εγγυητική επιστολή καλής εκτέλεσης που θα αντιστοιχεί στο 5% της συνολικής συμβατικής αξίας χωρίς ΦΠΑ. </w:t>
      </w:r>
    </w:p>
    <w:p w:rsidR="00ED1717" w:rsidRPr="005779BE" w:rsidRDefault="00ED1717" w:rsidP="00ED1717">
      <w:pPr>
        <w:pStyle w:val="a4"/>
        <w:numPr>
          <w:ilvl w:val="0"/>
          <w:numId w:val="13"/>
        </w:numPr>
        <w:tabs>
          <w:tab w:val="left" w:pos="534"/>
        </w:tabs>
        <w:spacing w:line="360" w:lineRule="auto"/>
        <w:ind w:right="359"/>
        <w:jc w:val="both"/>
        <w:rPr>
          <w:rFonts w:ascii="Century Gothic" w:hAnsi="Century Gothic"/>
          <w:sz w:val="20"/>
          <w:szCs w:val="20"/>
        </w:rPr>
      </w:pPr>
      <w:r w:rsidRPr="005779BE">
        <w:rPr>
          <w:rFonts w:ascii="Century Gothic" w:hAnsi="Century Gothic"/>
          <w:sz w:val="20"/>
          <w:szCs w:val="20"/>
        </w:rPr>
        <w:t xml:space="preserve">Τόπος Παράδοσης των υλικών: Τα είδη του διαγωνισμού θα παραδίδονται στην Κεντρική Αποθήκη της 5ης ΥΠΕ ( 5ο χιλ Λαρίσης - Αθηνών)  στην πόλη της Λάρισας </w:t>
      </w:r>
      <w:r w:rsidR="005779BE" w:rsidRPr="005779BE">
        <w:rPr>
          <w:rFonts w:ascii="Century Gothic" w:hAnsi="Century Gothic"/>
          <w:sz w:val="20"/>
          <w:szCs w:val="20"/>
        </w:rPr>
        <w:t xml:space="preserve"> </w:t>
      </w:r>
      <w:r w:rsidRPr="005779BE">
        <w:rPr>
          <w:rFonts w:ascii="Century Gothic" w:hAnsi="Century Gothic"/>
          <w:sz w:val="20"/>
          <w:szCs w:val="20"/>
        </w:rPr>
        <w:t xml:space="preserve">σύμφωνα με τις παραγγελίες του Τμήματος Διαχείρισης , </w:t>
      </w:r>
    </w:p>
    <w:p w:rsidR="00C123E7" w:rsidRPr="00247504" w:rsidRDefault="00034AAE" w:rsidP="001C54A8">
      <w:pPr>
        <w:pStyle w:val="a4"/>
        <w:numPr>
          <w:ilvl w:val="0"/>
          <w:numId w:val="13"/>
        </w:numPr>
        <w:tabs>
          <w:tab w:val="left" w:pos="533"/>
          <w:tab w:val="left" w:pos="534"/>
        </w:tabs>
        <w:spacing w:line="360" w:lineRule="auto"/>
        <w:jc w:val="both"/>
        <w:rPr>
          <w:rFonts w:ascii="Century Gothic" w:hAnsi="Century Gothic"/>
          <w:b/>
          <w:sz w:val="20"/>
          <w:szCs w:val="20"/>
        </w:rPr>
      </w:pPr>
      <w:r w:rsidRPr="00247504">
        <w:rPr>
          <w:rFonts w:ascii="Century Gothic" w:hAnsi="Century Gothic"/>
          <w:b/>
          <w:sz w:val="20"/>
          <w:szCs w:val="20"/>
          <w:u w:val="single"/>
        </w:rPr>
        <w:t xml:space="preserve">Ο χρόνος παράδοσης των υλικών θα γίνει τμηματικά </w:t>
      </w:r>
      <w:r w:rsidR="00C123E7" w:rsidRPr="00247504">
        <w:rPr>
          <w:rFonts w:ascii="Century Gothic" w:hAnsi="Century Gothic"/>
          <w:b/>
          <w:sz w:val="20"/>
          <w:szCs w:val="20"/>
          <w:u w:val="single"/>
        </w:rPr>
        <w:t xml:space="preserve">εντός 90 ημερών </w:t>
      </w:r>
      <w:r w:rsidR="00B239AD" w:rsidRPr="00247504">
        <w:rPr>
          <w:rFonts w:ascii="Century Gothic" w:hAnsi="Century Gothic"/>
          <w:b/>
          <w:sz w:val="20"/>
          <w:szCs w:val="20"/>
          <w:u w:val="single"/>
        </w:rPr>
        <w:t xml:space="preserve">ως εξής: </w:t>
      </w:r>
      <w:r w:rsidRPr="00247504">
        <w:rPr>
          <w:rFonts w:ascii="Century Gothic" w:hAnsi="Century Gothic"/>
          <w:b/>
          <w:sz w:val="20"/>
          <w:szCs w:val="20"/>
          <w:u w:val="single"/>
        </w:rPr>
        <w:t>εντός</w:t>
      </w:r>
      <w:r w:rsidR="00B239AD" w:rsidRPr="00247504">
        <w:rPr>
          <w:rFonts w:ascii="Century Gothic" w:hAnsi="Century Gothic"/>
          <w:b/>
          <w:sz w:val="20"/>
          <w:szCs w:val="20"/>
          <w:u w:val="single"/>
        </w:rPr>
        <w:t xml:space="preserve"> 15 ημερών από την υπογραφή </w:t>
      </w:r>
      <w:r w:rsidR="00C123E7" w:rsidRPr="00247504">
        <w:rPr>
          <w:rFonts w:ascii="Century Gothic" w:hAnsi="Century Gothic"/>
          <w:b/>
          <w:sz w:val="20"/>
          <w:szCs w:val="20"/>
          <w:u w:val="single"/>
        </w:rPr>
        <w:t>της σύμβασης θα παραδοθεί το 15% της ποσότητας και στις 30 ημέρες από την υπογραφή της σύμβασης θα πρέπει να έχει παραδοθεί το 30% της σύμβασης. Στις 60 ημέρες από τη υπογραφή της σύμβασης θα πρέπει να έχει παραδοθεί το 70% της σύμβασης και στις  90 ημέρες από την υπογραφή της σύμβασης θα πρέπει να έχει παραδοθεί το 100% των ποσοτήτων.</w:t>
      </w:r>
    </w:p>
    <w:p w:rsidR="00C52F42" w:rsidRPr="00247504" w:rsidRDefault="00C123E7" w:rsidP="001C54A8">
      <w:pPr>
        <w:pStyle w:val="a4"/>
        <w:numPr>
          <w:ilvl w:val="0"/>
          <w:numId w:val="13"/>
        </w:numPr>
        <w:tabs>
          <w:tab w:val="left" w:pos="533"/>
          <w:tab w:val="left" w:pos="534"/>
        </w:tabs>
        <w:spacing w:line="360" w:lineRule="auto"/>
        <w:jc w:val="both"/>
        <w:rPr>
          <w:rFonts w:ascii="Century Gothic" w:hAnsi="Century Gothic"/>
          <w:b/>
          <w:sz w:val="20"/>
          <w:szCs w:val="20"/>
        </w:rPr>
      </w:pPr>
      <w:r w:rsidRPr="00247504">
        <w:rPr>
          <w:rFonts w:ascii="Century Gothic" w:hAnsi="Century Gothic"/>
          <w:b/>
          <w:sz w:val="20"/>
          <w:szCs w:val="20"/>
          <w:u w:val="single"/>
        </w:rPr>
        <w:t xml:space="preserve">  </w:t>
      </w:r>
      <w:r w:rsidR="00034AAE" w:rsidRPr="00247504">
        <w:rPr>
          <w:rFonts w:ascii="Century Gothic" w:hAnsi="Century Gothic"/>
          <w:b/>
          <w:sz w:val="20"/>
          <w:szCs w:val="20"/>
          <w:u w:val="single"/>
        </w:rPr>
        <w:t xml:space="preserve"> </w:t>
      </w:r>
      <w:r w:rsidR="00C52F42" w:rsidRPr="00247504">
        <w:rPr>
          <w:rFonts w:ascii="Century Gothic" w:hAnsi="Century Gothic"/>
          <w:b/>
          <w:sz w:val="20"/>
          <w:szCs w:val="20"/>
          <w:u w:val="single"/>
        </w:rPr>
        <w:t xml:space="preserve">Οι οικονομικοί φορείς </w:t>
      </w:r>
      <w:r w:rsidR="00C52F42" w:rsidRPr="00247504">
        <w:rPr>
          <w:rFonts w:ascii="Century Gothic" w:hAnsi="Century Gothic"/>
          <w:b/>
          <w:sz w:val="20"/>
          <w:szCs w:val="20"/>
          <w:highlight w:val="lightGray"/>
          <w:u w:val="single"/>
        </w:rPr>
        <w:t>υποχρεούνται</w:t>
      </w:r>
      <w:r w:rsidR="00C52F42" w:rsidRPr="00247504">
        <w:rPr>
          <w:rFonts w:ascii="Century Gothic" w:hAnsi="Century Gothic"/>
          <w:b/>
          <w:sz w:val="20"/>
          <w:szCs w:val="20"/>
          <w:u w:val="single"/>
        </w:rPr>
        <w:t xml:space="preserve"> μαζί με την προσφορά </w:t>
      </w:r>
      <w:r w:rsidR="00C514EE" w:rsidRPr="00247504">
        <w:rPr>
          <w:rFonts w:ascii="Century Gothic" w:hAnsi="Century Gothic"/>
          <w:b/>
          <w:sz w:val="20"/>
          <w:szCs w:val="20"/>
          <w:u w:val="single"/>
        </w:rPr>
        <w:t xml:space="preserve">τους </w:t>
      </w:r>
      <w:r w:rsidR="00C52F42" w:rsidRPr="00247504">
        <w:rPr>
          <w:rFonts w:ascii="Century Gothic" w:hAnsi="Century Gothic"/>
          <w:b/>
          <w:sz w:val="20"/>
          <w:szCs w:val="20"/>
          <w:u w:val="single"/>
        </w:rPr>
        <w:t xml:space="preserve">να καταθέσουν και </w:t>
      </w:r>
      <w:r w:rsidR="00C52F42" w:rsidRPr="00247504">
        <w:rPr>
          <w:rFonts w:ascii="Century Gothic" w:hAnsi="Century Gothic"/>
          <w:b/>
          <w:sz w:val="20"/>
          <w:szCs w:val="20"/>
          <w:highlight w:val="lightGray"/>
          <w:u w:val="single"/>
        </w:rPr>
        <w:t>ΔΕΙΓΜΑΤΑ</w:t>
      </w:r>
      <w:r w:rsidR="00C52F42" w:rsidRPr="00247504">
        <w:rPr>
          <w:rFonts w:ascii="Century Gothic" w:hAnsi="Century Gothic"/>
          <w:b/>
          <w:sz w:val="20"/>
          <w:szCs w:val="20"/>
          <w:u w:val="single"/>
        </w:rPr>
        <w:t xml:space="preserve"> για τα προσφερόμενα είδη.</w:t>
      </w:r>
    </w:p>
    <w:p w:rsidR="00F7415A" w:rsidRPr="00F7415A" w:rsidRDefault="00F7415A" w:rsidP="001C54A8">
      <w:pPr>
        <w:pStyle w:val="a4"/>
        <w:numPr>
          <w:ilvl w:val="0"/>
          <w:numId w:val="13"/>
        </w:numPr>
        <w:tabs>
          <w:tab w:val="left" w:pos="533"/>
          <w:tab w:val="left" w:pos="534"/>
        </w:tabs>
        <w:spacing w:line="360" w:lineRule="auto"/>
        <w:jc w:val="both"/>
        <w:rPr>
          <w:rFonts w:ascii="Century Gothic" w:hAnsi="Century Gothic"/>
          <w:sz w:val="20"/>
          <w:szCs w:val="20"/>
        </w:rPr>
      </w:pPr>
      <w:r w:rsidRPr="00247504">
        <w:rPr>
          <w:rFonts w:ascii="Century Gothic" w:hAnsi="Century Gothic"/>
          <w:sz w:val="20"/>
          <w:szCs w:val="20"/>
        </w:rPr>
        <w:t>Η 5</w:t>
      </w:r>
      <w:r w:rsidRPr="00247504">
        <w:rPr>
          <w:rFonts w:ascii="Century Gothic" w:hAnsi="Century Gothic"/>
          <w:sz w:val="20"/>
          <w:szCs w:val="20"/>
          <w:vertAlign w:val="superscript"/>
        </w:rPr>
        <w:t>η</w:t>
      </w:r>
      <w:r w:rsidRPr="00247504">
        <w:rPr>
          <w:rFonts w:ascii="Century Gothic" w:hAnsi="Century Gothic"/>
          <w:sz w:val="20"/>
          <w:szCs w:val="20"/>
        </w:rPr>
        <w:t xml:space="preserve"> ΥΠΕ διατηρεί το δικαίωμα μονομερούς επαύξησης της συμβατικής</w:t>
      </w:r>
      <w:r w:rsidRPr="00F7415A">
        <w:rPr>
          <w:rFonts w:ascii="Century Gothic" w:hAnsi="Century Gothic"/>
          <w:sz w:val="20"/>
          <w:szCs w:val="20"/>
        </w:rPr>
        <w:t xml:space="preserve"> ποσότητας, το ανώτατο μέχρι  ποσοστού 30% ή μείωσης μέχρι ποσοστού 50%. Επαύξηση της συμβατικής ποσότητας πέρα του 30% ή μείωση αυτής μέχρι ποσοστού κάτω του 50% επιτρέπεται μόνο ύστερα από συμφωνία της 5</w:t>
      </w:r>
      <w:r w:rsidRPr="00F7415A">
        <w:rPr>
          <w:rFonts w:ascii="Century Gothic" w:hAnsi="Century Gothic"/>
          <w:sz w:val="20"/>
          <w:szCs w:val="20"/>
          <w:vertAlign w:val="superscript"/>
        </w:rPr>
        <w:t>ης</w:t>
      </w:r>
      <w:r w:rsidRPr="00F7415A">
        <w:rPr>
          <w:rFonts w:ascii="Century Gothic" w:hAnsi="Century Gothic"/>
          <w:sz w:val="20"/>
          <w:szCs w:val="20"/>
        </w:rPr>
        <w:t xml:space="preserve"> ΥΠΕ και του προμηθευτή. </w:t>
      </w:r>
      <w:r>
        <w:rPr>
          <w:rFonts w:ascii="Century Gothic" w:hAnsi="Century Gothic"/>
          <w:sz w:val="20"/>
          <w:szCs w:val="20"/>
        </w:rPr>
        <w:t xml:space="preserve">Η υπηρεσία διατηρεί το δικαίωμα της μη κατακύρωσης – </w:t>
      </w:r>
      <w:proofErr w:type="spellStart"/>
      <w:r>
        <w:rPr>
          <w:rFonts w:ascii="Century Gothic" w:hAnsi="Century Gothic"/>
          <w:sz w:val="20"/>
          <w:szCs w:val="20"/>
        </w:rPr>
        <w:t>συμβασιοποίησης</w:t>
      </w:r>
      <w:proofErr w:type="spellEnd"/>
      <w:r>
        <w:rPr>
          <w:rFonts w:ascii="Century Gothic" w:hAnsi="Century Gothic"/>
          <w:sz w:val="20"/>
          <w:szCs w:val="20"/>
        </w:rPr>
        <w:t xml:space="preserve"> και απορρόφησης μέρους ή του συνόλου της ζητούμενης από την πρόσκληση ποσότητας των ειδών.</w:t>
      </w:r>
    </w:p>
    <w:p w:rsidR="0060389E" w:rsidRDefault="0060389E" w:rsidP="00DA0B40">
      <w:pPr>
        <w:pStyle w:val="a3"/>
        <w:spacing w:line="360" w:lineRule="auto"/>
        <w:rPr>
          <w:rFonts w:ascii="Century Gothic" w:hAnsi="Century Gothic"/>
          <w:b/>
          <w:sz w:val="20"/>
          <w:szCs w:val="20"/>
        </w:rPr>
      </w:pPr>
    </w:p>
    <w:p w:rsidR="005075EB" w:rsidRPr="00DA0B40" w:rsidRDefault="005075EB" w:rsidP="00DA0B40">
      <w:pPr>
        <w:pStyle w:val="a3"/>
        <w:spacing w:line="360" w:lineRule="auto"/>
        <w:rPr>
          <w:rFonts w:ascii="Century Gothic" w:hAnsi="Century Gothic"/>
          <w:b/>
          <w:sz w:val="20"/>
          <w:szCs w:val="20"/>
        </w:rPr>
      </w:pPr>
    </w:p>
    <w:p w:rsidR="0060389E" w:rsidRPr="00DA0B40" w:rsidRDefault="007E0186" w:rsidP="00DA0B40">
      <w:pPr>
        <w:spacing w:before="52" w:line="360" w:lineRule="auto"/>
        <w:ind w:left="163"/>
        <w:jc w:val="both"/>
        <w:rPr>
          <w:rFonts w:ascii="Century Gothic" w:hAnsi="Century Gothic"/>
          <w:b/>
          <w:sz w:val="20"/>
          <w:szCs w:val="20"/>
        </w:rPr>
      </w:pPr>
      <w:r w:rsidRPr="00DA0B40">
        <w:rPr>
          <w:rFonts w:ascii="Century Gothic" w:hAnsi="Century Gothic"/>
          <w:b/>
          <w:sz w:val="20"/>
          <w:szCs w:val="20"/>
        </w:rPr>
        <w:t>Η Αποσφράγιση των προσφορών γίνεται με την παρακάτω διαδικασία:</w:t>
      </w:r>
    </w:p>
    <w:p w:rsidR="0060389E" w:rsidRPr="00DA0B40" w:rsidRDefault="007E0186" w:rsidP="00FB5509">
      <w:pPr>
        <w:pStyle w:val="a3"/>
        <w:spacing w:before="146" w:line="360" w:lineRule="auto"/>
        <w:ind w:left="252" w:right="349"/>
        <w:jc w:val="both"/>
        <w:rPr>
          <w:rFonts w:ascii="Century Gothic" w:hAnsi="Century Gothic"/>
          <w:sz w:val="20"/>
          <w:szCs w:val="20"/>
        </w:rPr>
      </w:pPr>
      <w:r w:rsidRPr="00DA0B40">
        <w:rPr>
          <w:rFonts w:ascii="Century Gothic" w:hAnsi="Century Gothic"/>
          <w:sz w:val="20"/>
          <w:szCs w:val="20"/>
        </w:rPr>
        <w:t>Λόγω του επείγοντος και προκειμένου να εξοικονομείται χρόνος και να επιταχύνονται οι διαδικασίες, η αποσφράγιση των προσφορών θα πραγματοποιηθεί ενιαία, χωρίς διάκριση σταδίων/φάσεων (Αξιολόγηση Δικαιολογητικών, Αξιολόγηση Τεχνικής Προσφ</w:t>
      </w:r>
      <w:r w:rsidR="00394965">
        <w:rPr>
          <w:rFonts w:ascii="Century Gothic" w:hAnsi="Century Gothic"/>
          <w:sz w:val="20"/>
          <w:szCs w:val="20"/>
        </w:rPr>
        <w:t xml:space="preserve">οράς και Οικονομικής Προσφοράς) και θα εκδοθεί αρχικά μια απόφαση ορισμού των προσωρινών αναδόχων. Μετά των έλεγχο των δικαιολογητικών κατακύρωσης θα εκδοθεί η τελική απόφαση ορισμού των τελικών αναδόχων. </w:t>
      </w:r>
    </w:p>
    <w:p w:rsidR="0060389E" w:rsidRPr="00DA0B40" w:rsidRDefault="0060389E" w:rsidP="00DA0B40">
      <w:pPr>
        <w:pStyle w:val="a3"/>
        <w:spacing w:before="8" w:line="360" w:lineRule="auto"/>
        <w:rPr>
          <w:rFonts w:ascii="Century Gothic" w:hAnsi="Century Gothic"/>
          <w:sz w:val="20"/>
          <w:szCs w:val="20"/>
        </w:rPr>
      </w:pPr>
    </w:p>
    <w:p w:rsidR="00341D7B" w:rsidRDefault="007E0186" w:rsidP="00DA0B40">
      <w:pPr>
        <w:tabs>
          <w:tab w:val="left" w:pos="762"/>
          <w:tab w:val="left" w:pos="2061"/>
          <w:tab w:val="left" w:pos="2541"/>
          <w:tab w:val="left" w:pos="3442"/>
          <w:tab w:val="left" w:pos="3903"/>
          <w:tab w:val="left" w:pos="5808"/>
          <w:tab w:val="left" w:pos="6330"/>
          <w:tab w:val="left" w:pos="7117"/>
          <w:tab w:val="left" w:pos="8737"/>
          <w:tab w:val="left" w:pos="9573"/>
        </w:tabs>
        <w:spacing w:line="360" w:lineRule="auto"/>
        <w:ind w:left="107"/>
        <w:jc w:val="both"/>
        <w:rPr>
          <w:rFonts w:ascii="Century Gothic" w:hAnsi="Century Gothic"/>
          <w:b/>
          <w:sz w:val="20"/>
          <w:szCs w:val="20"/>
          <w:u w:val="single"/>
        </w:rPr>
      </w:pPr>
      <w:r w:rsidRPr="00DA0B40">
        <w:rPr>
          <w:rFonts w:ascii="Century Gothic" w:hAnsi="Century Gothic"/>
          <w:spacing w:val="-60"/>
          <w:sz w:val="20"/>
          <w:szCs w:val="20"/>
          <w:u w:val="single"/>
        </w:rPr>
        <w:t xml:space="preserve"> </w:t>
      </w:r>
      <w:r w:rsidRPr="00DA0B40">
        <w:rPr>
          <w:rFonts w:ascii="Century Gothic" w:hAnsi="Century Gothic"/>
          <w:b/>
          <w:sz w:val="20"/>
          <w:szCs w:val="20"/>
          <w:u w:val="single"/>
        </w:rPr>
        <w:t>Στην</w:t>
      </w:r>
      <w:r w:rsidR="00ED1717">
        <w:rPr>
          <w:rFonts w:ascii="Century Gothic" w:hAnsi="Century Gothic"/>
          <w:b/>
          <w:sz w:val="20"/>
          <w:szCs w:val="20"/>
          <w:u w:val="single"/>
        </w:rPr>
        <w:t xml:space="preserve"> </w:t>
      </w:r>
      <w:r w:rsidRPr="00DA0B40">
        <w:rPr>
          <w:rFonts w:ascii="Century Gothic" w:hAnsi="Century Gothic"/>
          <w:b/>
          <w:sz w:val="20"/>
          <w:szCs w:val="20"/>
          <w:u w:val="single"/>
        </w:rPr>
        <w:t>προσφορά</w:t>
      </w:r>
      <w:r w:rsidR="004F6F3B" w:rsidRPr="00DA0B40">
        <w:rPr>
          <w:rFonts w:ascii="Century Gothic" w:hAnsi="Century Gothic"/>
          <w:b/>
          <w:sz w:val="20"/>
          <w:szCs w:val="20"/>
          <w:u w:val="single"/>
        </w:rPr>
        <w:t xml:space="preserve"> </w:t>
      </w:r>
      <w:r w:rsidRPr="00DA0B40">
        <w:rPr>
          <w:rFonts w:ascii="Century Gothic" w:hAnsi="Century Gothic"/>
          <w:b/>
          <w:sz w:val="20"/>
          <w:szCs w:val="20"/>
          <w:u w:val="single"/>
        </w:rPr>
        <w:t>θα</w:t>
      </w:r>
      <w:r w:rsidRPr="00DA0B40">
        <w:rPr>
          <w:rFonts w:ascii="Century Gothic" w:hAnsi="Century Gothic"/>
          <w:b/>
          <w:sz w:val="20"/>
          <w:szCs w:val="20"/>
          <w:u w:val="single"/>
        </w:rPr>
        <w:tab/>
        <w:t>πρέπει</w:t>
      </w:r>
      <w:r w:rsidR="00ED1717">
        <w:rPr>
          <w:rFonts w:ascii="Century Gothic" w:hAnsi="Century Gothic"/>
          <w:b/>
          <w:sz w:val="20"/>
          <w:szCs w:val="20"/>
          <w:u w:val="single"/>
        </w:rPr>
        <w:t xml:space="preserve"> </w:t>
      </w:r>
      <w:r w:rsidRPr="00DA0B40">
        <w:rPr>
          <w:rFonts w:ascii="Century Gothic" w:hAnsi="Century Gothic"/>
          <w:b/>
          <w:sz w:val="20"/>
          <w:szCs w:val="20"/>
          <w:u w:val="single"/>
        </w:rPr>
        <w:t>να</w:t>
      </w:r>
      <w:r w:rsidR="00ED1717">
        <w:rPr>
          <w:rFonts w:ascii="Century Gothic" w:hAnsi="Century Gothic"/>
          <w:b/>
          <w:sz w:val="20"/>
          <w:szCs w:val="20"/>
          <w:u w:val="single"/>
        </w:rPr>
        <w:t xml:space="preserve"> </w:t>
      </w:r>
      <w:r w:rsidRPr="00DA0B40">
        <w:rPr>
          <w:rFonts w:ascii="Century Gothic" w:hAnsi="Century Gothic"/>
          <w:b/>
          <w:sz w:val="20"/>
          <w:szCs w:val="20"/>
          <w:u w:val="single"/>
        </w:rPr>
        <w:t>περ</w:t>
      </w:r>
      <w:r w:rsidR="00190C50">
        <w:rPr>
          <w:rFonts w:ascii="Century Gothic" w:hAnsi="Century Gothic"/>
          <w:b/>
          <w:sz w:val="20"/>
          <w:szCs w:val="20"/>
          <w:u w:val="single"/>
        </w:rPr>
        <w:t>ιλαμβάνεται</w:t>
      </w:r>
      <w:r w:rsidR="00ED1717">
        <w:rPr>
          <w:rFonts w:ascii="Century Gothic" w:hAnsi="Century Gothic"/>
          <w:b/>
          <w:sz w:val="20"/>
          <w:szCs w:val="20"/>
          <w:u w:val="single"/>
        </w:rPr>
        <w:t xml:space="preserve">: </w:t>
      </w:r>
    </w:p>
    <w:p w:rsidR="00341D7B" w:rsidRDefault="00341D7B" w:rsidP="00DA0B40">
      <w:pPr>
        <w:pStyle w:val="a3"/>
        <w:spacing w:before="45" w:line="360" w:lineRule="auto"/>
        <w:ind w:left="107" w:right="354"/>
        <w:jc w:val="both"/>
        <w:rPr>
          <w:rFonts w:ascii="Century Gothic" w:hAnsi="Century Gothic"/>
          <w:b/>
          <w:sz w:val="20"/>
          <w:szCs w:val="20"/>
          <w:u w:val="single"/>
        </w:rPr>
      </w:pPr>
      <w:r>
        <w:rPr>
          <w:rFonts w:ascii="Century Gothic" w:hAnsi="Century Gothic"/>
          <w:b/>
          <w:sz w:val="20"/>
          <w:szCs w:val="20"/>
          <w:highlight w:val="lightGray"/>
          <w:u w:val="single"/>
        </w:rPr>
        <w:t xml:space="preserve">ΦΑΚΕΛΟΣ </w:t>
      </w:r>
      <w:r w:rsidRPr="00341D7B">
        <w:rPr>
          <w:rFonts w:ascii="Century Gothic" w:hAnsi="Century Gothic"/>
          <w:b/>
          <w:sz w:val="20"/>
          <w:szCs w:val="20"/>
          <w:highlight w:val="lightGray"/>
          <w:u w:val="single"/>
        </w:rPr>
        <w:t>ΔΙΚΑΙΟΛΟΓΗΤΙΚΑ ΣΥΜΜΕΤΟΧΗΣ:</w:t>
      </w:r>
    </w:p>
    <w:p w:rsidR="0060389E" w:rsidRPr="00DA0B40" w:rsidRDefault="007E0186" w:rsidP="00DA0B40">
      <w:pPr>
        <w:pStyle w:val="a3"/>
        <w:spacing w:before="45" w:line="360" w:lineRule="auto"/>
        <w:ind w:left="107" w:right="354"/>
        <w:jc w:val="both"/>
        <w:rPr>
          <w:rFonts w:ascii="Century Gothic" w:hAnsi="Century Gothic"/>
          <w:sz w:val="20"/>
          <w:szCs w:val="20"/>
        </w:rPr>
      </w:pPr>
      <w:r w:rsidRPr="00247504">
        <w:rPr>
          <w:rFonts w:ascii="Century Gothic" w:hAnsi="Century Gothic"/>
          <w:b/>
          <w:sz w:val="20"/>
          <w:szCs w:val="20"/>
          <w:highlight w:val="lightGray"/>
          <w:u w:val="single"/>
        </w:rPr>
        <w:t>Υπεύθυνη δήλωση</w:t>
      </w:r>
      <w:r w:rsidRPr="00DA0B40">
        <w:rPr>
          <w:rFonts w:ascii="Century Gothic" w:hAnsi="Century Gothic"/>
          <w:b/>
          <w:sz w:val="20"/>
          <w:szCs w:val="20"/>
        </w:rPr>
        <w:t xml:space="preserve"> </w:t>
      </w:r>
      <w:r w:rsidRPr="00DA0B40">
        <w:rPr>
          <w:rFonts w:ascii="Century Gothic" w:hAnsi="Century Gothic"/>
          <w:sz w:val="20"/>
          <w:szCs w:val="20"/>
        </w:rPr>
        <w:t>(όπως εκάστοτε ισχύει σε εφαρμογή και των άρθρων 1 και 3 του Ν. 4250/26-03-2014 (ΦΕΚ 74/Α/26-03-2014), του Ν. 1599/1986 στην οποία να αναγράφονται τα στοιχεία του διαγωνισμού, στον οποίο συμμετέχει ο οικονομικός φορέας και σύμφωνα με την οποία θα δηλώνεται ότι:</w:t>
      </w:r>
    </w:p>
    <w:p w:rsidR="0060389E" w:rsidRPr="004F6F3B" w:rsidRDefault="007E0186" w:rsidP="004F6F3B">
      <w:pPr>
        <w:pStyle w:val="a4"/>
        <w:numPr>
          <w:ilvl w:val="0"/>
          <w:numId w:val="12"/>
        </w:numPr>
        <w:tabs>
          <w:tab w:val="left" w:pos="678"/>
        </w:tabs>
        <w:spacing w:before="52" w:line="360" w:lineRule="auto"/>
        <w:ind w:left="426" w:right="350" w:hanging="284"/>
        <w:rPr>
          <w:rFonts w:ascii="Century Gothic" w:hAnsi="Century Gothic"/>
          <w:sz w:val="20"/>
          <w:szCs w:val="20"/>
        </w:rPr>
      </w:pPr>
      <w:r w:rsidRPr="004F6F3B">
        <w:rPr>
          <w:rFonts w:ascii="Century Gothic" w:hAnsi="Century Gothic"/>
          <w:sz w:val="20"/>
          <w:szCs w:val="20"/>
        </w:rPr>
        <w:t>Μέχρι και την ημέρα υποβολής της προσφοράς του ο οικονομικός φορέα δεν βρίσκεται σε μία από τις καταστάσεις των άρθρων 73 και 74 του Ν. 4412/2016, για τις οποίες οι οικονομικοί φορείς αποκλείονται ή μπορούν να αποκλεισθούν από την συμμετοχή τους σε διαγωνισμούς του</w:t>
      </w:r>
      <w:r w:rsidRPr="004F6F3B">
        <w:rPr>
          <w:rFonts w:ascii="Century Gothic" w:hAnsi="Century Gothic"/>
          <w:spacing w:val="-1"/>
          <w:sz w:val="20"/>
          <w:szCs w:val="20"/>
        </w:rPr>
        <w:t xml:space="preserve"> </w:t>
      </w:r>
      <w:r w:rsidRPr="004F6F3B">
        <w:rPr>
          <w:rFonts w:ascii="Century Gothic" w:hAnsi="Century Gothic"/>
          <w:sz w:val="20"/>
          <w:szCs w:val="20"/>
        </w:rPr>
        <w:t>Δημοσίου.</w:t>
      </w:r>
    </w:p>
    <w:p w:rsidR="0060389E"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Αποδέχεται ανεπιφύλακτα τους όρους της παρούσας</w:t>
      </w:r>
      <w:r w:rsidRPr="004F6F3B">
        <w:rPr>
          <w:rFonts w:ascii="Century Gothic" w:hAnsi="Century Gothic"/>
          <w:spacing w:val="-7"/>
          <w:sz w:val="20"/>
          <w:szCs w:val="20"/>
        </w:rPr>
        <w:t xml:space="preserve"> </w:t>
      </w:r>
      <w:r w:rsidRPr="004F6F3B">
        <w:rPr>
          <w:rFonts w:ascii="Century Gothic" w:hAnsi="Century Gothic"/>
          <w:sz w:val="20"/>
          <w:szCs w:val="20"/>
        </w:rPr>
        <w:t>πρόσκλησης.</w:t>
      </w:r>
    </w:p>
    <w:p w:rsidR="005075EB" w:rsidRPr="004F6F3B" w:rsidRDefault="005075EB" w:rsidP="004F6F3B">
      <w:pPr>
        <w:pStyle w:val="a4"/>
        <w:numPr>
          <w:ilvl w:val="0"/>
          <w:numId w:val="12"/>
        </w:numPr>
        <w:tabs>
          <w:tab w:val="left" w:pos="678"/>
        </w:tabs>
        <w:spacing w:line="360" w:lineRule="auto"/>
        <w:ind w:left="426" w:hanging="284"/>
        <w:rPr>
          <w:rFonts w:ascii="Century Gothic" w:hAnsi="Century Gothic"/>
          <w:sz w:val="20"/>
          <w:szCs w:val="20"/>
        </w:rPr>
      </w:pPr>
      <w:r>
        <w:rPr>
          <w:rFonts w:ascii="Century Gothic" w:hAnsi="Century Gothic"/>
          <w:sz w:val="20"/>
          <w:szCs w:val="20"/>
        </w:rPr>
        <w:t>Η προ</w:t>
      </w:r>
      <w:r w:rsidR="002A2486">
        <w:rPr>
          <w:rFonts w:ascii="Century Gothic" w:hAnsi="Century Gothic"/>
          <w:sz w:val="20"/>
          <w:szCs w:val="20"/>
        </w:rPr>
        <w:t xml:space="preserve">σφερόμενη ποσότητα ανά είδος (διότι </w:t>
      </w:r>
      <w:r w:rsidR="002A2486" w:rsidRPr="002A2486">
        <w:rPr>
          <w:rFonts w:ascii="Century Gothic" w:hAnsi="Century Gothic"/>
          <w:sz w:val="20"/>
          <w:szCs w:val="20"/>
        </w:rPr>
        <w:t>στους οικονομικούς φορείς δίνεται η δυνατότητα να καταθέσουν προσφορά και για μέρος της ζητούμενης ποσότητας)</w:t>
      </w:r>
    </w:p>
    <w:p w:rsidR="0060389E" w:rsidRPr="004F6F3B" w:rsidRDefault="007E0186" w:rsidP="004F6F3B">
      <w:pPr>
        <w:pStyle w:val="a4"/>
        <w:numPr>
          <w:ilvl w:val="0"/>
          <w:numId w:val="12"/>
        </w:numPr>
        <w:tabs>
          <w:tab w:val="left" w:pos="678"/>
        </w:tabs>
        <w:spacing w:before="45" w:line="360" w:lineRule="auto"/>
        <w:ind w:left="426" w:right="355" w:hanging="284"/>
        <w:rPr>
          <w:rFonts w:ascii="Century Gothic" w:hAnsi="Century Gothic"/>
          <w:sz w:val="20"/>
          <w:szCs w:val="20"/>
        </w:rPr>
      </w:pPr>
      <w:r w:rsidRPr="004F6F3B">
        <w:rPr>
          <w:rFonts w:ascii="Century Gothic" w:hAnsi="Century Gothic"/>
          <w:sz w:val="20"/>
          <w:szCs w:val="20"/>
        </w:rPr>
        <w:t>Η προσφορά συντάχθηκε σύμφωνα με τους όρους της παρούσας πρόσκλησης των οποίων οι προσφέροντες έλαβαν πλήρη και ανεπιφύλακτη</w:t>
      </w:r>
      <w:r w:rsidRPr="004F6F3B">
        <w:rPr>
          <w:rFonts w:ascii="Century Gothic" w:hAnsi="Century Gothic"/>
          <w:spacing w:val="-5"/>
          <w:sz w:val="20"/>
          <w:szCs w:val="20"/>
        </w:rPr>
        <w:t xml:space="preserve"> </w:t>
      </w:r>
      <w:r w:rsidRPr="004F6F3B">
        <w:rPr>
          <w:rFonts w:ascii="Century Gothic" w:hAnsi="Century Gothic"/>
          <w:sz w:val="20"/>
          <w:szCs w:val="20"/>
        </w:rPr>
        <w:t>γνώση.</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Τα στοιχεία που αναφέρονται στην προσφορά είναι αληθή και</w:t>
      </w:r>
      <w:r w:rsidRPr="004F6F3B">
        <w:rPr>
          <w:rFonts w:ascii="Century Gothic" w:hAnsi="Century Gothic"/>
          <w:spacing w:val="-7"/>
          <w:sz w:val="20"/>
          <w:szCs w:val="20"/>
        </w:rPr>
        <w:t xml:space="preserve"> </w:t>
      </w:r>
      <w:r w:rsidRPr="004F6F3B">
        <w:rPr>
          <w:rFonts w:ascii="Century Gothic" w:hAnsi="Century Gothic"/>
          <w:sz w:val="20"/>
          <w:szCs w:val="20"/>
        </w:rPr>
        <w:t>ακριβή.</w:t>
      </w:r>
    </w:p>
    <w:p w:rsidR="0060389E" w:rsidRPr="004F6F3B" w:rsidRDefault="007E0186" w:rsidP="004F6F3B">
      <w:pPr>
        <w:pStyle w:val="a4"/>
        <w:numPr>
          <w:ilvl w:val="0"/>
          <w:numId w:val="12"/>
        </w:numPr>
        <w:tabs>
          <w:tab w:val="left" w:pos="678"/>
        </w:tabs>
        <w:spacing w:before="46" w:line="360" w:lineRule="auto"/>
        <w:ind w:left="426" w:right="357" w:hanging="284"/>
        <w:rPr>
          <w:rFonts w:ascii="Century Gothic" w:hAnsi="Century Gothic"/>
          <w:sz w:val="20"/>
          <w:szCs w:val="20"/>
        </w:rPr>
      </w:pPr>
      <w:r w:rsidRPr="004F6F3B">
        <w:rPr>
          <w:rFonts w:ascii="Century Gothic" w:hAnsi="Century Gothic"/>
          <w:sz w:val="20"/>
          <w:szCs w:val="20"/>
        </w:rPr>
        <w:t>Παραιτείται από κάθε δικαίωμα αποζημίωσής του σχετικά με οποιαδήποτε απόφαση της Αναθέτουσας Αρχής για αναβολή ή ακύρωση – ματαίωση του</w:t>
      </w:r>
      <w:r w:rsidRPr="004F6F3B">
        <w:rPr>
          <w:rFonts w:ascii="Century Gothic" w:hAnsi="Century Gothic"/>
          <w:spacing w:val="-7"/>
          <w:sz w:val="20"/>
          <w:szCs w:val="20"/>
        </w:rPr>
        <w:t xml:space="preserve"> </w:t>
      </w:r>
      <w:r w:rsidRPr="004F6F3B">
        <w:rPr>
          <w:rFonts w:ascii="Century Gothic" w:hAnsi="Century Gothic"/>
          <w:sz w:val="20"/>
          <w:szCs w:val="20"/>
        </w:rPr>
        <w:t>διαγωνισμού.</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Συμμετέχει σε μια μόνο προσφορά στο πλαίσιο του παρόντος</w:t>
      </w:r>
      <w:r w:rsidRPr="004F6F3B">
        <w:rPr>
          <w:rFonts w:ascii="Century Gothic" w:hAnsi="Century Gothic"/>
          <w:spacing w:val="-8"/>
          <w:sz w:val="20"/>
          <w:szCs w:val="20"/>
        </w:rPr>
        <w:t xml:space="preserve"> </w:t>
      </w:r>
      <w:r w:rsidRPr="004F6F3B">
        <w:rPr>
          <w:rFonts w:ascii="Century Gothic" w:hAnsi="Century Gothic"/>
          <w:sz w:val="20"/>
          <w:szCs w:val="20"/>
        </w:rPr>
        <w:t>διαγωνισμού.</w:t>
      </w:r>
    </w:p>
    <w:p w:rsidR="00247504" w:rsidRPr="00247504" w:rsidRDefault="007E0186" w:rsidP="00247504">
      <w:pPr>
        <w:pStyle w:val="a4"/>
        <w:numPr>
          <w:ilvl w:val="0"/>
          <w:numId w:val="12"/>
        </w:numPr>
        <w:tabs>
          <w:tab w:val="left" w:pos="678"/>
        </w:tabs>
        <w:spacing w:line="360" w:lineRule="auto"/>
        <w:ind w:left="426" w:hanging="284"/>
        <w:rPr>
          <w:rFonts w:ascii="Century Gothic" w:hAnsi="Century Gothic"/>
          <w:sz w:val="20"/>
          <w:szCs w:val="20"/>
        </w:rPr>
      </w:pPr>
      <w:r w:rsidRPr="00247504">
        <w:rPr>
          <w:rFonts w:ascii="Century Gothic" w:hAnsi="Century Gothic"/>
          <w:sz w:val="20"/>
          <w:szCs w:val="20"/>
        </w:rPr>
        <w:t xml:space="preserve"> Δεσμεύεται για την παράδοση των ειδών</w:t>
      </w:r>
      <w:r w:rsidR="00C52F42" w:rsidRPr="00247504">
        <w:rPr>
          <w:rFonts w:ascii="Century Gothic" w:hAnsi="Century Gothic"/>
          <w:sz w:val="20"/>
          <w:szCs w:val="20"/>
        </w:rPr>
        <w:t xml:space="preserve"> ως </w:t>
      </w:r>
      <w:r w:rsidR="004F6F3B" w:rsidRPr="00247504">
        <w:rPr>
          <w:rFonts w:ascii="Century Gothic" w:hAnsi="Century Gothic"/>
          <w:sz w:val="20"/>
          <w:szCs w:val="20"/>
        </w:rPr>
        <w:t>ακολούθως</w:t>
      </w:r>
      <w:r w:rsidR="00C52F42" w:rsidRPr="00247504">
        <w:rPr>
          <w:rFonts w:ascii="Century Gothic" w:hAnsi="Century Gothic"/>
          <w:sz w:val="20"/>
          <w:szCs w:val="20"/>
        </w:rPr>
        <w:t xml:space="preserve">: </w:t>
      </w:r>
      <w:r w:rsidR="00BD3121" w:rsidRPr="00247504">
        <w:rPr>
          <w:rFonts w:ascii="Century Gothic" w:hAnsi="Century Gothic"/>
          <w:sz w:val="20"/>
          <w:szCs w:val="20"/>
        </w:rPr>
        <w:t xml:space="preserve">Ο χρόνος παράδοσης των υλικών θα γίνει τμηματικά εντός 90 ημερών ως εξής: </w:t>
      </w:r>
      <w:r w:rsidR="00247504" w:rsidRPr="00247504">
        <w:rPr>
          <w:rFonts w:ascii="Century Gothic" w:hAnsi="Century Gothic"/>
          <w:sz w:val="20"/>
          <w:szCs w:val="20"/>
        </w:rPr>
        <w:t>εντός 15 ημερών από την υπογραφή της σύμβασης θα παραδοθεί το 15% της ποσότητας και στις 30 ημέρες από την υπογραφή της σύμβασης θα πρέπει να έχει παραδοθεί το 30% της σύμβασης. Στις 60 ημέρες από τη υπογραφή της σύμβασης θα πρέπει να έχει παραδοθεί το 70% της σύμβασης και στις  90 ημέρες από την υπογραφή της σύμβασης θα πρέπει να έχει παραδοθεί το 100% των ποσοτήτων.</w:t>
      </w:r>
    </w:p>
    <w:p w:rsidR="00341D7B" w:rsidRPr="0042225F" w:rsidRDefault="00341D7B" w:rsidP="0042225F">
      <w:pPr>
        <w:pStyle w:val="a3"/>
        <w:spacing w:before="45" w:line="360" w:lineRule="auto"/>
        <w:ind w:left="107" w:right="354"/>
        <w:jc w:val="both"/>
        <w:rPr>
          <w:rFonts w:ascii="Century Gothic" w:hAnsi="Century Gothic"/>
          <w:sz w:val="20"/>
          <w:szCs w:val="20"/>
        </w:rPr>
      </w:pPr>
    </w:p>
    <w:p w:rsidR="0060389E"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highlight w:val="lightGray"/>
        </w:rPr>
        <w:t>ΦΑΚΕΛΟΣ ΤΕΧΝΙΚΗΣ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Θα περιλαμβάνει αναλυτική τεχνική περιγραφή των προσφερόμενων ειδών</w:t>
      </w:r>
      <w:r>
        <w:rPr>
          <w:rFonts w:ascii="Century Gothic" w:hAnsi="Century Gothic"/>
          <w:sz w:val="20"/>
          <w:szCs w:val="20"/>
        </w:rPr>
        <w:t>. Υποχρεωτική η κατάθεση δειγμάτων των προσφερόμενων ειδών.</w:t>
      </w:r>
    </w:p>
    <w:p w:rsidR="00341D7B" w:rsidRDefault="00341D7B" w:rsidP="004F6F3B">
      <w:pPr>
        <w:pStyle w:val="a4"/>
        <w:tabs>
          <w:tab w:val="left" w:pos="678"/>
        </w:tabs>
        <w:spacing w:before="45" w:line="360" w:lineRule="auto"/>
        <w:ind w:left="426" w:hanging="284"/>
        <w:rPr>
          <w:rFonts w:ascii="Century Gothic" w:hAnsi="Century Gothic"/>
          <w:b/>
          <w:sz w:val="20"/>
          <w:szCs w:val="20"/>
        </w:rPr>
      </w:pPr>
    </w:p>
    <w:p w:rsidR="00341D7B"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 </w:t>
      </w:r>
      <w:r w:rsidRPr="00341D7B">
        <w:rPr>
          <w:rFonts w:ascii="Century Gothic" w:hAnsi="Century Gothic"/>
          <w:b/>
          <w:sz w:val="20"/>
          <w:szCs w:val="20"/>
          <w:highlight w:val="lightGray"/>
        </w:rPr>
        <w:t>ΦΑΚΕΛΟΣ ΟΙΚΟΝΟΜΙΚΗΣ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 xml:space="preserve">Θα περιλαμβάνει αναλυτικό οικονομικό πίνακα των προσφερόμενων ειδών με τιμή μονάδας  ανά είδος, </w:t>
      </w:r>
      <w:r w:rsidR="002A2486">
        <w:rPr>
          <w:rFonts w:ascii="Century Gothic" w:hAnsi="Century Gothic"/>
          <w:sz w:val="20"/>
          <w:szCs w:val="20"/>
        </w:rPr>
        <w:t xml:space="preserve">την ποσότητα του προσφερόμενου είδους, </w:t>
      </w:r>
      <w:r w:rsidRPr="00341D7B">
        <w:rPr>
          <w:rFonts w:ascii="Century Gothic" w:hAnsi="Century Gothic"/>
          <w:sz w:val="20"/>
          <w:szCs w:val="20"/>
        </w:rPr>
        <w:t xml:space="preserve">το ΦΠΑ κάθε είδους και τη συσκευασία πώλησης. </w:t>
      </w:r>
    </w:p>
    <w:p w:rsidR="00341D7B" w:rsidRDefault="00341D7B" w:rsidP="004F6F3B">
      <w:pPr>
        <w:pStyle w:val="a4"/>
        <w:tabs>
          <w:tab w:val="left" w:pos="678"/>
        </w:tabs>
        <w:spacing w:before="45" w:line="360" w:lineRule="auto"/>
        <w:ind w:left="426" w:hanging="284"/>
        <w:rPr>
          <w:rFonts w:ascii="Century Gothic" w:hAnsi="Century Gothic"/>
          <w:b/>
          <w:sz w:val="20"/>
          <w:szCs w:val="20"/>
          <w:highlight w:val="lightGray"/>
        </w:rPr>
      </w:pPr>
    </w:p>
    <w:p w:rsidR="00ED1717" w:rsidRDefault="00ED1717" w:rsidP="004F6F3B">
      <w:pPr>
        <w:pStyle w:val="a4"/>
        <w:tabs>
          <w:tab w:val="left" w:pos="678"/>
        </w:tabs>
        <w:spacing w:before="45" w:line="360" w:lineRule="auto"/>
        <w:ind w:left="426" w:hanging="284"/>
        <w:rPr>
          <w:rFonts w:ascii="Century Gothic" w:hAnsi="Century Gothic"/>
          <w:b/>
          <w:sz w:val="20"/>
          <w:szCs w:val="20"/>
        </w:rPr>
      </w:pPr>
      <w:r w:rsidRPr="00B02179">
        <w:rPr>
          <w:rFonts w:ascii="Century Gothic" w:hAnsi="Century Gothic"/>
          <w:b/>
          <w:sz w:val="20"/>
          <w:szCs w:val="20"/>
          <w:highlight w:val="lightGray"/>
        </w:rPr>
        <w:t>Προσοχή:</w:t>
      </w:r>
      <w:r>
        <w:rPr>
          <w:rFonts w:ascii="Century Gothic" w:hAnsi="Century Gothic"/>
          <w:b/>
          <w:sz w:val="20"/>
          <w:szCs w:val="20"/>
        </w:rPr>
        <w:t xml:space="preserve"> οι οικονομικοί φορείς με την υποβολή της προσφοράς τους θα πρέπει να μεριμνήσουν ώστε να συγκεντρώσουν εγκαίρως τα δικαιολογητικά κατακύρωσης (τα οποία αναλύονται ακολούθως).</w:t>
      </w:r>
    </w:p>
    <w:p w:rsidR="00FB5509" w:rsidRPr="00FB5509" w:rsidRDefault="00ED1717"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Συγκεκριμένα μετά την κοινοποίηση της </w:t>
      </w:r>
      <w:r w:rsidR="00B02179">
        <w:rPr>
          <w:rFonts w:ascii="Century Gothic" w:hAnsi="Century Gothic"/>
          <w:b/>
          <w:sz w:val="20"/>
          <w:szCs w:val="20"/>
        </w:rPr>
        <w:t xml:space="preserve">απόφασης κατακύρωσης προσωρινών αναδόχων, οι οικονομικοί φορείς οφείλουν εντός </w:t>
      </w:r>
      <w:r w:rsidR="00011DB4">
        <w:rPr>
          <w:rFonts w:ascii="Century Gothic" w:hAnsi="Century Gothic"/>
          <w:b/>
          <w:sz w:val="20"/>
          <w:szCs w:val="20"/>
        </w:rPr>
        <w:t>πέντε</w:t>
      </w:r>
      <w:r w:rsidR="00B02179">
        <w:rPr>
          <w:rFonts w:ascii="Century Gothic" w:hAnsi="Century Gothic"/>
          <w:b/>
          <w:sz w:val="20"/>
          <w:szCs w:val="20"/>
        </w:rPr>
        <w:t xml:space="preserve"> (</w:t>
      </w:r>
      <w:r w:rsidR="00011DB4">
        <w:rPr>
          <w:rFonts w:ascii="Century Gothic" w:hAnsi="Century Gothic"/>
          <w:b/>
          <w:sz w:val="20"/>
          <w:szCs w:val="20"/>
        </w:rPr>
        <w:t>5</w:t>
      </w:r>
      <w:r w:rsidR="00B02179">
        <w:rPr>
          <w:rFonts w:ascii="Century Gothic" w:hAnsi="Century Gothic"/>
          <w:b/>
          <w:sz w:val="20"/>
          <w:szCs w:val="20"/>
        </w:rPr>
        <w:t>)</w:t>
      </w:r>
      <w:r w:rsidR="00011DB4">
        <w:rPr>
          <w:rFonts w:ascii="Century Gothic" w:hAnsi="Century Gothic"/>
          <w:b/>
          <w:sz w:val="20"/>
          <w:szCs w:val="20"/>
        </w:rPr>
        <w:t xml:space="preserve"> εργάσιμων </w:t>
      </w:r>
      <w:r w:rsidR="00B02179">
        <w:rPr>
          <w:rFonts w:ascii="Century Gothic" w:hAnsi="Century Gothic"/>
          <w:b/>
          <w:sz w:val="20"/>
          <w:szCs w:val="20"/>
        </w:rPr>
        <w:t>ημερών να καταθέσουν στο πρωτόκολλο της υπηρεσίας της 5</w:t>
      </w:r>
      <w:r w:rsidR="00B02179" w:rsidRPr="00B02179">
        <w:rPr>
          <w:rFonts w:ascii="Century Gothic" w:hAnsi="Century Gothic"/>
          <w:b/>
          <w:sz w:val="20"/>
          <w:szCs w:val="20"/>
          <w:vertAlign w:val="superscript"/>
        </w:rPr>
        <w:t>ης</w:t>
      </w:r>
      <w:r w:rsidR="00B02179">
        <w:rPr>
          <w:rFonts w:ascii="Century Gothic" w:hAnsi="Century Gothic"/>
          <w:b/>
          <w:sz w:val="20"/>
          <w:szCs w:val="20"/>
        </w:rPr>
        <w:t xml:space="preserve"> ΥΠΕ τον φάκελο με τα δικαιολογητικά κατακύρωσης. </w:t>
      </w:r>
    </w:p>
    <w:p w:rsidR="00247504" w:rsidRDefault="00247504" w:rsidP="008C595D">
      <w:pPr>
        <w:pStyle w:val="a4"/>
        <w:tabs>
          <w:tab w:val="left" w:pos="678"/>
        </w:tabs>
        <w:spacing w:before="45" w:line="360" w:lineRule="auto"/>
        <w:ind w:left="426" w:hanging="284"/>
        <w:jc w:val="center"/>
        <w:rPr>
          <w:rFonts w:ascii="Century Gothic" w:hAnsi="Century Gothic"/>
          <w:b/>
          <w:sz w:val="20"/>
          <w:szCs w:val="20"/>
          <w:highlight w:val="lightGray"/>
        </w:rPr>
      </w:pPr>
    </w:p>
    <w:p w:rsidR="00247504" w:rsidRDefault="00247504" w:rsidP="008C595D">
      <w:pPr>
        <w:pStyle w:val="a4"/>
        <w:tabs>
          <w:tab w:val="left" w:pos="678"/>
        </w:tabs>
        <w:spacing w:before="45" w:line="360" w:lineRule="auto"/>
        <w:ind w:left="426" w:hanging="284"/>
        <w:jc w:val="center"/>
        <w:rPr>
          <w:rFonts w:ascii="Century Gothic" w:hAnsi="Century Gothic"/>
          <w:b/>
          <w:sz w:val="20"/>
          <w:szCs w:val="20"/>
          <w:highlight w:val="lightGray"/>
        </w:rPr>
      </w:pPr>
    </w:p>
    <w:p w:rsidR="00B02179" w:rsidRDefault="00C65E11" w:rsidP="008C595D">
      <w:pPr>
        <w:pStyle w:val="a4"/>
        <w:tabs>
          <w:tab w:val="left" w:pos="678"/>
        </w:tabs>
        <w:spacing w:before="45" w:line="360" w:lineRule="auto"/>
        <w:ind w:left="426" w:hanging="284"/>
        <w:jc w:val="center"/>
        <w:rPr>
          <w:rFonts w:ascii="Century Gothic" w:hAnsi="Century Gothic"/>
          <w:b/>
          <w:sz w:val="20"/>
          <w:szCs w:val="20"/>
        </w:rPr>
      </w:pPr>
      <w:r w:rsidRPr="006059B7">
        <w:rPr>
          <w:rFonts w:ascii="Century Gothic" w:hAnsi="Century Gothic"/>
          <w:b/>
          <w:sz w:val="20"/>
          <w:szCs w:val="20"/>
          <w:highlight w:val="lightGray"/>
        </w:rPr>
        <w:t>ΔΙΚΑΙΟΛΟΓΗΤΙΚΑ ΚΑΤΑΚΥΡΩΣΗΣ</w:t>
      </w:r>
    </w:p>
    <w:p w:rsidR="00C65E11" w:rsidRPr="006C3105" w:rsidRDefault="00C65E11" w:rsidP="00C65E11">
      <w:pPr>
        <w:adjustRightInd w:val="0"/>
        <w:ind w:right="-952"/>
        <w:jc w:val="both"/>
        <w:rPr>
          <w:rFonts w:asciiTheme="minorHAnsi" w:hAnsiTheme="minorHAnsi" w:cstheme="minorHAnsi"/>
          <w:b/>
          <w:bCs/>
          <w:sz w:val="20"/>
          <w:szCs w:val="20"/>
        </w:rPr>
      </w:pPr>
    </w:p>
    <w:p w:rsidR="00C65E11" w:rsidRPr="008C595D" w:rsidRDefault="00C65E11" w:rsidP="00C65E11">
      <w:pPr>
        <w:pStyle w:val="a4"/>
        <w:widowControl/>
        <w:numPr>
          <w:ilvl w:val="0"/>
          <w:numId w:val="17"/>
        </w:numPr>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b/>
          <w:sz w:val="18"/>
          <w:szCs w:val="18"/>
        </w:rPr>
        <w:t>Α</w:t>
      </w:r>
      <w:r w:rsidRPr="008C595D">
        <w:rPr>
          <w:rFonts w:ascii="Century Gothic" w:hAnsi="Century Gothic" w:cstheme="minorHAnsi"/>
          <w:b/>
          <w:bCs/>
          <w:sz w:val="18"/>
          <w:szCs w:val="18"/>
        </w:rPr>
        <w:t>πόσπασμα μητρώου</w:t>
      </w:r>
      <w:r w:rsidRPr="008C595D">
        <w:rPr>
          <w:rFonts w:ascii="Century Gothic" w:hAnsi="Century Gothic" w:cstheme="minorHAnsi"/>
          <w:bCs/>
          <w:sz w:val="18"/>
          <w:szCs w:val="18"/>
        </w:rPr>
        <w:t>, όπως του ποινικού μητρώου ή, ελλείψει αυτού, ισοδύναμου εγγράφου που εκδίδεται από αρμόδια δικαστική ή διοικητική αρχή του κράτους-μέλους ή της χώρας καταγωγής ή της χώρας όπου είναι εγκατεστημένος ο οικονομικός φορέας,</w:t>
      </w:r>
      <w:r w:rsidRPr="008C595D">
        <w:rPr>
          <w:rFonts w:ascii="Century Gothic" w:hAnsi="Century Gothic" w:cstheme="minorHAnsi"/>
          <w:sz w:val="18"/>
          <w:szCs w:val="18"/>
        </w:rPr>
        <w:t xml:space="preserve"> </w:t>
      </w:r>
      <w:r w:rsidRPr="008C595D">
        <w:rPr>
          <w:rFonts w:ascii="Century Gothic" w:hAnsi="Century Gothic" w:cstheme="minorHAnsi"/>
          <w:b/>
          <w:sz w:val="18"/>
          <w:szCs w:val="18"/>
          <w:u w:val="single"/>
        </w:rPr>
        <w:t>έκδοσης του τελευταίου τριμήνου</w:t>
      </w:r>
      <w:r w:rsidRPr="008C595D">
        <w:rPr>
          <w:rFonts w:ascii="Century Gothic" w:hAnsi="Century Gothic" w:cstheme="minorHAnsi"/>
          <w:sz w:val="18"/>
          <w:szCs w:val="18"/>
        </w:rPr>
        <w:t xml:space="preserve">, </w:t>
      </w:r>
      <w:r w:rsidRPr="008C595D">
        <w:rPr>
          <w:rFonts w:ascii="Century Gothic" w:hAnsi="Century Gothic" w:cstheme="minorHAnsi"/>
          <w:bCs/>
          <w:sz w:val="18"/>
          <w:szCs w:val="18"/>
        </w:rPr>
        <w:t xml:space="preserve"> από το οποίο να προκύπτει ότι δεν </w:t>
      </w:r>
      <w:r w:rsidRPr="008C595D">
        <w:rPr>
          <w:rFonts w:ascii="Century Gothic" w:hAnsi="Century Gothic" w:cstheme="minorHAnsi"/>
          <w:sz w:val="18"/>
          <w:szCs w:val="18"/>
        </w:rPr>
        <w:t xml:space="preserve">έχουν καταδικασθεί για:  </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συμμετοχή σε εγκληματική οργάνωση</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δωροδοκία</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απάτη</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τρομοκρατικά εγκλήματα ή εγκλήματα συνδεόμενα με τρομοκρατικές δραστηριότητες</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νομιμοποίηση εσόδων από παράνομες δραστηριότητες ή χρηματοδότηση της τρομοκρατίας</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παιδική εργασία και άλλες μορφές εμπορίας ανθρώπων.</w:t>
      </w:r>
    </w:p>
    <w:p w:rsidR="00930341" w:rsidRPr="008C595D" w:rsidRDefault="00930341" w:rsidP="00930341">
      <w:pPr>
        <w:adjustRightInd w:val="0"/>
        <w:ind w:right="176"/>
        <w:jc w:val="both"/>
        <w:rPr>
          <w:rFonts w:ascii="Century Gothic" w:hAnsi="Century Gothic" w:cstheme="minorHAnsi"/>
          <w:bCs/>
          <w:i/>
          <w:sz w:val="16"/>
          <w:szCs w:val="18"/>
        </w:rPr>
      </w:pPr>
      <w:r w:rsidRPr="008C595D">
        <w:rPr>
          <w:rFonts w:ascii="Century Gothic" w:hAnsi="Century Gothic" w:cstheme="minorHAnsi"/>
          <w:i/>
          <w:sz w:val="16"/>
          <w:szCs w:val="18"/>
        </w:rPr>
        <w:t xml:space="preserve">Το απόσπασμα ποινικού μητρώου ή άλλο ισοδύναμο έγγραφο αρμόδιας διοικητικής ή δικαστικής αρχής της χώρας εγκατάστασης του νομικού προσώπου, των ως άνω παραγράφων, </w:t>
      </w:r>
      <w:r w:rsidRPr="008C595D">
        <w:rPr>
          <w:rFonts w:ascii="Century Gothic" w:hAnsi="Century Gothic" w:cstheme="minorHAnsi"/>
          <w:b/>
          <w:i/>
          <w:sz w:val="16"/>
          <w:szCs w:val="18"/>
          <w:u w:val="single"/>
        </w:rPr>
        <w:t>αφορά τους Διαχειριστές</w:t>
      </w:r>
      <w:r w:rsidRPr="008C595D">
        <w:rPr>
          <w:rFonts w:ascii="Century Gothic" w:hAnsi="Century Gothic" w:cstheme="minorHAnsi"/>
          <w:i/>
          <w:sz w:val="16"/>
          <w:szCs w:val="18"/>
        </w:rPr>
        <w:t xml:space="preserve"> όταν το νομικό πρόσωπο είναι Ο.Ε , Ε.Ε, Ε.Π.Ε. και IKE, </w:t>
      </w:r>
      <w:r w:rsidRPr="008C595D">
        <w:rPr>
          <w:rFonts w:ascii="Century Gothic" w:hAnsi="Century Gothic" w:cstheme="minorHAnsi"/>
          <w:b/>
          <w:i/>
          <w:sz w:val="16"/>
          <w:szCs w:val="18"/>
        </w:rPr>
        <w:t>τ</w:t>
      </w:r>
      <w:r w:rsidRPr="008C595D">
        <w:rPr>
          <w:rFonts w:ascii="Century Gothic" w:hAnsi="Century Gothic" w:cstheme="minorHAnsi"/>
          <w:b/>
          <w:i/>
          <w:sz w:val="16"/>
          <w:szCs w:val="18"/>
          <w:u w:val="single"/>
        </w:rPr>
        <w:t>ον διευθύνων Σύμβουλο καθώς και όλα τα μέλη του Διοικητικού Συμβουλίου</w:t>
      </w:r>
      <w:r w:rsidRPr="008C595D">
        <w:rPr>
          <w:rFonts w:ascii="Century Gothic" w:hAnsi="Century Gothic" w:cstheme="minorHAnsi"/>
          <w:i/>
          <w:sz w:val="16"/>
          <w:szCs w:val="18"/>
        </w:rPr>
        <w:t xml:space="preserve"> όταν το νομικό πρόσωπο είναι Α.Ε. και σε κάθε άλλη περίπτωση νομικού προσώπου τους νόμιμους εκπροσώπους του</w:t>
      </w:r>
      <w:r w:rsidRPr="008C595D">
        <w:rPr>
          <w:rFonts w:ascii="Century Gothic" w:hAnsi="Century Gothic" w:cstheme="minorHAnsi"/>
          <w:bCs/>
          <w:i/>
          <w:sz w:val="16"/>
          <w:szCs w:val="18"/>
        </w:rPr>
        <w:t>.</w:t>
      </w:r>
    </w:p>
    <w:p w:rsidR="00930341" w:rsidRPr="008C595D" w:rsidRDefault="00930341" w:rsidP="00930341">
      <w:pPr>
        <w:widowControl/>
        <w:shd w:val="clear" w:color="auto" w:fill="FFFFFF" w:themeFill="background1"/>
        <w:suppressAutoHyphens/>
        <w:autoSpaceDE/>
        <w:autoSpaceDN/>
        <w:spacing w:after="200" w:line="276" w:lineRule="auto"/>
        <w:ind w:left="459" w:right="176"/>
        <w:jc w:val="both"/>
        <w:rPr>
          <w:rFonts w:ascii="Century Gothic" w:hAnsi="Century Gothic" w:cstheme="minorHAnsi"/>
          <w:bCs/>
          <w:sz w:val="18"/>
          <w:szCs w:val="18"/>
        </w:rPr>
      </w:pPr>
    </w:p>
    <w:p w:rsidR="0069798B" w:rsidRPr="008C595D" w:rsidRDefault="0069798B" w:rsidP="0069798B">
      <w:pPr>
        <w:pStyle w:val="a4"/>
        <w:widowControl/>
        <w:numPr>
          <w:ilvl w:val="0"/>
          <w:numId w:val="17"/>
        </w:numPr>
        <w:adjustRightInd w:val="0"/>
        <w:spacing w:line="360"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 xml:space="preserve">Πιστοποιητικό της αρμόδιας κατά περίπτωση αρχής,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ενήμεροι προς τις υποχρεώσεις σας που αφορούν </w:t>
      </w:r>
      <w:r w:rsidRPr="008C595D">
        <w:rPr>
          <w:rFonts w:ascii="Century Gothic" w:hAnsi="Century Gothic" w:cstheme="minorHAnsi"/>
          <w:b/>
          <w:sz w:val="18"/>
          <w:szCs w:val="18"/>
        </w:rPr>
        <w:t>εισφορές σε ασφαλιστικά ταμεία προς όλους τους ασφαλιστικούς φορείς</w:t>
      </w:r>
      <w:r w:rsidRPr="008C595D">
        <w:rPr>
          <w:rFonts w:ascii="Century Gothic" w:hAnsi="Century Gothic" w:cstheme="minorHAnsi"/>
          <w:sz w:val="18"/>
          <w:szCs w:val="18"/>
        </w:rPr>
        <w:t xml:space="preserve"> προς τους οποίους υποχρεούστε στην καταβολή εισφορών.</w:t>
      </w:r>
    </w:p>
    <w:p w:rsidR="0069798B" w:rsidRPr="008C595D" w:rsidRDefault="0069798B" w:rsidP="0069798B">
      <w:pPr>
        <w:pStyle w:val="a4"/>
        <w:widowControl/>
        <w:adjustRightInd w:val="0"/>
        <w:spacing w:line="360"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Διευκρινίζεται ότι το πιστοποιητικής ενημερότητας:</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t>Αφορά τους φορείς κύριας &amp; επικουρικής ασφάλισης,</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t>Αφορά όλους τους απασχολούμενους στην επιχείρηση, με οποιαδήποτε σχέση εργασίας, που είναι ασφαλισμένοι σε οποιονδήποτε ασφαλιστικό οργανισμό,</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t>Αφορά το ίδιο το νομικό πρόσωπο και όχι φυσικά πρόσωπα που διοικούν ή εκπροσωπούν την εταιρεία σας.</w:t>
      </w:r>
    </w:p>
    <w:p w:rsidR="0069798B" w:rsidRPr="008C595D" w:rsidRDefault="0069798B" w:rsidP="0069798B">
      <w:pPr>
        <w:widowControl/>
        <w:adjustRightInd w:val="0"/>
        <w:spacing w:line="276" w:lineRule="auto"/>
        <w:ind w:right="176"/>
        <w:contextualSpacing/>
        <w:jc w:val="both"/>
        <w:rPr>
          <w:rFonts w:ascii="Century Gothic" w:hAnsi="Century Gothic" w:cstheme="minorHAnsi"/>
          <w:sz w:val="18"/>
          <w:szCs w:val="18"/>
        </w:rPr>
      </w:pPr>
    </w:p>
    <w:p w:rsidR="00C65E11" w:rsidRPr="008C595D" w:rsidRDefault="0069798B" w:rsidP="008C595D">
      <w:pPr>
        <w:pStyle w:val="a4"/>
        <w:widowControl/>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 xml:space="preserve"> </w:t>
      </w:r>
      <w:r w:rsidR="00C65E11" w:rsidRPr="008C595D">
        <w:rPr>
          <w:rFonts w:ascii="Century Gothic" w:hAnsi="Century Gothic" w:cstheme="minorHAnsi"/>
          <w:sz w:val="18"/>
          <w:szCs w:val="18"/>
        </w:rPr>
        <w:t xml:space="preserve">Πιστοποιητικό </w:t>
      </w:r>
      <w:r w:rsidRPr="008C595D">
        <w:rPr>
          <w:rFonts w:ascii="Century Gothic" w:hAnsi="Century Gothic" w:cstheme="minorHAnsi"/>
          <w:b/>
          <w:sz w:val="18"/>
          <w:szCs w:val="18"/>
        </w:rPr>
        <w:t>φορολογικής ενημερότητας</w:t>
      </w:r>
      <w:r w:rsidRPr="008C595D">
        <w:rPr>
          <w:rFonts w:ascii="Century Gothic" w:hAnsi="Century Gothic" w:cstheme="minorHAnsi"/>
          <w:sz w:val="18"/>
          <w:szCs w:val="18"/>
        </w:rPr>
        <w:t>,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w:t>
      </w:r>
      <w:r w:rsidR="008C595D" w:rsidRPr="008C595D">
        <w:rPr>
          <w:rFonts w:ascii="Century Gothic" w:hAnsi="Century Gothic" w:cstheme="minorHAnsi"/>
          <w:sz w:val="18"/>
          <w:szCs w:val="18"/>
        </w:rPr>
        <w:t>ι ως προς τις φορολογικές σας υποχρεώσεις.</w:t>
      </w:r>
    </w:p>
    <w:p w:rsidR="00C65E11" w:rsidRPr="008C595D" w:rsidRDefault="00C65E11" w:rsidP="00C65E11">
      <w:pPr>
        <w:pStyle w:val="a4"/>
        <w:adjustRightInd w:val="0"/>
        <w:ind w:left="176" w:right="176"/>
        <w:jc w:val="both"/>
        <w:rPr>
          <w:rFonts w:ascii="Century Gothic" w:hAnsi="Century Gothic" w:cstheme="minorHAnsi"/>
          <w:b/>
          <w:sz w:val="18"/>
          <w:szCs w:val="18"/>
        </w:rPr>
      </w:pPr>
    </w:p>
    <w:p w:rsidR="00C65E11" w:rsidRPr="008C595D" w:rsidRDefault="00C65E1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18"/>
          <w:szCs w:val="18"/>
        </w:rPr>
      </w:pPr>
      <w:r w:rsidRPr="008C595D">
        <w:rPr>
          <w:rFonts w:ascii="Century Gothic" w:hAnsi="Century Gothic" w:cstheme="minorHAnsi"/>
          <w:b/>
          <w:sz w:val="18"/>
          <w:szCs w:val="18"/>
        </w:rPr>
        <w:t>Πιστοποιητικό / Βεβαίωση του οικείου επαγγελματικού Μητρώου,</w:t>
      </w:r>
      <w:r w:rsidRPr="008C595D">
        <w:rPr>
          <w:rFonts w:ascii="Century Gothic" w:hAnsi="Century Gothic" w:cstheme="minorHAnsi"/>
          <w:sz w:val="18"/>
          <w:szCs w:val="18"/>
        </w:rPr>
        <w:t xml:space="preserve"> με το οποίο θα πιστοποιείται αφενός η εγγραφή τους σε αυτό και το ειδικό επάγγελμα τους, κατά την ημέρα διενέργειας του διαγωνισμού, και αφετέρου ότι εξακολουθούν να παραμένουν εγγεγραμμένοι μέχρι της επίδοσης της ως άνω έγγραφης ειδοποίησης</w:t>
      </w:r>
      <w:r w:rsidR="008C595D" w:rsidRPr="008C595D">
        <w:rPr>
          <w:rFonts w:ascii="Century Gothic" w:hAnsi="Century Gothic" w:cstheme="minorHAnsi"/>
          <w:sz w:val="18"/>
          <w:szCs w:val="18"/>
        </w:rPr>
        <w:t>, με ημερομηνία έκδοσης τριάντα (30) ημέρες πριν την υποβολή του.</w:t>
      </w:r>
    </w:p>
    <w:p w:rsidR="00930341" w:rsidRPr="008C595D" w:rsidRDefault="00930341" w:rsidP="00930341">
      <w:pPr>
        <w:pStyle w:val="a4"/>
        <w:rPr>
          <w:rFonts w:ascii="Century Gothic" w:hAnsi="Century Gothic" w:cstheme="minorHAnsi"/>
          <w:b/>
          <w:sz w:val="18"/>
          <w:szCs w:val="18"/>
        </w:rPr>
      </w:pPr>
    </w:p>
    <w:p w:rsidR="00930341" w:rsidRPr="008C595D"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Απόσπασμα ΓΕΜΗ, έκδοσης τελευταίου τριμήνου, σχετικά με τη σύνθεση του ΔΣ σε περίπτωση ΑΕ.</w:t>
      </w:r>
    </w:p>
    <w:p w:rsidR="00930341" w:rsidRPr="008C595D" w:rsidRDefault="00930341" w:rsidP="00930341">
      <w:pPr>
        <w:pStyle w:val="a4"/>
        <w:rPr>
          <w:rFonts w:ascii="Century Gothic" w:hAnsi="Century Gothic" w:cstheme="minorHAnsi"/>
          <w:sz w:val="18"/>
          <w:szCs w:val="18"/>
        </w:rPr>
      </w:pPr>
    </w:p>
    <w:p w:rsidR="00930341" w:rsidRPr="008C595D"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Αποδεικτικό ισχύουσας εκπροσώπησης σε περίπτωση νομικών προσώπων με έκδοση έως τριάντα εργάσιμες ημέρες πριν την υποβολή του.</w:t>
      </w:r>
    </w:p>
    <w:p w:rsidR="008C595D" w:rsidRPr="008C595D" w:rsidRDefault="008C595D" w:rsidP="008C595D">
      <w:pPr>
        <w:pStyle w:val="a4"/>
        <w:rPr>
          <w:rFonts w:ascii="Century Gothic" w:hAnsi="Century Gothic" w:cstheme="minorHAnsi"/>
          <w:sz w:val="18"/>
          <w:szCs w:val="18"/>
        </w:rPr>
      </w:pPr>
    </w:p>
    <w:p w:rsidR="008C595D" w:rsidRPr="008C595D" w:rsidRDefault="008C595D"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Υπεύθυνη δήλωση του νόμιμου εκπροσώπου ή του διαχειριστή ότι δεν έχει επέλθει καμία μεταβολή στην εταιρεία με ημερομηνία σύνταξης μετά την κοινοποίηση της πρόσκλησης για την υποβολή των δικαιολογητικών.</w:t>
      </w:r>
    </w:p>
    <w:p w:rsidR="00674928" w:rsidRPr="008C595D" w:rsidRDefault="00674928" w:rsidP="00674928">
      <w:pPr>
        <w:pStyle w:val="a4"/>
        <w:rPr>
          <w:rFonts w:ascii="Century Gothic" w:hAnsi="Century Gothic" w:cstheme="minorHAnsi"/>
          <w:b/>
          <w:sz w:val="18"/>
          <w:szCs w:val="18"/>
        </w:rPr>
      </w:pPr>
    </w:p>
    <w:p w:rsidR="00674928" w:rsidRPr="008C595D" w:rsidRDefault="00674928" w:rsidP="00674928">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18"/>
          <w:szCs w:val="18"/>
        </w:rPr>
      </w:pPr>
      <w:r w:rsidRPr="008C595D">
        <w:rPr>
          <w:rFonts w:ascii="Century Gothic" w:hAnsi="Century Gothic"/>
          <w:sz w:val="18"/>
          <w:szCs w:val="18"/>
        </w:rPr>
        <w:t>Πιστοποιητικό από τη Διεύθυνση Προγραμματισμού και Συντονισμού της Επιθεώρησης Εργασιακών Σχέσεων, που να έχει εκδοθεί έως τρεις (3) μήνες πριν από την υποβολή του</w:t>
      </w:r>
      <w:r w:rsidRPr="008C595D">
        <w:rPr>
          <w:rStyle w:val="a9"/>
          <w:rFonts w:ascii="Century Gothic" w:hAnsi="Century Gothic"/>
          <w:sz w:val="18"/>
          <w:szCs w:val="18"/>
        </w:rPr>
        <w:endnoteReference w:id="1"/>
      </w:r>
      <w:r w:rsidRPr="008C595D">
        <w:rPr>
          <w:rFonts w:ascii="Century Gothic" w:hAnsi="Century Gothic"/>
          <w:sz w:val="18"/>
          <w:szCs w:val="18"/>
        </w:rPr>
        <w:t xml:space="preserve"> από το οποίο να προκύπτουν οι πράξεις επιβολής προστίμου που έχουν εκδοθεί σε βάρος του οικονομικού φορέα σε χρονικό διάστημα δύο (2) ετών πριν από την ημερομηνία λήξης της προθεσμίας υποβολής προσφοράς.  Μέχρι να καταστεί εφικτή η έκδοση του ανωτέρω πιστοποιητικού, </w:t>
      </w:r>
      <w:r w:rsidRPr="008C595D">
        <w:rPr>
          <w:rFonts w:ascii="Century Gothic" w:hAnsi="Century Gothic"/>
          <w:b/>
          <w:sz w:val="18"/>
          <w:szCs w:val="18"/>
        </w:rPr>
        <w:t>αυτό αντικαθίσταται από υπεύθυνη δήλωση του οικονομικού φορέα</w:t>
      </w:r>
      <w:r w:rsidRPr="008C595D">
        <w:rPr>
          <w:rFonts w:ascii="Century Gothic" w:hAnsi="Century Gothic"/>
          <w:sz w:val="18"/>
          <w:szCs w:val="18"/>
        </w:rPr>
        <w:t xml:space="preserve">, χωρίς να απαιτείται επίσημη δήλωση του ΣΕΠΕ σχετικά με την έκδοση του πιστοποιητικού, η οποία να έχει συνταχθεί μετά την κοινοποίηση την πρόσκλησης.  </w:t>
      </w:r>
    </w:p>
    <w:p w:rsidR="00930341" w:rsidRPr="00930341" w:rsidRDefault="00930341" w:rsidP="00930341">
      <w:pPr>
        <w:pStyle w:val="a4"/>
        <w:rPr>
          <w:rFonts w:asciiTheme="minorHAnsi" w:hAnsiTheme="minorHAnsi" w:cstheme="minorHAnsi"/>
          <w:b/>
          <w:sz w:val="20"/>
          <w:szCs w:val="20"/>
        </w:rPr>
      </w:pPr>
    </w:p>
    <w:p w:rsidR="00190C50" w:rsidRDefault="00190C50" w:rsidP="00015703">
      <w:pPr>
        <w:pStyle w:val="1"/>
        <w:spacing w:before="0" w:line="240" w:lineRule="auto"/>
        <w:jc w:val="center"/>
        <w:rPr>
          <w:rFonts w:asciiTheme="minorHAnsi" w:hAnsiTheme="minorHAnsi" w:cstheme="minorHAnsi"/>
          <w:color w:val="548DD4" w:themeColor="text2" w:themeTint="99"/>
          <w:sz w:val="24"/>
          <w:szCs w:val="24"/>
        </w:rPr>
      </w:pPr>
    </w:p>
    <w:p w:rsidR="00015703" w:rsidRDefault="00015703" w:rsidP="00015703">
      <w:pPr>
        <w:pStyle w:val="1"/>
        <w:spacing w:before="0" w:line="240" w:lineRule="auto"/>
        <w:jc w:val="center"/>
        <w:rPr>
          <w:rFonts w:asciiTheme="minorHAnsi" w:hAnsiTheme="minorHAnsi" w:cstheme="minorHAnsi"/>
          <w:color w:val="548DD4" w:themeColor="text2" w:themeTint="99"/>
          <w:sz w:val="24"/>
          <w:szCs w:val="24"/>
        </w:rPr>
      </w:pPr>
      <w:r w:rsidRPr="007B57D3">
        <w:rPr>
          <w:rFonts w:asciiTheme="minorHAnsi" w:hAnsiTheme="minorHAnsi" w:cstheme="minorHAnsi"/>
          <w:color w:val="548DD4" w:themeColor="text2" w:themeTint="99"/>
          <w:sz w:val="24"/>
          <w:szCs w:val="24"/>
        </w:rPr>
        <w:t xml:space="preserve">ΠΑΡΑΡΤΗΜΑ ΤΕΧΝΙΚΩΝ ΠΡΟΔΙΑΓΡΑΦΩΝ </w:t>
      </w:r>
    </w:p>
    <w:p w:rsidR="00015703" w:rsidRPr="007D1790" w:rsidRDefault="00015703" w:rsidP="00015703">
      <w:pPr>
        <w:pStyle w:val="1"/>
        <w:spacing w:before="0" w:line="240" w:lineRule="auto"/>
        <w:jc w:val="center"/>
        <w:rPr>
          <w:rFonts w:asciiTheme="minorHAnsi" w:hAnsiTheme="minorHAnsi" w:cstheme="minorHAnsi"/>
          <w:color w:val="548DD4" w:themeColor="text2" w:themeTint="99"/>
          <w:sz w:val="24"/>
          <w:szCs w:val="24"/>
        </w:rPr>
      </w:pPr>
      <w:r w:rsidRPr="007B57D3">
        <w:rPr>
          <w:rFonts w:asciiTheme="minorHAnsi" w:hAnsiTheme="minorHAnsi" w:cstheme="minorHAnsi"/>
          <w:color w:val="548DD4" w:themeColor="text2" w:themeTint="99"/>
          <w:sz w:val="24"/>
          <w:szCs w:val="24"/>
        </w:rPr>
        <w:t>ΜΕΣΩΝ ΑΤΟΜΙΚΗΣ ΠΡΟΣΤΑΣΙΑΣ ΑΠΟ ΤΗ ΔΙΑΔΟΣΗ ΤΟΥ ΚΟΡΩΝΑΪΟΥ</w:t>
      </w:r>
    </w:p>
    <w:p w:rsidR="006059B7" w:rsidRPr="007D1790" w:rsidRDefault="006059B7" w:rsidP="006059B7"/>
    <w:p w:rsidR="00011DB4" w:rsidRPr="00011DB4" w:rsidRDefault="00011DB4" w:rsidP="00011DB4">
      <w:pPr>
        <w:tabs>
          <w:tab w:val="left" w:pos="284"/>
          <w:tab w:val="num" w:pos="851"/>
        </w:tabs>
        <w:rPr>
          <w:rFonts w:ascii="Century Gothic" w:hAnsi="Century Gothic" w:cstheme="minorHAnsi"/>
          <w:b/>
          <w:color w:val="548DD4" w:themeColor="text2" w:themeTint="99"/>
          <w:sz w:val="24"/>
          <w:szCs w:val="24"/>
          <w:u w:val="single"/>
        </w:rPr>
      </w:pPr>
      <w:r w:rsidRPr="00011DB4">
        <w:rPr>
          <w:rFonts w:ascii="Century Gothic" w:hAnsi="Century Gothic" w:cstheme="minorHAnsi"/>
          <w:b/>
          <w:color w:val="548DD4" w:themeColor="text2" w:themeTint="99"/>
          <w:sz w:val="24"/>
          <w:szCs w:val="24"/>
          <w:u w:val="single"/>
        </w:rPr>
        <w:t>Α. ΓΕΝΙΚΕΣ ΤΕΧΝΙΚΕΣ ΠΡΟΔΙΑΓΡΑΦΕΣ ΥΛΙΚΩΝ</w:t>
      </w:r>
    </w:p>
    <w:p w:rsidR="00011DB4" w:rsidRPr="00011DB4" w:rsidRDefault="00011DB4" w:rsidP="00011DB4">
      <w:pPr>
        <w:tabs>
          <w:tab w:val="left" w:pos="284"/>
          <w:tab w:val="num" w:pos="851"/>
        </w:tabs>
        <w:jc w:val="both"/>
        <w:rPr>
          <w:rFonts w:ascii="Century Gothic" w:hAnsi="Century Gothic" w:cstheme="minorHAnsi"/>
          <w:b/>
          <w:color w:val="548DD4" w:themeColor="text2" w:themeTint="99"/>
          <w:sz w:val="24"/>
          <w:szCs w:val="24"/>
        </w:rPr>
      </w:pPr>
    </w:p>
    <w:p w:rsidR="00011DB4" w:rsidRPr="00011DB4" w:rsidRDefault="00011DB4" w:rsidP="00011DB4">
      <w:pPr>
        <w:tabs>
          <w:tab w:val="left" w:pos="426"/>
        </w:tabs>
        <w:spacing w:line="360" w:lineRule="auto"/>
        <w:jc w:val="both"/>
        <w:rPr>
          <w:rFonts w:ascii="Century Gothic" w:hAnsi="Century Gothic" w:cstheme="minorHAnsi"/>
        </w:rPr>
      </w:pPr>
      <w:r w:rsidRPr="00011DB4">
        <w:rPr>
          <w:rFonts w:ascii="Century Gothic" w:hAnsi="Century Gothic" w:cstheme="minorHAnsi"/>
          <w:b/>
        </w:rPr>
        <w:t>1.</w:t>
      </w:r>
      <w:r w:rsidRPr="00011DB4">
        <w:rPr>
          <w:rFonts w:ascii="Century Gothic" w:hAnsi="Century Gothic" w:cstheme="minorHAnsi"/>
          <w:b/>
        </w:rPr>
        <w:tab/>
      </w:r>
      <w:r w:rsidRPr="00011DB4">
        <w:rPr>
          <w:rFonts w:ascii="Century Gothic" w:hAnsi="Century Gothic" w:cstheme="minorHAnsi"/>
        </w:rPr>
        <w:t>Τα υλικά που παραδίδονται πρέπει τα τεχνικά τους χαρακτηριστικά να βρίσκονται σε απόλυτη συμφωνία με την τεχνική προσφορά του προμηθευτή.</w:t>
      </w:r>
    </w:p>
    <w:p w:rsidR="00011DB4" w:rsidRPr="00011DB4" w:rsidRDefault="00011DB4" w:rsidP="00011DB4">
      <w:pPr>
        <w:tabs>
          <w:tab w:val="left" w:pos="426"/>
        </w:tabs>
        <w:spacing w:line="360" w:lineRule="auto"/>
        <w:jc w:val="both"/>
        <w:rPr>
          <w:rFonts w:ascii="Century Gothic" w:hAnsi="Century Gothic" w:cstheme="minorHAnsi"/>
          <w:b/>
        </w:rPr>
      </w:pPr>
    </w:p>
    <w:p w:rsidR="00011DB4" w:rsidRPr="00011DB4" w:rsidRDefault="00011DB4" w:rsidP="00011DB4">
      <w:pPr>
        <w:tabs>
          <w:tab w:val="left" w:pos="426"/>
        </w:tabs>
        <w:spacing w:line="360" w:lineRule="auto"/>
        <w:jc w:val="both"/>
        <w:rPr>
          <w:rFonts w:ascii="Century Gothic" w:hAnsi="Century Gothic" w:cstheme="minorHAnsi"/>
          <w:b/>
        </w:rPr>
      </w:pPr>
      <w:r w:rsidRPr="00011DB4">
        <w:rPr>
          <w:rFonts w:ascii="Century Gothic" w:hAnsi="Century Gothic" w:cstheme="minorHAnsi"/>
          <w:b/>
        </w:rPr>
        <w:t>2.</w:t>
      </w:r>
      <w:r w:rsidRPr="00011DB4">
        <w:rPr>
          <w:rFonts w:ascii="Century Gothic" w:hAnsi="Century Gothic" w:cstheme="minorHAnsi"/>
          <w:b/>
        </w:rPr>
        <w:tab/>
      </w:r>
      <w:r w:rsidRPr="00011DB4">
        <w:rPr>
          <w:rFonts w:ascii="Century Gothic" w:hAnsi="Century Gothic" w:cstheme="minorHAnsi"/>
        </w:rPr>
        <w:t>Ειδικότερα, τα προσφερόμενα υλικά πρέπει να πληρούν τους εξής όρους:</w:t>
      </w:r>
    </w:p>
    <w:p w:rsidR="00011DB4" w:rsidRPr="00011DB4" w:rsidRDefault="00011DB4" w:rsidP="00011DB4">
      <w:pPr>
        <w:tabs>
          <w:tab w:val="left" w:pos="426"/>
          <w:tab w:val="left" w:pos="1134"/>
        </w:tabs>
        <w:spacing w:line="360" w:lineRule="auto"/>
        <w:jc w:val="both"/>
        <w:rPr>
          <w:rFonts w:ascii="Century Gothic" w:hAnsi="Century Gothic" w:cstheme="minorHAnsi"/>
        </w:rPr>
      </w:pPr>
      <w:r w:rsidRPr="00011DB4">
        <w:rPr>
          <w:rFonts w:ascii="Century Gothic" w:hAnsi="Century Gothic" w:cstheme="minorHAnsi"/>
        </w:rPr>
        <w:t>2.1.</w:t>
      </w:r>
      <w:r w:rsidRPr="00011DB4">
        <w:rPr>
          <w:rFonts w:ascii="Century Gothic" w:hAnsi="Century Gothic" w:cstheme="minorHAnsi"/>
        </w:rPr>
        <w:tab/>
        <w:t>Να ανταποκρίνονται πλήρως στις ανάγκες των φορέων για τη χρήση που προορίζονται.</w:t>
      </w:r>
    </w:p>
    <w:p w:rsidR="00011DB4" w:rsidRPr="00011DB4" w:rsidRDefault="00011DB4" w:rsidP="00011DB4">
      <w:pPr>
        <w:tabs>
          <w:tab w:val="left" w:pos="426"/>
          <w:tab w:val="left" w:pos="1134"/>
        </w:tabs>
        <w:spacing w:line="360" w:lineRule="auto"/>
        <w:jc w:val="both"/>
        <w:rPr>
          <w:rFonts w:ascii="Century Gothic" w:hAnsi="Century Gothic" w:cstheme="minorHAnsi"/>
        </w:rPr>
      </w:pPr>
      <w:r w:rsidRPr="00011DB4">
        <w:rPr>
          <w:rFonts w:ascii="Century Gothic" w:hAnsi="Century Gothic" w:cstheme="minorHAnsi"/>
        </w:rPr>
        <w:t>2.2.</w:t>
      </w:r>
      <w:r w:rsidRPr="00011DB4">
        <w:rPr>
          <w:rFonts w:ascii="Century Gothic" w:hAnsi="Century Gothic" w:cstheme="minorHAnsi"/>
        </w:rPr>
        <w:tab/>
        <w:t xml:space="preserve">Να συνοδεύονται από σαφείς οδηγίες χρήσεως, σύμφωνα με τα αναφερόμενα στην παράγραφο </w:t>
      </w:r>
    </w:p>
    <w:p w:rsidR="00011DB4" w:rsidRPr="00011DB4" w:rsidRDefault="00011DB4" w:rsidP="00011DB4">
      <w:pPr>
        <w:tabs>
          <w:tab w:val="left" w:pos="426"/>
          <w:tab w:val="left" w:pos="1134"/>
        </w:tabs>
        <w:spacing w:line="360" w:lineRule="auto"/>
        <w:jc w:val="both"/>
        <w:rPr>
          <w:rFonts w:ascii="Century Gothic" w:hAnsi="Century Gothic" w:cstheme="minorHAnsi"/>
        </w:rPr>
      </w:pPr>
      <w:r w:rsidRPr="00011DB4">
        <w:rPr>
          <w:rFonts w:ascii="Century Gothic" w:hAnsi="Century Gothic" w:cstheme="minorHAnsi"/>
        </w:rPr>
        <w:t>2.3.</w:t>
      </w:r>
      <w:r w:rsidRPr="00011DB4">
        <w:rPr>
          <w:rFonts w:ascii="Century Gothic" w:hAnsi="Century Gothic" w:cstheme="minorHAnsi"/>
        </w:rPr>
        <w:tab/>
        <w:t>Να έχουν κατά το δυνατόν μακρύτερο χρόνο λήξης.</w:t>
      </w:r>
    </w:p>
    <w:p w:rsidR="00011DB4" w:rsidRPr="00011DB4" w:rsidRDefault="00011DB4" w:rsidP="00011DB4">
      <w:pPr>
        <w:tabs>
          <w:tab w:val="left" w:pos="426"/>
          <w:tab w:val="left" w:pos="1134"/>
        </w:tabs>
        <w:spacing w:line="360" w:lineRule="auto"/>
        <w:jc w:val="both"/>
        <w:rPr>
          <w:rFonts w:ascii="Century Gothic" w:hAnsi="Century Gothic" w:cstheme="minorHAnsi"/>
        </w:rPr>
      </w:pPr>
      <w:r w:rsidRPr="00011DB4">
        <w:rPr>
          <w:rFonts w:ascii="Century Gothic" w:hAnsi="Century Gothic" w:cstheme="minorHAnsi"/>
        </w:rPr>
        <w:t>2.4.</w:t>
      </w:r>
      <w:r w:rsidRPr="00011DB4">
        <w:rPr>
          <w:rFonts w:ascii="Century Gothic" w:hAnsi="Century Gothic" w:cstheme="minorHAnsi"/>
        </w:rPr>
        <w:tab/>
        <w:t>Να συνοδεύονται από πιστοποιητικά ποιοτικού ελέγχου.</w:t>
      </w:r>
    </w:p>
    <w:p w:rsidR="00011DB4" w:rsidRDefault="00011DB4" w:rsidP="00011DB4">
      <w:pPr>
        <w:tabs>
          <w:tab w:val="left" w:pos="426"/>
          <w:tab w:val="left" w:pos="1134"/>
        </w:tabs>
        <w:spacing w:line="360" w:lineRule="auto"/>
        <w:jc w:val="both"/>
        <w:rPr>
          <w:rFonts w:ascii="Century Gothic" w:hAnsi="Century Gothic" w:cstheme="minorHAnsi"/>
        </w:rPr>
      </w:pPr>
      <w:r w:rsidRPr="00011DB4">
        <w:rPr>
          <w:rFonts w:ascii="Century Gothic" w:hAnsi="Century Gothic" w:cstheme="minorHAnsi"/>
        </w:rPr>
        <w:t>2.5.</w:t>
      </w:r>
      <w:r w:rsidRPr="00011DB4">
        <w:rPr>
          <w:rFonts w:ascii="Century Gothic" w:hAnsi="Century Gothic" w:cstheme="minorHAnsi"/>
        </w:rPr>
        <w:tab/>
        <w:t>Να έχουν κατάλληλη συσκευασία, σύμφωνα με τα αναφερόμενα στην παράγραφο.  Το προϊόν πρέπει να είναι πρόσφατης παραγωγής και κατά την ημερομηνία παράδοσής του να μην έχει παρέλθει χρόνος μεγαλύτερος από το ένα τρίτο (1/3) της συνολικής διάρκειας ζωής του. Ο προμηθευ</w:t>
      </w:r>
      <w:r w:rsidRPr="00011DB4">
        <w:rPr>
          <w:rFonts w:ascii="Century Gothic" w:hAnsi="Century Gothic" w:cstheme="minorHAnsi"/>
        </w:rPr>
        <w:softHyphen/>
        <w:t>τής έχει υποχρέωση να αντικαθιστά κάθε ποσότητα προϊόντων που έχουν αλλοιωθεί πριν από την ημερο</w:t>
      </w:r>
      <w:r w:rsidRPr="00011DB4">
        <w:rPr>
          <w:rFonts w:ascii="Century Gothic" w:hAnsi="Century Gothic" w:cstheme="minorHAnsi"/>
        </w:rPr>
        <w:softHyphen/>
        <w:t>μη</w:t>
      </w:r>
      <w:r w:rsidRPr="00011DB4">
        <w:rPr>
          <w:rFonts w:ascii="Century Gothic" w:hAnsi="Century Gothic" w:cstheme="minorHAnsi"/>
        </w:rPr>
        <w:softHyphen/>
        <w:t xml:space="preserve">νία λήξης τους, μολονότι έχουν τηρηθεί οι συνθήκες συντήρησης που προβλέπονται από τον κατασκευαστή. </w:t>
      </w:r>
    </w:p>
    <w:p w:rsidR="00652D25" w:rsidRPr="00652D25" w:rsidRDefault="00652D25" w:rsidP="00011DB4">
      <w:pPr>
        <w:tabs>
          <w:tab w:val="left" w:pos="426"/>
          <w:tab w:val="left" w:pos="1134"/>
        </w:tabs>
        <w:spacing w:line="360" w:lineRule="auto"/>
        <w:jc w:val="both"/>
        <w:rPr>
          <w:rFonts w:ascii="Century Gothic" w:hAnsi="Century Gothic" w:cstheme="minorHAnsi"/>
        </w:rPr>
      </w:pPr>
      <w:r>
        <w:rPr>
          <w:rFonts w:ascii="Century Gothic" w:hAnsi="Century Gothic" w:cstheme="minorHAnsi"/>
        </w:rPr>
        <w:t xml:space="preserve">2.6 Από τα ζητούμενα είδη η ιατρική μάσκα (χειρουργική) υπάγεται στην οδηγία </w:t>
      </w:r>
      <w:r w:rsidRPr="00652D25">
        <w:rPr>
          <w:rFonts w:ascii="Century Gothic" w:hAnsi="Century Gothic" w:cstheme="minorHAnsi"/>
          <w:b/>
        </w:rPr>
        <w:t>93/42/ΕΟΚ/</w:t>
      </w:r>
      <w:r w:rsidRPr="00652D25">
        <w:rPr>
          <w:rFonts w:ascii="Century Gothic" w:hAnsi="Century Gothic" w:cstheme="minorHAnsi"/>
          <w:b/>
          <w:lang w:val="en-US"/>
        </w:rPr>
        <w:t>Regulation</w:t>
      </w:r>
      <w:r w:rsidRPr="00652D25">
        <w:rPr>
          <w:rFonts w:ascii="Century Gothic" w:hAnsi="Century Gothic" w:cstheme="minorHAnsi"/>
          <w:b/>
        </w:rPr>
        <w:t>(</w:t>
      </w:r>
      <w:r w:rsidRPr="00652D25">
        <w:rPr>
          <w:rFonts w:ascii="Century Gothic" w:hAnsi="Century Gothic" w:cstheme="minorHAnsi"/>
          <w:b/>
          <w:lang w:val="en-US"/>
        </w:rPr>
        <w:t>EU</w:t>
      </w:r>
      <w:r w:rsidRPr="00652D25">
        <w:rPr>
          <w:rFonts w:ascii="Century Gothic" w:hAnsi="Century Gothic" w:cstheme="minorHAnsi"/>
          <w:b/>
        </w:rPr>
        <w:t>) 2017/745</w:t>
      </w:r>
      <w:r w:rsidRPr="00652D25">
        <w:rPr>
          <w:rFonts w:ascii="Century Gothic" w:hAnsi="Century Gothic" w:cstheme="minorHAnsi"/>
        </w:rPr>
        <w:t xml:space="preserve"> </w:t>
      </w:r>
      <w:r>
        <w:rPr>
          <w:rFonts w:ascii="Century Gothic" w:hAnsi="Century Gothic" w:cstheme="minorHAnsi"/>
        </w:rPr>
        <w:t xml:space="preserve">ως </w:t>
      </w:r>
      <w:proofErr w:type="spellStart"/>
      <w:r>
        <w:rPr>
          <w:rFonts w:ascii="Century Gothic" w:hAnsi="Century Gothic" w:cstheme="minorHAnsi"/>
        </w:rPr>
        <w:t>ιατροτεχνολογικό</w:t>
      </w:r>
      <w:proofErr w:type="spellEnd"/>
      <w:r>
        <w:rPr>
          <w:rFonts w:ascii="Century Gothic" w:hAnsi="Century Gothic" w:cstheme="minorHAnsi"/>
        </w:rPr>
        <w:t xml:space="preserve"> προϊόν ενώ τα υπόλοιπα ζητούμε μέσα ατομικής προστασίας υπάγονται στον Κανονισμό ΕΕ </w:t>
      </w:r>
      <w:r w:rsidRPr="00652D25">
        <w:rPr>
          <w:rFonts w:ascii="Century Gothic" w:hAnsi="Century Gothic" w:cstheme="minorHAnsi"/>
          <w:b/>
        </w:rPr>
        <w:t>2016/425.</w:t>
      </w:r>
    </w:p>
    <w:p w:rsidR="00011DB4" w:rsidRPr="00011DB4" w:rsidRDefault="00011DB4" w:rsidP="00011DB4">
      <w:pPr>
        <w:tabs>
          <w:tab w:val="left" w:pos="1134"/>
        </w:tabs>
        <w:spacing w:line="360" w:lineRule="auto"/>
        <w:jc w:val="both"/>
        <w:rPr>
          <w:rFonts w:ascii="Century Gothic" w:hAnsi="Century Gothic" w:cstheme="minorHAnsi"/>
        </w:rPr>
      </w:pPr>
    </w:p>
    <w:p w:rsidR="00011DB4" w:rsidRPr="00011DB4" w:rsidRDefault="00011DB4" w:rsidP="00011DB4">
      <w:pPr>
        <w:tabs>
          <w:tab w:val="left" w:pos="567"/>
        </w:tabs>
        <w:spacing w:line="360" w:lineRule="auto"/>
        <w:ind w:left="567" w:hanging="567"/>
        <w:jc w:val="both"/>
        <w:rPr>
          <w:rFonts w:ascii="Century Gothic" w:hAnsi="Century Gothic" w:cstheme="minorHAnsi"/>
        </w:rPr>
      </w:pPr>
      <w:r w:rsidRPr="00011DB4">
        <w:rPr>
          <w:rFonts w:ascii="Century Gothic" w:hAnsi="Century Gothic" w:cstheme="minorHAnsi"/>
          <w:b/>
        </w:rPr>
        <w:t>3.</w:t>
      </w:r>
      <w:r w:rsidRPr="00011DB4">
        <w:rPr>
          <w:rFonts w:ascii="Century Gothic" w:hAnsi="Century Gothic" w:cstheme="minorHAnsi"/>
          <w:b/>
        </w:rPr>
        <w:tab/>
        <w:t>Η συσκευασία των ειδών πρέπει να πληροί τις ακόλουθες απαιτήσεις:</w:t>
      </w:r>
    </w:p>
    <w:p w:rsidR="00011DB4" w:rsidRPr="00011DB4" w:rsidRDefault="00011DB4" w:rsidP="00011DB4">
      <w:pPr>
        <w:widowControl/>
        <w:numPr>
          <w:ilvl w:val="1"/>
          <w:numId w:val="21"/>
        </w:numPr>
        <w:tabs>
          <w:tab w:val="clear" w:pos="855"/>
          <w:tab w:val="left" w:pos="567"/>
          <w:tab w:val="left" w:pos="1134"/>
        </w:tabs>
        <w:autoSpaceDE/>
        <w:spacing w:line="360" w:lineRule="auto"/>
        <w:ind w:left="0" w:firstLine="0"/>
        <w:jc w:val="both"/>
        <w:rPr>
          <w:rFonts w:ascii="Century Gothic" w:hAnsi="Century Gothic" w:cstheme="minorHAnsi"/>
        </w:rPr>
      </w:pPr>
      <w:r w:rsidRPr="00011DB4">
        <w:rPr>
          <w:rFonts w:ascii="Century Gothic" w:hAnsi="Century Gothic" w:cstheme="minorHAnsi"/>
        </w:rPr>
        <w:t>Η συσκευασία θα είναι του εργοστασίου παραγωγής. Το κόστος της δεν θα επιβαρύνεται με πρόσθετα υλικά που δεν επιστρέφονται στον προμηθευτή.</w:t>
      </w:r>
    </w:p>
    <w:p w:rsidR="00011DB4" w:rsidRPr="00011DB4" w:rsidRDefault="00011DB4" w:rsidP="00011DB4">
      <w:pPr>
        <w:widowControl/>
        <w:numPr>
          <w:ilvl w:val="1"/>
          <w:numId w:val="21"/>
        </w:numPr>
        <w:tabs>
          <w:tab w:val="clear" w:pos="855"/>
          <w:tab w:val="left" w:pos="567"/>
          <w:tab w:val="left" w:pos="1134"/>
        </w:tabs>
        <w:autoSpaceDE/>
        <w:spacing w:line="360" w:lineRule="auto"/>
        <w:ind w:left="0" w:firstLine="0"/>
        <w:jc w:val="both"/>
        <w:rPr>
          <w:rFonts w:ascii="Century Gothic" w:hAnsi="Century Gothic" w:cstheme="minorHAnsi"/>
        </w:rPr>
      </w:pPr>
      <w:r w:rsidRPr="00011DB4">
        <w:rPr>
          <w:rFonts w:ascii="Century Gothic" w:hAnsi="Century Gothic" w:cstheme="minorHAnsi"/>
        </w:rPr>
        <w:t xml:space="preserve">Σε εμφανές σημείο της συσκευασίας, καθώς και σε κάθε μονάδα του περιεχομένου της, πρέπει να αναγράφονται οι ακόλουθες ενδείξεις στα Ελληνικά  ή Αγγλικά, με την επιφύλαξη τυχόν διαφορετικών ή ειδικότερων ρυθμίσεων της Οδηγίας 93/42/ΕΟΚ και της υπ’ αριθ. </w:t>
      </w:r>
      <w:r w:rsidRPr="00011DB4">
        <w:rPr>
          <w:rFonts w:ascii="Century Gothic" w:hAnsi="Century Gothic" w:cstheme="minorHAnsi"/>
          <w:bCs/>
          <w:spacing w:val="-2"/>
        </w:rPr>
        <w:t xml:space="preserve">ΔΥ8δ/Γ.Π.οικ.130648/30-9-2009 </w:t>
      </w:r>
      <w:r w:rsidRPr="00011DB4">
        <w:rPr>
          <w:rFonts w:ascii="Century Gothic" w:hAnsi="Century Gothic" w:cstheme="minorHAnsi"/>
        </w:rPr>
        <w:t>Κοινής Υπουργικής Απόφασης με την οποία έγινε η προσαρμογή της Ελληνικής Νομοθεσίας προς αυτήν:</w:t>
      </w:r>
    </w:p>
    <w:p w:rsidR="00011DB4" w:rsidRPr="00011DB4" w:rsidRDefault="00011DB4" w:rsidP="00011DB4">
      <w:pPr>
        <w:tabs>
          <w:tab w:val="left" w:pos="-720"/>
          <w:tab w:val="left" w:pos="1985"/>
        </w:tabs>
        <w:spacing w:line="360" w:lineRule="auto"/>
        <w:jc w:val="both"/>
        <w:rPr>
          <w:rFonts w:ascii="Century Gothic" w:hAnsi="Century Gothic" w:cstheme="minorHAnsi"/>
        </w:rPr>
      </w:pPr>
      <w:r w:rsidRPr="00011DB4">
        <w:rPr>
          <w:rFonts w:ascii="Century Gothic" w:hAnsi="Century Gothic" w:cstheme="minorHAnsi"/>
        </w:rPr>
        <w:t>3.2.1 Επωνυμία και διεύθυνση του κατασκευαστή. Εάν ο κατασκευαστής εδρεύει σε χώρα εκτός της Ευρωπαϊκής Ένωσης, πρέπει να αναγράφεται η επωνυμία και  διεύθυνση του εγκατεστημένου στην Κοινότητα εξουσιοδοτημένου αντιπροσώπου του.</w:t>
      </w:r>
    </w:p>
    <w:p w:rsidR="00011DB4" w:rsidRPr="00011DB4" w:rsidRDefault="00011DB4" w:rsidP="00011DB4">
      <w:pPr>
        <w:pStyle w:val="a4"/>
        <w:widowControl/>
        <w:numPr>
          <w:ilvl w:val="2"/>
          <w:numId w:val="23"/>
        </w:numPr>
        <w:tabs>
          <w:tab w:val="left" w:pos="-720"/>
        </w:tabs>
        <w:suppressAutoHyphens/>
        <w:autoSpaceDE/>
        <w:spacing w:line="360" w:lineRule="auto"/>
        <w:ind w:left="0" w:firstLine="0"/>
        <w:contextualSpacing/>
        <w:jc w:val="both"/>
        <w:rPr>
          <w:rFonts w:ascii="Century Gothic" w:hAnsi="Century Gothic" w:cstheme="minorHAnsi"/>
        </w:rPr>
      </w:pPr>
      <w:r w:rsidRPr="00011DB4">
        <w:rPr>
          <w:rFonts w:ascii="Century Gothic" w:hAnsi="Century Gothic" w:cstheme="minorHAnsi"/>
        </w:rPr>
        <w:t>Τα στοιχεία που είναι απολύτως αναγκαία, προκειμένου ο χρήστης να είναι σε θέση να αναγνωρίσει το προϊόν, την ποσότητά του και το περιεχόμενο της συσκευασίας.</w:t>
      </w:r>
    </w:p>
    <w:p w:rsidR="00011DB4" w:rsidRPr="00011DB4" w:rsidRDefault="00011DB4" w:rsidP="00011DB4">
      <w:pPr>
        <w:pStyle w:val="a4"/>
        <w:widowControl/>
        <w:numPr>
          <w:ilvl w:val="2"/>
          <w:numId w:val="23"/>
        </w:numPr>
        <w:tabs>
          <w:tab w:val="left" w:pos="-720"/>
        </w:tabs>
        <w:suppressAutoHyphens/>
        <w:autoSpaceDE/>
        <w:spacing w:line="360" w:lineRule="auto"/>
        <w:ind w:left="0" w:firstLine="0"/>
        <w:contextualSpacing/>
        <w:jc w:val="both"/>
        <w:rPr>
          <w:rFonts w:ascii="Century Gothic" w:hAnsi="Century Gothic" w:cstheme="minorHAnsi"/>
        </w:rPr>
      </w:pPr>
      <w:r w:rsidRPr="00011DB4">
        <w:rPr>
          <w:rFonts w:ascii="Century Gothic" w:hAnsi="Century Gothic" w:cstheme="minorHAnsi"/>
        </w:rPr>
        <w:t xml:space="preserve">Η ημερομηνία μέχρι την οποία το προϊόν μπορεί να χρησιμοποιηθεί ασφαλώς, χωρίς υποβιβασμό της επίδοσης. </w:t>
      </w:r>
    </w:p>
    <w:p w:rsidR="00011DB4" w:rsidRPr="00011DB4" w:rsidRDefault="00011DB4" w:rsidP="00011DB4">
      <w:pPr>
        <w:pStyle w:val="a4"/>
        <w:widowControl/>
        <w:numPr>
          <w:ilvl w:val="2"/>
          <w:numId w:val="23"/>
        </w:numPr>
        <w:tabs>
          <w:tab w:val="left" w:pos="-720"/>
        </w:tabs>
        <w:suppressAutoHyphens/>
        <w:autoSpaceDE/>
        <w:spacing w:line="360" w:lineRule="auto"/>
        <w:ind w:left="0" w:firstLine="0"/>
        <w:contextualSpacing/>
        <w:jc w:val="both"/>
        <w:rPr>
          <w:rFonts w:ascii="Century Gothic" w:hAnsi="Century Gothic" w:cstheme="minorHAnsi"/>
        </w:rPr>
      </w:pPr>
      <w:r w:rsidRPr="00011DB4">
        <w:rPr>
          <w:rFonts w:ascii="Century Gothic" w:hAnsi="Century Gothic" w:cstheme="minorHAnsi"/>
        </w:rPr>
        <w:t>Τις ειδικές συνθήκες αποθήκευσης ή/ και  χειρισμού.</w:t>
      </w:r>
    </w:p>
    <w:p w:rsidR="00011DB4" w:rsidRPr="00011DB4" w:rsidRDefault="00011DB4" w:rsidP="00011DB4">
      <w:pPr>
        <w:widowControl/>
        <w:numPr>
          <w:ilvl w:val="2"/>
          <w:numId w:val="23"/>
        </w:numPr>
        <w:tabs>
          <w:tab w:val="left" w:pos="-720"/>
          <w:tab w:val="num" w:pos="735"/>
          <w:tab w:val="left" w:pos="1985"/>
        </w:tabs>
        <w:suppressAutoHyphens/>
        <w:autoSpaceDE/>
        <w:spacing w:line="360" w:lineRule="auto"/>
        <w:ind w:left="0" w:firstLine="0"/>
        <w:jc w:val="both"/>
        <w:rPr>
          <w:rFonts w:ascii="Century Gothic" w:hAnsi="Century Gothic" w:cstheme="minorHAnsi"/>
        </w:rPr>
      </w:pPr>
      <w:r w:rsidRPr="00011DB4">
        <w:rPr>
          <w:rFonts w:ascii="Century Gothic" w:hAnsi="Century Gothic" w:cstheme="minorHAnsi"/>
        </w:rPr>
        <w:t>Τις ενδεδειγμένες προειδοποιήσεις και προφυλάξεις.</w:t>
      </w: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r w:rsidRPr="00011DB4">
        <w:rPr>
          <w:rFonts w:ascii="Century Gothic" w:hAnsi="Century Gothic" w:cstheme="minorHAnsi"/>
          <w:b/>
          <w:color w:val="548DD4" w:themeColor="text2" w:themeTint="99"/>
          <w:u w:val="single"/>
        </w:rPr>
        <w:t xml:space="preserve">Β. ΓΕΝΙΚΕΣ ΤΕΧΝΙΚΕΣ ΠΡΟΔΙΑΓΡΑΦΕΣ ΤΩΝ ΑΠΟΣΤΕΙΡΩΜΕΝΩΝ ΕΙΔΩΝ </w:t>
      </w: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p>
    <w:p w:rsidR="00011DB4" w:rsidRPr="00011DB4" w:rsidRDefault="00011DB4" w:rsidP="00652D25">
      <w:pPr>
        <w:pStyle w:val="a4"/>
        <w:numPr>
          <w:ilvl w:val="0"/>
          <w:numId w:val="36"/>
        </w:numPr>
        <w:tabs>
          <w:tab w:val="left" w:pos="567"/>
        </w:tabs>
        <w:spacing w:line="360" w:lineRule="auto"/>
        <w:jc w:val="both"/>
        <w:rPr>
          <w:rFonts w:ascii="Century Gothic" w:hAnsi="Century Gothic" w:cstheme="minorHAnsi"/>
        </w:rPr>
      </w:pPr>
      <w:r w:rsidRPr="00011DB4">
        <w:rPr>
          <w:rFonts w:ascii="Century Gothic" w:hAnsi="Century Gothic" w:cstheme="minorHAnsi"/>
        </w:rPr>
        <w:t>Επιπλέον των παραπάνω γενικών τεχνικών προδιαγραφών θα πρέπει να ισχύουν:</w:t>
      </w:r>
    </w:p>
    <w:p w:rsidR="00011DB4" w:rsidRPr="00011DB4" w:rsidRDefault="00011DB4" w:rsidP="00652D25">
      <w:pPr>
        <w:pStyle w:val="a4"/>
        <w:widowControl/>
        <w:numPr>
          <w:ilvl w:val="0"/>
          <w:numId w:val="36"/>
        </w:numPr>
        <w:tabs>
          <w:tab w:val="left" w:pos="567"/>
        </w:tabs>
        <w:autoSpaceDE/>
        <w:autoSpaceDN/>
        <w:spacing w:line="360" w:lineRule="auto"/>
        <w:contextualSpacing/>
        <w:jc w:val="both"/>
        <w:rPr>
          <w:rFonts w:ascii="Century Gothic" w:hAnsi="Century Gothic" w:cstheme="minorHAnsi"/>
        </w:rPr>
      </w:pPr>
      <w:r w:rsidRPr="00011DB4">
        <w:rPr>
          <w:rFonts w:ascii="Century Gothic" w:hAnsi="Century Gothic" w:cstheme="minorHAnsi"/>
        </w:rPr>
        <w:t>Τα προσφερόμενα προϊόντα πρέπει να έχουν χρόνο αποστείρωσης (</w:t>
      </w:r>
      <w:r w:rsidRPr="00011DB4">
        <w:rPr>
          <w:rFonts w:ascii="Century Gothic" w:hAnsi="Century Gothic" w:cstheme="minorHAnsi"/>
          <w:lang w:val="en-US"/>
        </w:rPr>
        <w:t>shelf</w:t>
      </w:r>
      <w:r w:rsidRPr="00011DB4">
        <w:rPr>
          <w:rFonts w:ascii="Century Gothic" w:hAnsi="Century Gothic" w:cstheme="minorHAnsi"/>
        </w:rPr>
        <w:t xml:space="preserve"> </w:t>
      </w:r>
      <w:r w:rsidRPr="00011DB4">
        <w:rPr>
          <w:rFonts w:ascii="Century Gothic" w:hAnsi="Century Gothic" w:cstheme="minorHAnsi"/>
          <w:lang w:val="en-US"/>
        </w:rPr>
        <w:t>life</w:t>
      </w:r>
      <w:r w:rsidRPr="00011DB4">
        <w:rPr>
          <w:rFonts w:ascii="Century Gothic" w:hAnsi="Century Gothic" w:cstheme="minorHAnsi"/>
        </w:rPr>
        <w:t>) τουλάχιστον ενός (1) έτους.</w:t>
      </w:r>
    </w:p>
    <w:p w:rsidR="00011DB4" w:rsidRPr="00011DB4" w:rsidRDefault="00011DB4" w:rsidP="00652D25">
      <w:pPr>
        <w:pStyle w:val="a4"/>
        <w:widowControl/>
        <w:numPr>
          <w:ilvl w:val="0"/>
          <w:numId w:val="36"/>
        </w:numPr>
        <w:tabs>
          <w:tab w:val="left" w:pos="567"/>
        </w:tabs>
        <w:autoSpaceDE/>
        <w:autoSpaceDN/>
        <w:spacing w:line="360" w:lineRule="auto"/>
        <w:ind w:left="0" w:firstLine="0"/>
        <w:contextualSpacing/>
        <w:jc w:val="both"/>
        <w:rPr>
          <w:rFonts w:ascii="Century Gothic" w:hAnsi="Century Gothic" w:cstheme="minorHAnsi"/>
        </w:rPr>
      </w:pPr>
      <w:r w:rsidRPr="00011DB4">
        <w:rPr>
          <w:rFonts w:ascii="Century Gothic" w:hAnsi="Century Gothic" w:cstheme="minorHAnsi"/>
        </w:rPr>
        <w:t>Η διεργασία αποστείρωσης των προϊόντων πρέπει να επικυρώνεται και να ελέγχεται σύμφωνα με τις απαιτήσεις των αντίστοιχων εναρμονισμένων προτύπων.</w:t>
      </w:r>
    </w:p>
    <w:p w:rsidR="00011DB4" w:rsidRPr="00011DB4" w:rsidRDefault="00011DB4" w:rsidP="00652D25">
      <w:pPr>
        <w:pStyle w:val="a4"/>
        <w:widowControl/>
        <w:numPr>
          <w:ilvl w:val="0"/>
          <w:numId w:val="36"/>
        </w:numPr>
        <w:tabs>
          <w:tab w:val="left" w:pos="567"/>
        </w:tabs>
        <w:autoSpaceDE/>
        <w:autoSpaceDN/>
        <w:spacing w:line="360" w:lineRule="auto"/>
        <w:ind w:left="0" w:firstLine="0"/>
        <w:contextualSpacing/>
        <w:jc w:val="both"/>
        <w:rPr>
          <w:rFonts w:ascii="Century Gothic" w:hAnsi="Century Gothic" w:cstheme="minorHAnsi"/>
        </w:rPr>
      </w:pPr>
      <w:r w:rsidRPr="00011DB4">
        <w:rPr>
          <w:rFonts w:ascii="Century Gothic" w:hAnsi="Century Gothic" w:cstheme="minorHAnsi"/>
        </w:rPr>
        <w:t>Στην ετικέτα / συσκευασία πρέπει να αναγράφονται με ευκρινή και ευανάγνωστο τρόπο τα παρακάτω στοιχεία: α. η ένδειξη «ΑΠΟΣΤΕΙΡΩΜΕΝΟ», β. η μέθοδος αποστείρωσης, γ. η ένδειξη της οριακής ημερομηνίας ασφαλούς χρήσεως, εκφραζόμενη σε έτος και μήνα, δ. η ένδειξη ότι το προϊόν προορίζεται για μία και μόνη χρήση.</w:t>
      </w: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r w:rsidRPr="00011DB4">
        <w:rPr>
          <w:rFonts w:ascii="Century Gothic" w:hAnsi="Century Gothic" w:cstheme="minorHAnsi"/>
          <w:b/>
          <w:color w:val="548DD4" w:themeColor="text2" w:themeTint="99"/>
          <w:u w:val="single"/>
        </w:rPr>
        <w:t xml:space="preserve">Γ. ΑΝΑΛΥΤΙΚΕΣ ΤΕΧΝΙΚΕΣ ΠΡΟΔΙΑΓΡΑΦΕΣ ΤΩΝ ΖΗΤΟΥΜΕΝΩΝ ΕΙΔΩΝ </w:t>
      </w:r>
    </w:p>
    <w:p w:rsidR="00011DB4" w:rsidRPr="00011DB4" w:rsidRDefault="00011DB4" w:rsidP="00011DB4">
      <w:pPr>
        <w:pStyle w:val="a4"/>
        <w:tabs>
          <w:tab w:val="left" w:pos="5387"/>
        </w:tabs>
        <w:spacing w:line="360" w:lineRule="auto"/>
        <w:ind w:left="0"/>
        <w:jc w:val="both"/>
        <w:rPr>
          <w:rFonts w:ascii="Century Gothic" w:hAnsi="Century Gothic" w:cstheme="minorHAnsi"/>
          <w:b/>
          <w:color w:val="548DD4" w:themeColor="text2" w:themeTint="99"/>
          <w:u w:val="single"/>
        </w:rPr>
      </w:pPr>
    </w:p>
    <w:p w:rsidR="00011DB4" w:rsidRPr="00011DB4" w:rsidRDefault="00A518FA" w:rsidP="00011DB4">
      <w:pPr>
        <w:pStyle w:val="2"/>
        <w:spacing w:before="0" w:line="360" w:lineRule="auto"/>
        <w:jc w:val="both"/>
        <w:rPr>
          <w:rFonts w:ascii="Century Gothic" w:hAnsi="Century Gothic" w:cstheme="minorHAnsi"/>
          <w:color w:val="548DD4" w:themeColor="text2" w:themeTint="99"/>
          <w:sz w:val="22"/>
          <w:szCs w:val="22"/>
          <w:u w:val="single"/>
        </w:rPr>
      </w:pPr>
      <w:r>
        <w:rPr>
          <w:rFonts w:ascii="Century Gothic" w:hAnsi="Century Gothic" w:cstheme="minorHAnsi"/>
          <w:color w:val="548DD4" w:themeColor="text2" w:themeTint="99"/>
          <w:sz w:val="22"/>
          <w:szCs w:val="22"/>
          <w:u w:val="single"/>
        </w:rPr>
        <w:t>1</w:t>
      </w:r>
      <w:r w:rsidR="00011DB4" w:rsidRPr="00011DB4">
        <w:rPr>
          <w:rFonts w:ascii="Century Gothic" w:hAnsi="Century Gothic" w:cstheme="minorHAnsi"/>
          <w:color w:val="548DD4" w:themeColor="text2" w:themeTint="99"/>
          <w:sz w:val="22"/>
          <w:szCs w:val="22"/>
          <w:u w:val="single"/>
        </w:rPr>
        <w:t>. Μάσκα Αναπνευστικής Προστασίας τύπου FFP2</w:t>
      </w:r>
    </w:p>
    <w:p w:rsidR="00652D25" w:rsidRDefault="00011DB4" w:rsidP="00011DB4">
      <w:pPr>
        <w:adjustRightInd w:val="0"/>
        <w:spacing w:line="360" w:lineRule="auto"/>
        <w:jc w:val="both"/>
        <w:rPr>
          <w:rFonts w:ascii="Century Gothic" w:hAnsi="Century Gothic" w:cstheme="minorHAnsi"/>
        </w:rPr>
      </w:pPr>
      <w:r w:rsidRPr="00011DB4">
        <w:rPr>
          <w:rFonts w:ascii="Century Gothic" w:hAnsi="Century Gothic" w:cstheme="minorHAnsi"/>
          <w:b/>
        </w:rPr>
        <w:t xml:space="preserve"> </w:t>
      </w:r>
      <w:r w:rsidRPr="00011DB4">
        <w:rPr>
          <w:rFonts w:ascii="Century Gothic" w:hAnsi="Century Gothic" w:cstheme="minorHAnsi"/>
        </w:rPr>
        <w:t xml:space="preserve">Μάσκα προστασίας της αναπνοής </w:t>
      </w:r>
      <w:r w:rsidRPr="00011DB4">
        <w:rPr>
          <w:rFonts w:ascii="Century Gothic" w:hAnsi="Century Gothic" w:cstheme="minorHAnsi"/>
          <w:lang w:val="en-US"/>
        </w:rPr>
        <w:t>FPP</w:t>
      </w:r>
      <w:r w:rsidRPr="00011DB4">
        <w:rPr>
          <w:rFonts w:ascii="Century Gothic" w:hAnsi="Century Gothic" w:cstheme="minorHAnsi"/>
        </w:rPr>
        <w:t xml:space="preserve">2 </w:t>
      </w:r>
      <w:r w:rsidR="00652D25">
        <w:rPr>
          <w:rFonts w:ascii="Century Gothic" w:hAnsi="Century Gothic" w:cstheme="minorHAnsi"/>
        </w:rPr>
        <w:t xml:space="preserve">χωρίς </w:t>
      </w:r>
      <w:r w:rsidRPr="00011DB4">
        <w:rPr>
          <w:rFonts w:ascii="Century Gothic" w:hAnsi="Century Gothic" w:cstheme="minorHAnsi"/>
        </w:rPr>
        <w:t>βαλβίδα.</w:t>
      </w:r>
    </w:p>
    <w:p w:rsidR="00652D25" w:rsidRDefault="00011DB4" w:rsidP="00011DB4">
      <w:pPr>
        <w:adjustRightInd w:val="0"/>
        <w:spacing w:line="360" w:lineRule="auto"/>
        <w:jc w:val="both"/>
        <w:rPr>
          <w:rFonts w:ascii="Century Gothic" w:hAnsi="Century Gothic" w:cstheme="minorHAnsi"/>
        </w:rPr>
      </w:pPr>
      <w:r w:rsidRPr="00011DB4">
        <w:rPr>
          <w:rFonts w:ascii="Century Gothic" w:hAnsi="Century Gothic" w:cstheme="minorHAnsi"/>
        </w:rPr>
        <w:t xml:space="preserve">Να είναι αναδιπλούμενη, </w:t>
      </w:r>
      <w:r w:rsidR="00652D25">
        <w:rPr>
          <w:rFonts w:ascii="Century Gothic" w:hAnsi="Century Gothic" w:cstheme="minorHAnsi"/>
        </w:rPr>
        <w:t>προκειμένου</w:t>
      </w:r>
      <w:r w:rsidRPr="00011DB4">
        <w:rPr>
          <w:rFonts w:ascii="Century Gothic" w:hAnsi="Century Gothic" w:cstheme="minorHAnsi"/>
        </w:rPr>
        <w:t xml:space="preserve"> να διασφαλίζ</w:t>
      </w:r>
      <w:r w:rsidR="00652D25">
        <w:rPr>
          <w:rFonts w:ascii="Century Gothic" w:hAnsi="Century Gothic" w:cstheme="minorHAnsi"/>
        </w:rPr>
        <w:t xml:space="preserve">εται η μη </w:t>
      </w:r>
      <w:r w:rsidRPr="00011DB4">
        <w:rPr>
          <w:rFonts w:ascii="Century Gothic" w:hAnsi="Century Gothic" w:cstheme="minorHAnsi"/>
        </w:rPr>
        <w:t xml:space="preserve">εισχώρηση μολυσματικών στο εσωτερικό της μάσκας. </w:t>
      </w:r>
    </w:p>
    <w:p w:rsidR="00652D25" w:rsidRDefault="00011DB4" w:rsidP="00011DB4">
      <w:pPr>
        <w:adjustRightInd w:val="0"/>
        <w:spacing w:line="360" w:lineRule="auto"/>
        <w:jc w:val="both"/>
        <w:rPr>
          <w:rFonts w:ascii="Century Gothic" w:hAnsi="Century Gothic" w:cstheme="minorHAnsi"/>
        </w:rPr>
      </w:pPr>
      <w:r w:rsidRPr="00011DB4">
        <w:rPr>
          <w:rFonts w:ascii="Century Gothic" w:hAnsi="Century Gothic" w:cstheme="minorHAnsi"/>
        </w:rPr>
        <w:t xml:space="preserve">Να διαθέτει καμπύλο, χαμηλό προφίλ για να παρέχει καλύτερη ορατότητα στον χρήστη και να είναι η χρήση της συμβατή και με άλλα μέσα ατομικής προστασίας (πχ γυαλιά προστασίας). </w:t>
      </w:r>
    </w:p>
    <w:p w:rsidR="00652D25" w:rsidRDefault="00011DB4" w:rsidP="00011DB4">
      <w:pPr>
        <w:adjustRightInd w:val="0"/>
        <w:spacing w:line="360" w:lineRule="auto"/>
        <w:jc w:val="both"/>
        <w:rPr>
          <w:rFonts w:ascii="Century Gothic" w:hAnsi="Century Gothic" w:cstheme="minorHAnsi"/>
        </w:rPr>
      </w:pPr>
      <w:r w:rsidRPr="00011DB4">
        <w:rPr>
          <w:rFonts w:ascii="Century Gothic" w:hAnsi="Century Gothic" w:cstheme="minorHAnsi"/>
        </w:rPr>
        <w:t xml:space="preserve">Σε κάθε μάσκα να αναγράφεται το πρότυπο κατασκευής </w:t>
      </w:r>
      <w:r w:rsidRPr="00011DB4">
        <w:rPr>
          <w:rFonts w:ascii="Century Gothic" w:hAnsi="Century Gothic" w:cstheme="minorHAnsi"/>
          <w:lang w:val="en-GB"/>
        </w:rPr>
        <w:t>EN</w:t>
      </w:r>
      <w:r w:rsidRPr="00011DB4">
        <w:rPr>
          <w:rFonts w:ascii="Century Gothic" w:hAnsi="Century Gothic" w:cstheme="minorHAnsi"/>
        </w:rPr>
        <w:t xml:space="preserve"> 149:2001, το επίπεδο προστασίας, ο κωδικός εργαστηρίου πιστοποίησης </w:t>
      </w:r>
      <w:r w:rsidRPr="00011DB4">
        <w:rPr>
          <w:rFonts w:ascii="Century Gothic" w:hAnsi="Century Gothic" w:cstheme="minorHAnsi"/>
          <w:lang w:val="en-US"/>
        </w:rPr>
        <w:t>CE</w:t>
      </w:r>
      <w:r w:rsidRPr="00011DB4">
        <w:rPr>
          <w:rFonts w:ascii="Century Gothic" w:hAnsi="Century Gothic" w:cstheme="minorHAnsi"/>
        </w:rPr>
        <w:t xml:space="preserve">, ο κωδικός προϊόντος και ο κατασκευαστής. </w:t>
      </w:r>
    </w:p>
    <w:p w:rsidR="00011DB4" w:rsidRPr="00011DB4" w:rsidRDefault="00011DB4" w:rsidP="00011DB4">
      <w:pPr>
        <w:adjustRightInd w:val="0"/>
        <w:spacing w:line="360" w:lineRule="auto"/>
        <w:jc w:val="both"/>
        <w:rPr>
          <w:rFonts w:ascii="Century Gothic" w:hAnsi="Century Gothic" w:cstheme="minorHAnsi"/>
        </w:rPr>
      </w:pPr>
      <w:r w:rsidRPr="00011DB4">
        <w:rPr>
          <w:rFonts w:ascii="Century Gothic" w:hAnsi="Century Gothic" w:cstheme="minorHAnsi"/>
        </w:rPr>
        <w:t>Να κατατίθενται επί ποινή απόρριψης της προσφοράς, τα πιστοποιητικά συμμόρφωσης με τα πρότυπα EN 149:2001+A1:2009</w:t>
      </w:r>
      <w:r w:rsidR="00652D25">
        <w:rPr>
          <w:rFonts w:ascii="Century Gothic" w:hAnsi="Century Gothic" w:cstheme="minorHAnsi"/>
        </w:rPr>
        <w:t>.</w:t>
      </w:r>
      <w:r w:rsidRPr="00011DB4">
        <w:rPr>
          <w:rFonts w:ascii="Century Gothic" w:hAnsi="Century Gothic" w:cstheme="minorHAnsi"/>
        </w:rPr>
        <w:t xml:space="preserve"> </w:t>
      </w:r>
    </w:p>
    <w:p w:rsidR="00011DB4" w:rsidRPr="00011DB4" w:rsidRDefault="00A518FA" w:rsidP="00011DB4">
      <w:pPr>
        <w:pStyle w:val="2"/>
        <w:spacing w:before="0" w:line="360" w:lineRule="auto"/>
        <w:jc w:val="both"/>
        <w:rPr>
          <w:rFonts w:ascii="Century Gothic" w:hAnsi="Century Gothic" w:cstheme="minorHAnsi"/>
          <w:color w:val="548DD4" w:themeColor="text2" w:themeTint="99"/>
          <w:sz w:val="22"/>
          <w:szCs w:val="22"/>
          <w:u w:val="single"/>
        </w:rPr>
      </w:pPr>
      <w:r>
        <w:rPr>
          <w:rFonts w:ascii="Century Gothic" w:hAnsi="Century Gothic" w:cstheme="minorHAnsi"/>
          <w:color w:val="548DD4" w:themeColor="text2" w:themeTint="99"/>
          <w:sz w:val="22"/>
          <w:szCs w:val="22"/>
        </w:rPr>
        <w:t>2</w:t>
      </w:r>
      <w:r w:rsidR="00011DB4" w:rsidRPr="00011DB4">
        <w:rPr>
          <w:rFonts w:ascii="Century Gothic" w:hAnsi="Century Gothic" w:cstheme="minorHAnsi"/>
          <w:color w:val="548DD4" w:themeColor="text2" w:themeTint="99"/>
          <w:sz w:val="22"/>
          <w:szCs w:val="22"/>
        </w:rPr>
        <w:t>.</w:t>
      </w:r>
      <w:r w:rsidR="00011DB4" w:rsidRPr="00011DB4">
        <w:rPr>
          <w:rFonts w:ascii="Century Gothic" w:hAnsi="Century Gothic" w:cstheme="minorHAnsi"/>
          <w:color w:val="auto"/>
          <w:sz w:val="22"/>
          <w:szCs w:val="22"/>
        </w:rPr>
        <w:t xml:space="preserve">  </w:t>
      </w:r>
      <w:r w:rsidR="00011DB4" w:rsidRPr="00011DB4">
        <w:rPr>
          <w:rFonts w:ascii="Century Gothic" w:hAnsi="Century Gothic" w:cstheme="minorHAnsi"/>
          <w:color w:val="548DD4" w:themeColor="text2" w:themeTint="99"/>
          <w:sz w:val="22"/>
          <w:szCs w:val="22"/>
          <w:u w:val="single"/>
        </w:rPr>
        <w:t>Μάσκα Αναπνευστικής Προστασίας τύπου FFP3</w:t>
      </w:r>
    </w:p>
    <w:p w:rsidR="00652D25" w:rsidRDefault="00011DB4" w:rsidP="00011DB4">
      <w:pPr>
        <w:pStyle w:val="Default"/>
        <w:spacing w:line="360" w:lineRule="auto"/>
        <w:jc w:val="both"/>
        <w:rPr>
          <w:rFonts w:ascii="Century Gothic" w:hAnsi="Century Gothic" w:cstheme="minorHAnsi"/>
          <w:color w:val="auto"/>
          <w:sz w:val="22"/>
          <w:szCs w:val="22"/>
        </w:rPr>
      </w:pPr>
      <w:r w:rsidRPr="00011DB4">
        <w:rPr>
          <w:rFonts w:ascii="Century Gothic" w:hAnsi="Century Gothic" w:cstheme="minorHAnsi"/>
          <w:color w:val="auto"/>
          <w:sz w:val="22"/>
          <w:szCs w:val="22"/>
        </w:rPr>
        <w:t xml:space="preserve">Μάσκα προστασίας της αναπνοής </w:t>
      </w:r>
      <w:r w:rsidRPr="00011DB4">
        <w:rPr>
          <w:rFonts w:ascii="Century Gothic" w:hAnsi="Century Gothic" w:cstheme="minorHAnsi"/>
          <w:color w:val="auto"/>
          <w:sz w:val="22"/>
          <w:szCs w:val="22"/>
          <w:lang w:val="en-US"/>
        </w:rPr>
        <w:t>FPP</w:t>
      </w:r>
      <w:r w:rsidRPr="00011DB4">
        <w:rPr>
          <w:rFonts w:ascii="Century Gothic" w:hAnsi="Century Gothic" w:cstheme="minorHAnsi"/>
          <w:color w:val="auto"/>
          <w:sz w:val="22"/>
          <w:szCs w:val="22"/>
        </w:rPr>
        <w:t xml:space="preserve">3 </w:t>
      </w:r>
      <w:r w:rsidR="00652D25">
        <w:rPr>
          <w:rFonts w:ascii="Century Gothic" w:hAnsi="Century Gothic" w:cstheme="minorHAnsi"/>
          <w:color w:val="auto"/>
          <w:sz w:val="22"/>
          <w:szCs w:val="22"/>
        </w:rPr>
        <w:t xml:space="preserve">χωρίς </w:t>
      </w:r>
      <w:r w:rsidRPr="00011DB4">
        <w:rPr>
          <w:rFonts w:ascii="Century Gothic" w:hAnsi="Century Gothic" w:cstheme="minorHAnsi"/>
          <w:color w:val="auto"/>
          <w:sz w:val="22"/>
          <w:szCs w:val="22"/>
        </w:rPr>
        <w:t>βαλβίδα.</w:t>
      </w:r>
    </w:p>
    <w:p w:rsidR="00A518FA" w:rsidRDefault="00A518FA" w:rsidP="00A518FA">
      <w:pPr>
        <w:adjustRightInd w:val="0"/>
        <w:spacing w:line="360" w:lineRule="auto"/>
        <w:jc w:val="both"/>
        <w:rPr>
          <w:rFonts w:ascii="Century Gothic" w:hAnsi="Century Gothic" w:cstheme="minorHAnsi"/>
        </w:rPr>
      </w:pPr>
      <w:r w:rsidRPr="00011DB4">
        <w:rPr>
          <w:rFonts w:ascii="Century Gothic" w:hAnsi="Century Gothic" w:cstheme="minorHAnsi"/>
        </w:rPr>
        <w:t xml:space="preserve">Να είναι αναδιπλούμενη, </w:t>
      </w:r>
      <w:r>
        <w:rPr>
          <w:rFonts w:ascii="Century Gothic" w:hAnsi="Century Gothic" w:cstheme="minorHAnsi"/>
        </w:rPr>
        <w:t>προκειμένου</w:t>
      </w:r>
      <w:r w:rsidRPr="00011DB4">
        <w:rPr>
          <w:rFonts w:ascii="Century Gothic" w:hAnsi="Century Gothic" w:cstheme="minorHAnsi"/>
        </w:rPr>
        <w:t xml:space="preserve"> να διασφαλίζ</w:t>
      </w:r>
      <w:r>
        <w:rPr>
          <w:rFonts w:ascii="Century Gothic" w:hAnsi="Century Gothic" w:cstheme="minorHAnsi"/>
        </w:rPr>
        <w:t xml:space="preserve">εται η μη </w:t>
      </w:r>
      <w:r w:rsidRPr="00011DB4">
        <w:rPr>
          <w:rFonts w:ascii="Century Gothic" w:hAnsi="Century Gothic" w:cstheme="minorHAnsi"/>
        </w:rPr>
        <w:t xml:space="preserve">εισχώρηση μολυσματικών στο εσωτερικό της μάσκας. </w:t>
      </w:r>
    </w:p>
    <w:p w:rsidR="00A518FA" w:rsidRDefault="00011DB4" w:rsidP="00011DB4">
      <w:pPr>
        <w:pStyle w:val="Default"/>
        <w:spacing w:line="360" w:lineRule="auto"/>
        <w:jc w:val="both"/>
        <w:rPr>
          <w:rFonts w:ascii="Century Gothic" w:hAnsi="Century Gothic" w:cstheme="minorHAnsi"/>
          <w:color w:val="auto"/>
          <w:sz w:val="22"/>
          <w:szCs w:val="22"/>
        </w:rPr>
      </w:pPr>
      <w:r w:rsidRPr="00011DB4">
        <w:rPr>
          <w:rFonts w:ascii="Century Gothic" w:hAnsi="Century Gothic" w:cstheme="minorHAnsi"/>
          <w:color w:val="auto"/>
          <w:sz w:val="22"/>
          <w:szCs w:val="22"/>
        </w:rPr>
        <w:t xml:space="preserve">Να διαθέτει καμπύλο, χαμηλό προφίλ για να παρέχει καλύτερη ορατότητα στον χρήστη και να είναι η χρήση της συμβατή και με άλλα μέσα ατομικής προστασίας (πχ γυαλιά προστασίας). </w:t>
      </w:r>
    </w:p>
    <w:p w:rsidR="00A518FA" w:rsidRDefault="00A518FA" w:rsidP="00011DB4">
      <w:pPr>
        <w:pStyle w:val="Default"/>
        <w:spacing w:line="360" w:lineRule="auto"/>
        <w:jc w:val="both"/>
        <w:rPr>
          <w:rFonts w:ascii="Century Gothic" w:hAnsi="Century Gothic" w:cstheme="minorHAnsi"/>
          <w:color w:val="auto"/>
          <w:sz w:val="22"/>
          <w:szCs w:val="22"/>
        </w:rPr>
      </w:pPr>
    </w:p>
    <w:p w:rsidR="00011DB4" w:rsidRDefault="00011DB4" w:rsidP="00011DB4">
      <w:pPr>
        <w:pStyle w:val="Default"/>
        <w:spacing w:line="360" w:lineRule="auto"/>
        <w:jc w:val="both"/>
        <w:rPr>
          <w:rFonts w:ascii="Century Gothic" w:hAnsi="Century Gothic" w:cstheme="minorHAnsi"/>
          <w:color w:val="auto"/>
          <w:sz w:val="22"/>
          <w:szCs w:val="22"/>
        </w:rPr>
      </w:pPr>
      <w:r w:rsidRPr="00011DB4">
        <w:rPr>
          <w:rFonts w:ascii="Century Gothic" w:hAnsi="Century Gothic" w:cstheme="minorHAnsi"/>
          <w:color w:val="auto"/>
          <w:sz w:val="22"/>
          <w:szCs w:val="22"/>
        </w:rPr>
        <w:t xml:space="preserve">Σε κάθε μάσκα να αναγράφεται το πρότυπο κατασκευής EN 149:2001, το επίπεδο προστασίας, ο κωδικός εργαστηρίου πιστοποίησης </w:t>
      </w:r>
      <w:r w:rsidRPr="00011DB4">
        <w:rPr>
          <w:rFonts w:ascii="Century Gothic" w:hAnsi="Century Gothic" w:cstheme="minorHAnsi"/>
          <w:color w:val="auto"/>
          <w:sz w:val="22"/>
          <w:szCs w:val="22"/>
          <w:lang w:val="en-US"/>
        </w:rPr>
        <w:t>CE</w:t>
      </w:r>
      <w:r w:rsidRPr="00011DB4">
        <w:rPr>
          <w:rFonts w:ascii="Century Gothic" w:hAnsi="Century Gothic" w:cstheme="minorHAnsi"/>
          <w:color w:val="auto"/>
          <w:sz w:val="22"/>
          <w:szCs w:val="22"/>
        </w:rPr>
        <w:t>, ο κωδικός προϊόντος και ο κατασκευαστής. Να κατατίθενται επί ποινή απόρριψης της προσφοράς, τα πιστοποιητικά συμμόρφωσης με</w:t>
      </w:r>
      <w:r w:rsidR="00A518FA">
        <w:rPr>
          <w:rFonts w:ascii="Century Gothic" w:hAnsi="Century Gothic" w:cstheme="minorHAnsi"/>
          <w:color w:val="auto"/>
          <w:sz w:val="22"/>
          <w:szCs w:val="22"/>
        </w:rPr>
        <w:t xml:space="preserve"> τα πρότυπα EN 149:2001+A1:2009.</w:t>
      </w:r>
    </w:p>
    <w:p w:rsidR="00A518FA" w:rsidRPr="00011DB4" w:rsidRDefault="00A518FA" w:rsidP="00011DB4">
      <w:pPr>
        <w:pStyle w:val="Default"/>
        <w:spacing w:line="360" w:lineRule="auto"/>
        <w:jc w:val="both"/>
        <w:rPr>
          <w:rFonts w:ascii="Century Gothic" w:hAnsi="Century Gothic" w:cstheme="minorHAnsi"/>
          <w:color w:val="auto"/>
          <w:sz w:val="22"/>
          <w:szCs w:val="22"/>
        </w:rPr>
      </w:pPr>
    </w:p>
    <w:p w:rsidR="00011DB4" w:rsidRPr="00011DB4" w:rsidRDefault="00011DB4" w:rsidP="00011DB4">
      <w:pPr>
        <w:shd w:val="clear" w:color="auto" w:fill="FFFFFF"/>
        <w:spacing w:line="360" w:lineRule="auto"/>
        <w:jc w:val="both"/>
        <w:textAlignment w:val="baseline"/>
        <w:rPr>
          <w:rFonts w:ascii="Century Gothic" w:eastAsia="Times New Roman" w:hAnsi="Century Gothic" w:cstheme="minorHAnsi"/>
          <w:b/>
          <w:color w:val="548DD4" w:themeColor="text2" w:themeTint="99"/>
          <w:sz w:val="20"/>
          <w:szCs w:val="20"/>
          <w:lang w:eastAsia="el-GR"/>
        </w:rPr>
      </w:pPr>
      <w:r w:rsidRPr="00011DB4">
        <w:rPr>
          <w:rFonts w:ascii="Century Gothic" w:eastAsia="Times New Roman" w:hAnsi="Century Gothic" w:cstheme="minorHAnsi"/>
          <w:b/>
          <w:color w:val="548DD4" w:themeColor="text2" w:themeTint="99"/>
          <w:sz w:val="20"/>
          <w:szCs w:val="20"/>
          <w:lang w:eastAsia="el-GR"/>
        </w:rPr>
        <w:t>ΔΕΙΓΜΑΤΑ</w:t>
      </w:r>
    </w:p>
    <w:p w:rsidR="00011DB4" w:rsidRPr="00011DB4" w:rsidRDefault="00011DB4" w:rsidP="00011DB4">
      <w:pPr>
        <w:shd w:val="clear" w:color="auto" w:fill="FFFFFF"/>
        <w:spacing w:line="360" w:lineRule="auto"/>
        <w:jc w:val="both"/>
        <w:textAlignment w:val="baseline"/>
        <w:rPr>
          <w:rFonts w:ascii="Century Gothic" w:eastAsia="Times New Roman" w:hAnsi="Century Gothic" w:cstheme="minorHAnsi"/>
          <w:b/>
          <w:sz w:val="20"/>
          <w:szCs w:val="20"/>
          <w:lang w:eastAsia="el-GR"/>
        </w:rPr>
      </w:pPr>
      <w:r w:rsidRPr="00011DB4">
        <w:rPr>
          <w:rFonts w:ascii="Century Gothic" w:eastAsia="Times New Roman" w:hAnsi="Century Gothic" w:cstheme="minorHAnsi"/>
          <w:b/>
          <w:sz w:val="20"/>
          <w:szCs w:val="20"/>
          <w:lang w:eastAsia="el-GR"/>
        </w:rPr>
        <w:t>Για όλα τα ζητούμενα είδη ΜΑΠ να κατατεθούν δείγματα.</w:t>
      </w:r>
    </w:p>
    <w:p w:rsidR="00011DB4" w:rsidRPr="00011DB4" w:rsidRDefault="00011DB4" w:rsidP="00011DB4">
      <w:pPr>
        <w:shd w:val="clear" w:color="auto" w:fill="FFFFFF"/>
        <w:spacing w:line="360" w:lineRule="auto"/>
        <w:textAlignment w:val="baseline"/>
        <w:rPr>
          <w:rFonts w:eastAsia="Times New Roman" w:cs="Arial"/>
          <w:b/>
          <w:sz w:val="20"/>
          <w:szCs w:val="20"/>
          <w:lang w:eastAsia="el-GR"/>
        </w:rPr>
      </w:pPr>
    </w:p>
    <w:p w:rsidR="00011DB4" w:rsidRPr="00011DB4" w:rsidRDefault="00011DB4" w:rsidP="00011DB4">
      <w:pPr>
        <w:spacing w:line="360" w:lineRule="auto"/>
        <w:rPr>
          <w:sz w:val="20"/>
          <w:szCs w:val="20"/>
        </w:rPr>
      </w:pPr>
    </w:p>
    <w:p w:rsidR="00015703" w:rsidRDefault="00015703" w:rsidP="00015703">
      <w:pPr>
        <w:tabs>
          <w:tab w:val="left" w:pos="284"/>
          <w:tab w:val="num" w:pos="851"/>
        </w:tabs>
        <w:jc w:val="center"/>
        <w:rPr>
          <w:rFonts w:cstheme="minorHAnsi"/>
          <w:b/>
          <w:color w:val="548DD4" w:themeColor="text2" w:themeTint="99"/>
          <w:sz w:val="24"/>
          <w:szCs w:val="24"/>
          <w:u w:val="single"/>
        </w:rPr>
      </w:pPr>
    </w:p>
    <w:p w:rsidR="00DD7AA5" w:rsidRDefault="00DD7AA5" w:rsidP="00DD7AA5">
      <w:pPr>
        <w:ind w:right="44"/>
        <w:jc w:val="center"/>
        <w:rPr>
          <w:rFonts w:ascii="Century Gothic" w:hAnsi="Century Gothic"/>
          <w:b/>
          <w:sz w:val="20"/>
          <w:szCs w:val="20"/>
        </w:rPr>
      </w:pPr>
      <w:r>
        <w:rPr>
          <w:rFonts w:eastAsia="Times New Roman" w:cs="Arial"/>
          <w:lang w:eastAsia="el-GR"/>
        </w:rPr>
        <w:t xml:space="preserve">                                                                                                                                      </w:t>
      </w:r>
      <w:r w:rsidR="00F601D4">
        <w:rPr>
          <w:rFonts w:eastAsia="Times New Roman" w:cs="Arial"/>
          <w:lang w:eastAsia="el-GR"/>
        </w:rPr>
        <w:t xml:space="preserve">        </w:t>
      </w:r>
      <w:r>
        <w:rPr>
          <w:rFonts w:eastAsia="Times New Roman" w:cs="Arial"/>
          <w:lang w:eastAsia="el-GR"/>
        </w:rPr>
        <w:t xml:space="preserve">   </w:t>
      </w:r>
      <w:r w:rsidR="00C52F42" w:rsidRPr="00DA0B40">
        <w:rPr>
          <w:rFonts w:ascii="Century Gothic" w:hAnsi="Century Gothic"/>
          <w:b/>
          <w:sz w:val="20"/>
          <w:szCs w:val="20"/>
        </w:rPr>
        <w:t>Ο Διοικητής</w:t>
      </w:r>
    </w:p>
    <w:p w:rsidR="0060389E" w:rsidRPr="00DA0B40" w:rsidRDefault="00C52F42" w:rsidP="00C52F42">
      <w:pPr>
        <w:ind w:right="44"/>
        <w:jc w:val="right"/>
        <w:rPr>
          <w:rFonts w:ascii="Century Gothic" w:hAnsi="Century Gothic"/>
          <w:b/>
          <w:sz w:val="20"/>
          <w:szCs w:val="20"/>
        </w:rPr>
      </w:pPr>
      <w:r w:rsidRPr="00DA0B40">
        <w:rPr>
          <w:rFonts w:ascii="Century Gothic" w:hAnsi="Century Gothic"/>
          <w:b/>
          <w:sz w:val="20"/>
          <w:szCs w:val="20"/>
        </w:rPr>
        <w:t xml:space="preserve"> της 5</w:t>
      </w:r>
      <w:r w:rsidRPr="00DA0B40">
        <w:rPr>
          <w:rFonts w:ascii="Century Gothic" w:hAnsi="Century Gothic"/>
          <w:b/>
          <w:sz w:val="20"/>
          <w:szCs w:val="20"/>
          <w:vertAlign w:val="superscript"/>
        </w:rPr>
        <w:t>ης</w:t>
      </w:r>
      <w:r w:rsidRPr="00DA0B40">
        <w:rPr>
          <w:rFonts w:ascii="Century Gothic" w:hAnsi="Century Gothic"/>
          <w:b/>
          <w:sz w:val="20"/>
          <w:szCs w:val="20"/>
        </w:rPr>
        <w:t xml:space="preserve"> Υγειονομικής Περιφέρεια </w:t>
      </w:r>
    </w:p>
    <w:p w:rsidR="00C52F42" w:rsidRPr="00DA0B40" w:rsidRDefault="00C52F42" w:rsidP="00C52F42">
      <w:pPr>
        <w:tabs>
          <w:tab w:val="left" w:pos="10206"/>
        </w:tabs>
        <w:ind w:right="44"/>
        <w:jc w:val="right"/>
        <w:rPr>
          <w:rFonts w:ascii="Century Gothic" w:hAnsi="Century Gothic"/>
          <w:b/>
          <w:sz w:val="20"/>
          <w:szCs w:val="20"/>
        </w:rPr>
      </w:pPr>
      <w:r w:rsidRPr="00DA0B40">
        <w:rPr>
          <w:rFonts w:ascii="Century Gothic" w:hAnsi="Century Gothic"/>
          <w:b/>
          <w:sz w:val="20"/>
          <w:szCs w:val="20"/>
        </w:rPr>
        <w:t xml:space="preserve">      Θεσσαλίας και Στερεάς Ελλάδας</w:t>
      </w:r>
    </w:p>
    <w:p w:rsidR="0060389E" w:rsidRPr="00DA0B40" w:rsidRDefault="0060389E">
      <w:pPr>
        <w:pStyle w:val="a3"/>
        <w:spacing w:before="3"/>
        <w:rPr>
          <w:rFonts w:ascii="Century Gothic" w:hAnsi="Century Gothic"/>
          <w:b/>
          <w:sz w:val="20"/>
          <w:szCs w:val="20"/>
        </w:rPr>
      </w:pPr>
    </w:p>
    <w:p w:rsidR="0060389E" w:rsidRPr="00DA0B40" w:rsidRDefault="00C52F42" w:rsidP="004F6F3B">
      <w:pPr>
        <w:ind w:right="636"/>
        <w:jc w:val="right"/>
        <w:rPr>
          <w:rFonts w:ascii="Century Gothic" w:hAnsi="Century Gothic"/>
          <w:b/>
          <w:sz w:val="20"/>
          <w:szCs w:val="20"/>
        </w:rPr>
      </w:pPr>
      <w:r w:rsidRPr="00DA0B40">
        <w:rPr>
          <w:rFonts w:ascii="Century Gothic" w:hAnsi="Century Gothic"/>
          <w:b/>
          <w:sz w:val="20"/>
          <w:szCs w:val="20"/>
        </w:rPr>
        <w:t xml:space="preserve">                                                                                                                                      </w:t>
      </w:r>
      <w:r w:rsidR="004F6F3B" w:rsidRPr="00DA0B40">
        <w:rPr>
          <w:rFonts w:ascii="Century Gothic" w:hAnsi="Century Gothic"/>
          <w:b/>
          <w:sz w:val="20"/>
          <w:szCs w:val="20"/>
        </w:rPr>
        <w:t xml:space="preserve">                               </w:t>
      </w:r>
      <w:r w:rsidRPr="00DA0B40">
        <w:rPr>
          <w:rFonts w:ascii="Century Gothic" w:hAnsi="Century Gothic"/>
          <w:b/>
          <w:sz w:val="20"/>
          <w:szCs w:val="20"/>
        </w:rPr>
        <w:t>ΦΩΤΙΟΣ ΣΕΡΕΤΗΣ</w:t>
      </w:r>
    </w:p>
    <w:p w:rsidR="0060389E" w:rsidRDefault="0060389E">
      <w:pPr>
        <w:jc w:val="right"/>
        <w:rPr>
          <w:rFonts w:ascii="Century Gothic" w:hAnsi="Century Gothic"/>
          <w:sz w:val="24"/>
        </w:rPr>
      </w:pPr>
    </w:p>
    <w:p w:rsidR="00341D7B" w:rsidRDefault="00341D7B">
      <w:pPr>
        <w:jc w:val="right"/>
        <w:rPr>
          <w:rFonts w:ascii="Century Gothic" w:hAnsi="Century Gothic"/>
          <w:sz w:val="24"/>
        </w:rPr>
      </w:pPr>
    </w:p>
    <w:sectPr w:rsidR="00341D7B" w:rsidSect="0060389E">
      <w:pgSz w:w="11910" w:h="16840"/>
      <w:pgMar w:top="220" w:right="820" w:bottom="280" w:left="8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393" w:rsidRDefault="00BE5393" w:rsidP="00933DD5">
      <w:r>
        <w:separator/>
      </w:r>
    </w:p>
  </w:endnote>
  <w:endnote w:type="continuationSeparator" w:id="0">
    <w:p w:rsidR="00BE5393" w:rsidRDefault="00BE5393" w:rsidP="00933DD5">
      <w:r>
        <w:continuationSeparator/>
      </w:r>
    </w:p>
  </w:endnote>
  <w:endnote w:id="1">
    <w:p w:rsidR="00BE5393" w:rsidRPr="007F467F" w:rsidRDefault="00BE5393" w:rsidP="00674928">
      <w:pPr>
        <w:pStyle w:val="WW-Caption111111111"/>
        <w:spacing w:before="0" w:after="0"/>
        <w:rPr>
          <w:rFonts w:cs="Calibri"/>
          <w:i w:val="0"/>
          <w:iCs w:val="0"/>
          <w:sz w:val="18"/>
          <w:szCs w:val="18"/>
          <w:lang w:val="el-GR"/>
        </w:rP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A1"/>
    <w:family w:val="modern"/>
    <w:pitch w:val="fixed"/>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rebuchet MS">
    <w:panose1 w:val="020B06030202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A1"/>
    <w:family w:val="swiss"/>
    <w:pitch w:val="variable"/>
    <w:sig w:usb0="00000287" w:usb1="00000000" w:usb2="00000000" w:usb3="00000000" w:csb0="0000009F" w:csb1="00000000"/>
  </w:font>
  <w:font w:name="Helvetica">
    <w:panose1 w:val="020B0604020202020204"/>
    <w:charset w:val="A1"/>
    <w:family w:val="swiss"/>
    <w:pitch w:val="variable"/>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393" w:rsidRDefault="00BE5393" w:rsidP="00933DD5">
      <w:r>
        <w:separator/>
      </w:r>
    </w:p>
  </w:footnote>
  <w:footnote w:type="continuationSeparator" w:id="0">
    <w:p w:rsidR="00BE5393" w:rsidRDefault="00BE5393" w:rsidP="00933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Wingdings" w:hAnsi="Wingdings" w:cs="Arial Narrow"/>
        <w:b/>
        <w:sz w:val="22"/>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3F700160"/>
    <w:lvl w:ilvl="0">
      <w:start w:val="1"/>
      <w:numFmt w:val="bullet"/>
      <w:lvlText w:val=""/>
      <w:lvlJc w:val="left"/>
      <w:pPr>
        <w:tabs>
          <w:tab w:val="num" w:pos="360"/>
        </w:tabs>
        <w:ind w:left="360" w:hanging="360"/>
      </w:pPr>
      <w:rPr>
        <w:rFonts w:ascii="Wingdings" w:hAnsi="Wingdings" w:hint="default"/>
        <w:b w:val="0"/>
        <w:bCs/>
        <w:i w:val="0"/>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sz w:val="22"/>
        <w:szCs w:val="22"/>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rPr>
        <w:sz w:val="22"/>
        <w:szCs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5"/>
    <w:multiLevelType w:val="multilevel"/>
    <w:tmpl w:val="45181604"/>
    <w:lvl w:ilvl="0">
      <w:start w:val="1"/>
      <w:numFmt w:val="bullet"/>
      <w:lvlText w:val=""/>
      <w:lvlJc w:val="left"/>
      <w:pPr>
        <w:tabs>
          <w:tab w:val="num" w:pos="720"/>
        </w:tabs>
        <w:ind w:left="720" w:hanging="360"/>
      </w:pPr>
      <w:rPr>
        <w:rFonts w:ascii="Wingdings" w:hAnsi="Wingdings" w:cs="Arial Narrow"/>
        <w:b w:val="0"/>
        <w:i w:val="0"/>
        <w:color w:val="111111"/>
        <w:sz w:val="22"/>
        <w:szCs w:val="22"/>
      </w:r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3">
    <w:nsid w:val="00000008"/>
    <w:multiLevelType w:val="multilevel"/>
    <w:tmpl w:val="96F81400"/>
    <w:name w:val="WW8Num8"/>
    <w:lvl w:ilvl="0">
      <w:start w:val="1"/>
      <w:numFmt w:val="bullet"/>
      <w:lvlText w:val=""/>
      <w:lvlJc w:val="left"/>
      <w:pPr>
        <w:tabs>
          <w:tab w:val="num" w:pos="720"/>
        </w:tabs>
        <w:ind w:left="720" w:hanging="360"/>
      </w:pPr>
      <w:rPr>
        <w:rFonts w:ascii="Symbol" w:hAnsi="Symbol" w:hint="default"/>
        <w:b w:val="0"/>
        <w:bCs w:val="0"/>
        <w:i w:val="0"/>
        <w:iCs w:val="0"/>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D"/>
    <w:multiLevelType w:val="multilevel"/>
    <w:tmpl w:val="92A65456"/>
    <w:lvl w:ilvl="0">
      <w:start w:val="1"/>
      <w:numFmt w:val="bullet"/>
      <w:lvlText w:val=""/>
      <w:lvlJc w:val="left"/>
      <w:pPr>
        <w:tabs>
          <w:tab w:val="num" w:pos="720"/>
        </w:tabs>
        <w:ind w:left="720" w:hanging="360"/>
      </w:pPr>
      <w:rPr>
        <w:rFonts w:ascii="Wingdings" w:hAnsi="Wingdings" w:hint="default"/>
        <w:sz w:val="22"/>
        <w:szCs w:val="22"/>
        <w:lang w:val="el-GR"/>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Wingdings"/>
        <w:sz w:val="22"/>
        <w:szCs w:val="22"/>
        <w:lang w:val="el-GR"/>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Wingdings"/>
        <w:sz w:val="22"/>
        <w:szCs w:val="22"/>
        <w:lang w:val="el-GR"/>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BA006B"/>
    <w:multiLevelType w:val="hybridMultilevel"/>
    <w:tmpl w:val="870C557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02F34EEF"/>
    <w:multiLevelType w:val="multilevel"/>
    <w:tmpl w:val="2F3C636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FF3044B"/>
    <w:multiLevelType w:val="hybridMultilevel"/>
    <w:tmpl w:val="FE90737C"/>
    <w:lvl w:ilvl="0" w:tplc="A1827868">
      <w:start w:val="1"/>
      <w:numFmt w:val="decimal"/>
      <w:lvlText w:val="%1."/>
      <w:lvlJc w:val="left"/>
      <w:pPr>
        <w:ind w:left="720" w:hanging="360"/>
      </w:pPr>
      <w:rPr>
        <w:b w:val="0"/>
        <w:bCs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1AC321A"/>
    <w:multiLevelType w:val="hybridMultilevel"/>
    <w:tmpl w:val="8FECDB34"/>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9">
    <w:nsid w:val="22426D0F"/>
    <w:multiLevelType w:val="multilevel"/>
    <w:tmpl w:val="EB9C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E15051"/>
    <w:multiLevelType w:val="hybridMultilevel"/>
    <w:tmpl w:val="117876CE"/>
    <w:lvl w:ilvl="0" w:tplc="62468236">
      <w:numFmt w:val="bullet"/>
      <w:lvlText w:val="•"/>
      <w:lvlJc w:val="left"/>
      <w:pPr>
        <w:ind w:left="223" w:hanging="116"/>
      </w:pPr>
      <w:rPr>
        <w:rFonts w:ascii="Calibri" w:eastAsia="Calibri" w:hAnsi="Calibri" w:cs="Calibri" w:hint="default"/>
        <w:w w:val="100"/>
        <w:sz w:val="16"/>
        <w:szCs w:val="16"/>
        <w:lang w:val="el-GR" w:eastAsia="en-US" w:bidi="ar-SA"/>
      </w:rPr>
    </w:lvl>
    <w:lvl w:ilvl="1" w:tplc="CC42A420">
      <w:numFmt w:val="bullet"/>
      <w:lvlText w:val="•"/>
      <w:lvlJc w:val="left"/>
      <w:pPr>
        <w:ind w:left="881" w:hanging="116"/>
      </w:pPr>
      <w:rPr>
        <w:rFonts w:hint="default"/>
        <w:lang w:val="el-GR" w:eastAsia="en-US" w:bidi="ar-SA"/>
      </w:rPr>
    </w:lvl>
    <w:lvl w:ilvl="2" w:tplc="FDB23778">
      <w:numFmt w:val="bullet"/>
      <w:lvlText w:val="•"/>
      <w:lvlJc w:val="left"/>
      <w:pPr>
        <w:ind w:left="1542" w:hanging="116"/>
      </w:pPr>
      <w:rPr>
        <w:rFonts w:hint="default"/>
        <w:lang w:val="el-GR" w:eastAsia="en-US" w:bidi="ar-SA"/>
      </w:rPr>
    </w:lvl>
    <w:lvl w:ilvl="3" w:tplc="67B6312E">
      <w:numFmt w:val="bullet"/>
      <w:lvlText w:val="•"/>
      <w:lvlJc w:val="left"/>
      <w:pPr>
        <w:ind w:left="2204" w:hanging="116"/>
      </w:pPr>
      <w:rPr>
        <w:rFonts w:hint="default"/>
        <w:lang w:val="el-GR" w:eastAsia="en-US" w:bidi="ar-SA"/>
      </w:rPr>
    </w:lvl>
    <w:lvl w:ilvl="4" w:tplc="1082870E">
      <w:numFmt w:val="bullet"/>
      <w:lvlText w:val="•"/>
      <w:lvlJc w:val="left"/>
      <w:pPr>
        <w:ind w:left="2865" w:hanging="116"/>
      </w:pPr>
      <w:rPr>
        <w:rFonts w:hint="default"/>
        <w:lang w:val="el-GR" w:eastAsia="en-US" w:bidi="ar-SA"/>
      </w:rPr>
    </w:lvl>
    <w:lvl w:ilvl="5" w:tplc="BBF2D332">
      <w:numFmt w:val="bullet"/>
      <w:lvlText w:val="•"/>
      <w:lvlJc w:val="left"/>
      <w:pPr>
        <w:ind w:left="3527" w:hanging="116"/>
      </w:pPr>
      <w:rPr>
        <w:rFonts w:hint="default"/>
        <w:lang w:val="el-GR" w:eastAsia="en-US" w:bidi="ar-SA"/>
      </w:rPr>
    </w:lvl>
    <w:lvl w:ilvl="6" w:tplc="AF40DACC">
      <w:numFmt w:val="bullet"/>
      <w:lvlText w:val="•"/>
      <w:lvlJc w:val="left"/>
      <w:pPr>
        <w:ind w:left="4188" w:hanging="116"/>
      </w:pPr>
      <w:rPr>
        <w:rFonts w:hint="default"/>
        <w:lang w:val="el-GR" w:eastAsia="en-US" w:bidi="ar-SA"/>
      </w:rPr>
    </w:lvl>
    <w:lvl w:ilvl="7" w:tplc="664623E8">
      <w:numFmt w:val="bullet"/>
      <w:lvlText w:val="•"/>
      <w:lvlJc w:val="left"/>
      <w:pPr>
        <w:ind w:left="4849" w:hanging="116"/>
      </w:pPr>
      <w:rPr>
        <w:rFonts w:hint="default"/>
        <w:lang w:val="el-GR" w:eastAsia="en-US" w:bidi="ar-SA"/>
      </w:rPr>
    </w:lvl>
    <w:lvl w:ilvl="8" w:tplc="BF6ABA10">
      <w:numFmt w:val="bullet"/>
      <w:lvlText w:val="•"/>
      <w:lvlJc w:val="left"/>
      <w:pPr>
        <w:ind w:left="5511" w:hanging="116"/>
      </w:pPr>
      <w:rPr>
        <w:rFonts w:hint="default"/>
        <w:lang w:val="el-GR" w:eastAsia="en-US" w:bidi="ar-SA"/>
      </w:rPr>
    </w:lvl>
  </w:abstractNum>
  <w:abstractNum w:abstractNumId="11">
    <w:nsid w:val="2482434A"/>
    <w:multiLevelType w:val="hybridMultilevel"/>
    <w:tmpl w:val="48045546"/>
    <w:lvl w:ilvl="0" w:tplc="0408000F">
      <w:start w:val="1"/>
      <w:numFmt w:val="decimal"/>
      <w:lvlText w:val="%1."/>
      <w:lvlJc w:val="left"/>
      <w:pPr>
        <w:ind w:left="359" w:hanging="360"/>
      </w:pPr>
    </w:lvl>
    <w:lvl w:ilvl="1" w:tplc="04080019" w:tentative="1">
      <w:start w:val="1"/>
      <w:numFmt w:val="lowerLetter"/>
      <w:lvlText w:val="%2."/>
      <w:lvlJc w:val="left"/>
      <w:pPr>
        <w:ind w:left="1079" w:hanging="360"/>
      </w:pPr>
    </w:lvl>
    <w:lvl w:ilvl="2" w:tplc="0408001B" w:tentative="1">
      <w:start w:val="1"/>
      <w:numFmt w:val="lowerRoman"/>
      <w:lvlText w:val="%3."/>
      <w:lvlJc w:val="right"/>
      <w:pPr>
        <w:ind w:left="1799" w:hanging="180"/>
      </w:pPr>
    </w:lvl>
    <w:lvl w:ilvl="3" w:tplc="0408000F" w:tentative="1">
      <w:start w:val="1"/>
      <w:numFmt w:val="decimal"/>
      <w:lvlText w:val="%4."/>
      <w:lvlJc w:val="left"/>
      <w:pPr>
        <w:ind w:left="2519" w:hanging="360"/>
      </w:pPr>
    </w:lvl>
    <w:lvl w:ilvl="4" w:tplc="04080019" w:tentative="1">
      <w:start w:val="1"/>
      <w:numFmt w:val="lowerLetter"/>
      <w:lvlText w:val="%5."/>
      <w:lvlJc w:val="left"/>
      <w:pPr>
        <w:ind w:left="3239" w:hanging="360"/>
      </w:pPr>
    </w:lvl>
    <w:lvl w:ilvl="5" w:tplc="0408001B" w:tentative="1">
      <w:start w:val="1"/>
      <w:numFmt w:val="lowerRoman"/>
      <w:lvlText w:val="%6."/>
      <w:lvlJc w:val="right"/>
      <w:pPr>
        <w:ind w:left="3959" w:hanging="180"/>
      </w:pPr>
    </w:lvl>
    <w:lvl w:ilvl="6" w:tplc="0408000F" w:tentative="1">
      <w:start w:val="1"/>
      <w:numFmt w:val="decimal"/>
      <w:lvlText w:val="%7."/>
      <w:lvlJc w:val="left"/>
      <w:pPr>
        <w:ind w:left="4679" w:hanging="360"/>
      </w:pPr>
    </w:lvl>
    <w:lvl w:ilvl="7" w:tplc="04080019" w:tentative="1">
      <w:start w:val="1"/>
      <w:numFmt w:val="lowerLetter"/>
      <w:lvlText w:val="%8."/>
      <w:lvlJc w:val="left"/>
      <w:pPr>
        <w:ind w:left="5399" w:hanging="360"/>
      </w:pPr>
    </w:lvl>
    <w:lvl w:ilvl="8" w:tplc="0408001B" w:tentative="1">
      <w:start w:val="1"/>
      <w:numFmt w:val="lowerRoman"/>
      <w:lvlText w:val="%9."/>
      <w:lvlJc w:val="right"/>
      <w:pPr>
        <w:ind w:left="6119" w:hanging="180"/>
      </w:pPr>
    </w:lvl>
  </w:abstractNum>
  <w:abstractNum w:abstractNumId="12">
    <w:nsid w:val="2FF8095F"/>
    <w:multiLevelType w:val="hybridMultilevel"/>
    <w:tmpl w:val="445A8C90"/>
    <w:lvl w:ilvl="0" w:tplc="E08E6186">
      <w:start w:val="1"/>
      <w:numFmt w:val="decimal"/>
      <w:lvlText w:val="%1."/>
      <w:lvlJc w:val="left"/>
      <w:pPr>
        <w:ind w:left="677" w:hanging="361"/>
        <w:jc w:val="left"/>
      </w:pPr>
      <w:rPr>
        <w:rFonts w:ascii="Calibri" w:eastAsia="Calibri" w:hAnsi="Calibri" w:cs="Calibri" w:hint="default"/>
        <w:b/>
        <w:bCs/>
        <w:spacing w:val="-28"/>
        <w:w w:val="100"/>
        <w:sz w:val="24"/>
        <w:szCs w:val="24"/>
        <w:lang w:val="el-GR" w:eastAsia="en-US" w:bidi="ar-SA"/>
      </w:rPr>
    </w:lvl>
    <w:lvl w:ilvl="1" w:tplc="C4604FBA">
      <w:numFmt w:val="bullet"/>
      <w:lvlText w:val="•"/>
      <w:lvlJc w:val="left"/>
      <w:pPr>
        <w:ind w:left="1636" w:hanging="361"/>
      </w:pPr>
      <w:rPr>
        <w:rFonts w:hint="default"/>
        <w:lang w:val="el-GR" w:eastAsia="en-US" w:bidi="ar-SA"/>
      </w:rPr>
    </w:lvl>
    <w:lvl w:ilvl="2" w:tplc="E3A869D4">
      <w:numFmt w:val="bullet"/>
      <w:lvlText w:val="•"/>
      <w:lvlJc w:val="left"/>
      <w:pPr>
        <w:ind w:left="2593" w:hanging="361"/>
      </w:pPr>
      <w:rPr>
        <w:rFonts w:hint="default"/>
        <w:lang w:val="el-GR" w:eastAsia="en-US" w:bidi="ar-SA"/>
      </w:rPr>
    </w:lvl>
    <w:lvl w:ilvl="3" w:tplc="7018A1DE">
      <w:numFmt w:val="bullet"/>
      <w:lvlText w:val="•"/>
      <w:lvlJc w:val="left"/>
      <w:pPr>
        <w:ind w:left="3549" w:hanging="361"/>
      </w:pPr>
      <w:rPr>
        <w:rFonts w:hint="default"/>
        <w:lang w:val="el-GR" w:eastAsia="en-US" w:bidi="ar-SA"/>
      </w:rPr>
    </w:lvl>
    <w:lvl w:ilvl="4" w:tplc="35EAD6B2">
      <w:numFmt w:val="bullet"/>
      <w:lvlText w:val="•"/>
      <w:lvlJc w:val="left"/>
      <w:pPr>
        <w:ind w:left="4506" w:hanging="361"/>
      </w:pPr>
      <w:rPr>
        <w:rFonts w:hint="default"/>
        <w:lang w:val="el-GR" w:eastAsia="en-US" w:bidi="ar-SA"/>
      </w:rPr>
    </w:lvl>
    <w:lvl w:ilvl="5" w:tplc="E1FC3BA8">
      <w:numFmt w:val="bullet"/>
      <w:lvlText w:val="•"/>
      <w:lvlJc w:val="left"/>
      <w:pPr>
        <w:ind w:left="5463" w:hanging="361"/>
      </w:pPr>
      <w:rPr>
        <w:rFonts w:hint="default"/>
        <w:lang w:val="el-GR" w:eastAsia="en-US" w:bidi="ar-SA"/>
      </w:rPr>
    </w:lvl>
    <w:lvl w:ilvl="6" w:tplc="F96A0CE4">
      <w:numFmt w:val="bullet"/>
      <w:lvlText w:val="•"/>
      <w:lvlJc w:val="left"/>
      <w:pPr>
        <w:ind w:left="6419" w:hanging="361"/>
      </w:pPr>
      <w:rPr>
        <w:rFonts w:hint="default"/>
        <w:lang w:val="el-GR" w:eastAsia="en-US" w:bidi="ar-SA"/>
      </w:rPr>
    </w:lvl>
    <w:lvl w:ilvl="7" w:tplc="0570DE7C">
      <w:numFmt w:val="bullet"/>
      <w:lvlText w:val="•"/>
      <w:lvlJc w:val="left"/>
      <w:pPr>
        <w:ind w:left="7376" w:hanging="361"/>
      </w:pPr>
      <w:rPr>
        <w:rFonts w:hint="default"/>
        <w:lang w:val="el-GR" w:eastAsia="en-US" w:bidi="ar-SA"/>
      </w:rPr>
    </w:lvl>
    <w:lvl w:ilvl="8" w:tplc="D6620C4A">
      <w:numFmt w:val="bullet"/>
      <w:lvlText w:val="•"/>
      <w:lvlJc w:val="left"/>
      <w:pPr>
        <w:ind w:left="8333" w:hanging="361"/>
      </w:pPr>
      <w:rPr>
        <w:rFonts w:hint="default"/>
        <w:lang w:val="el-GR" w:eastAsia="en-US" w:bidi="ar-SA"/>
      </w:rPr>
    </w:lvl>
  </w:abstractNum>
  <w:abstractNum w:abstractNumId="13">
    <w:nsid w:val="37323EA5"/>
    <w:multiLevelType w:val="hybridMultilevel"/>
    <w:tmpl w:val="1DAEFA20"/>
    <w:lvl w:ilvl="0" w:tplc="3046523C">
      <w:numFmt w:val="bullet"/>
      <w:lvlText w:val="•"/>
      <w:lvlJc w:val="left"/>
      <w:pPr>
        <w:ind w:left="108" w:hanging="116"/>
      </w:pPr>
      <w:rPr>
        <w:rFonts w:ascii="Calibri" w:eastAsia="Calibri" w:hAnsi="Calibri" w:cs="Calibri" w:hint="default"/>
        <w:w w:val="100"/>
        <w:sz w:val="16"/>
        <w:szCs w:val="16"/>
        <w:lang w:val="el-GR" w:eastAsia="en-US" w:bidi="ar-SA"/>
      </w:rPr>
    </w:lvl>
    <w:lvl w:ilvl="1" w:tplc="3B04772A">
      <w:numFmt w:val="bullet"/>
      <w:lvlText w:val="•"/>
      <w:lvlJc w:val="left"/>
      <w:pPr>
        <w:ind w:left="773" w:hanging="116"/>
      </w:pPr>
      <w:rPr>
        <w:rFonts w:hint="default"/>
        <w:lang w:val="el-GR" w:eastAsia="en-US" w:bidi="ar-SA"/>
      </w:rPr>
    </w:lvl>
    <w:lvl w:ilvl="2" w:tplc="094E5726">
      <w:numFmt w:val="bullet"/>
      <w:lvlText w:val="•"/>
      <w:lvlJc w:val="left"/>
      <w:pPr>
        <w:ind w:left="1446" w:hanging="116"/>
      </w:pPr>
      <w:rPr>
        <w:rFonts w:hint="default"/>
        <w:lang w:val="el-GR" w:eastAsia="en-US" w:bidi="ar-SA"/>
      </w:rPr>
    </w:lvl>
    <w:lvl w:ilvl="3" w:tplc="DD2A4810">
      <w:numFmt w:val="bullet"/>
      <w:lvlText w:val="•"/>
      <w:lvlJc w:val="left"/>
      <w:pPr>
        <w:ind w:left="2120" w:hanging="116"/>
      </w:pPr>
      <w:rPr>
        <w:rFonts w:hint="default"/>
        <w:lang w:val="el-GR" w:eastAsia="en-US" w:bidi="ar-SA"/>
      </w:rPr>
    </w:lvl>
    <w:lvl w:ilvl="4" w:tplc="0F92A88E">
      <w:numFmt w:val="bullet"/>
      <w:lvlText w:val="•"/>
      <w:lvlJc w:val="left"/>
      <w:pPr>
        <w:ind w:left="2793" w:hanging="116"/>
      </w:pPr>
      <w:rPr>
        <w:rFonts w:hint="default"/>
        <w:lang w:val="el-GR" w:eastAsia="en-US" w:bidi="ar-SA"/>
      </w:rPr>
    </w:lvl>
    <w:lvl w:ilvl="5" w:tplc="0380970C">
      <w:numFmt w:val="bullet"/>
      <w:lvlText w:val="•"/>
      <w:lvlJc w:val="left"/>
      <w:pPr>
        <w:ind w:left="3467" w:hanging="116"/>
      </w:pPr>
      <w:rPr>
        <w:rFonts w:hint="default"/>
        <w:lang w:val="el-GR" w:eastAsia="en-US" w:bidi="ar-SA"/>
      </w:rPr>
    </w:lvl>
    <w:lvl w:ilvl="6" w:tplc="55A89978">
      <w:numFmt w:val="bullet"/>
      <w:lvlText w:val="•"/>
      <w:lvlJc w:val="left"/>
      <w:pPr>
        <w:ind w:left="4140" w:hanging="116"/>
      </w:pPr>
      <w:rPr>
        <w:rFonts w:hint="default"/>
        <w:lang w:val="el-GR" w:eastAsia="en-US" w:bidi="ar-SA"/>
      </w:rPr>
    </w:lvl>
    <w:lvl w:ilvl="7" w:tplc="1AB4D55C">
      <w:numFmt w:val="bullet"/>
      <w:lvlText w:val="•"/>
      <w:lvlJc w:val="left"/>
      <w:pPr>
        <w:ind w:left="4813" w:hanging="116"/>
      </w:pPr>
      <w:rPr>
        <w:rFonts w:hint="default"/>
        <w:lang w:val="el-GR" w:eastAsia="en-US" w:bidi="ar-SA"/>
      </w:rPr>
    </w:lvl>
    <w:lvl w:ilvl="8" w:tplc="CF404C3A">
      <w:numFmt w:val="bullet"/>
      <w:lvlText w:val="•"/>
      <w:lvlJc w:val="left"/>
      <w:pPr>
        <w:ind w:left="5487" w:hanging="116"/>
      </w:pPr>
      <w:rPr>
        <w:rFonts w:hint="default"/>
        <w:lang w:val="el-GR" w:eastAsia="en-US" w:bidi="ar-SA"/>
      </w:rPr>
    </w:lvl>
  </w:abstractNum>
  <w:abstractNum w:abstractNumId="14">
    <w:nsid w:val="3AB8625B"/>
    <w:multiLevelType w:val="multilevel"/>
    <w:tmpl w:val="C700EB6E"/>
    <w:lvl w:ilvl="0">
      <w:start w:val="1"/>
      <w:numFmt w:val="decimal"/>
      <w:lvlText w:val="%1."/>
      <w:lvlJc w:val="left"/>
      <w:pPr>
        <w:tabs>
          <w:tab w:val="num" w:pos="735"/>
        </w:tabs>
        <w:ind w:left="735" w:hanging="735"/>
      </w:pPr>
    </w:lvl>
    <w:lvl w:ilvl="1">
      <w:start w:val="2"/>
      <w:numFmt w:val="decimal"/>
      <w:lvlText w:val="%1.%2."/>
      <w:lvlJc w:val="left"/>
      <w:pPr>
        <w:tabs>
          <w:tab w:val="num" w:pos="877"/>
        </w:tabs>
        <w:ind w:left="877" w:hanging="735"/>
      </w:pPr>
    </w:lvl>
    <w:lvl w:ilvl="2">
      <w:start w:val="2"/>
      <w:numFmt w:val="decimal"/>
      <w:lvlText w:val="%1.%2.%3."/>
      <w:lvlJc w:val="left"/>
      <w:pPr>
        <w:tabs>
          <w:tab w:val="num" w:pos="1019"/>
        </w:tabs>
        <w:ind w:left="1019" w:hanging="735"/>
      </w:pPr>
    </w:lvl>
    <w:lvl w:ilvl="3">
      <w:start w:val="1"/>
      <w:numFmt w:val="decimal"/>
      <w:lvlText w:val="%1.%2.%3.%4."/>
      <w:lvlJc w:val="left"/>
      <w:pPr>
        <w:tabs>
          <w:tab w:val="num" w:pos="1161"/>
        </w:tabs>
        <w:ind w:left="1161" w:hanging="735"/>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936"/>
        </w:tabs>
        <w:ind w:left="2936" w:hanging="1800"/>
      </w:pPr>
    </w:lvl>
  </w:abstractNum>
  <w:abstractNum w:abstractNumId="15">
    <w:nsid w:val="3AEA6EF4"/>
    <w:multiLevelType w:val="hybridMultilevel"/>
    <w:tmpl w:val="CC52E8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3C745BDA"/>
    <w:multiLevelType w:val="hybridMultilevel"/>
    <w:tmpl w:val="CDBC27EE"/>
    <w:lvl w:ilvl="0" w:tplc="D4BCB5E4">
      <w:start w:val="1"/>
      <w:numFmt w:val="decimal"/>
      <w:lvlText w:val="%1."/>
      <w:lvlJc w:val="left"/>
      <w:pPr>
        <w:tabs>
          <w:tab w:val="num" w:pos="720"/>
        </w:tabs>
        <w:ind w:left="720" w:hanging="360"/>
      </w:pPr>
      <w:rPr>
        <w:rFonts w:hint="default"/>
        <w:b/>
        <w:color w:val="auto"/>
        <w:sz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7">
    <w:nsid w:val="3D302B4C"/>
    <w:multiLevelType w:val="hybridMultilevel"/>
    <w:tmpl w:val="4314C078"/>
    <w:lvl w:ilvl="0" w:tplc="DBF62C6E">
      <w:start w:val="1"/>
      <w:numFmt w:val="decimal"/>
      <w:lvlText w:val="%1."/>
      <w:lvlJc w:val="left"/>
      <w:pPr>
        <w:ind w:left="1069" w:hanging="360"/>
      </w:pPr>
      <w:rPr>
        <w:rFonts w:hint="default"/>
        <w:b/>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18">
    <w:nsid w:val="400A7CDF"/>
    <w:multiLevelType w:val="hybridMultilevel"/>
    <w:tmpl w:val="0E1A4FB2"/>
    <w:lvl w:ilvl="0" w:tplc="0408000F">
      <w:start w:val="1"/>
      <w:numFmt w:val="decimal"/>
      <w:lvlText w:val="%1."/>
      <w:lvlJc w:val="left"/>
      <w:pPr>
        <w:tabs>
          <w:tab w:val="num" w:pos="720"/>
        </w:tabs>
        <w:ind w:left="720" w:hanging="360"/>
      </w:pPr>
      <w:rPr>
        <w:rFonts w:hint="default"/>
      </w:rPr>
    </w:lvl>
    <w:lvl w:ilvl="1" w:tplc="0408000B">
      <w:start w:val="1"/>
      <w:numFmt w:val="bullet"/>
      <w:lvlText w:val=""/>
      <w:lvlJc w:val="left"/>
      <w:pPr>
        <w:tabs>
          <w:tab w:val="num" w:pos="1440"/>
        </w:tabs>
        <w:ind w:left="1440" w:hanging="360"/>
      </w:pPr>
      <w:rPr>
        <w:rFonts w:ascii="Wingdings" w:hAnsi="Wingdings" w:hint="default"/>
      </w:rPr>
    </w:lvl>
    <w:lvl w:ilvl="2" w:tplc="062071D2">
      <w:numFmt w:val="bullet"/>
      <w:lvlText w:val="-"/>
      <w:lvlJc w:val="left"/>
      <w:pPr>
        <w:ind w:left="2340" w:hanging="360"/>
      </w:pPr>
      <w:rPr>
        <w:rFonts w:ascii="Trebuchet MS" w:eastAsia="Calibri" w:hAnsi="Trebuchet MS" w:cs="Tahoma" w:hint="default"/>
      </w:rPr>
    </w:lvl>
    <w:lvl w:ilvl="3" w:tplc="0408000F">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nsid w:val="405B2050"/>
    <w:multiLevelType w:val="hybridMultilevel"/>
    <w:tmpl w:val="4242399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0">
    <w:nsid w:val="44CE5213"/>
    <w:multiLevelType w:val="hybridMultilevel"/>
    <w:tmpl w:val="F6DA8A34"/>
    <w:lvl w:ilvl="0" w:tplc="87D452F6">
      <w:numFmt w:val="bullet"/>
      <w:lvlText w:val="•"/>
      <w:lvlJc w:val="left"/>
      <w:pPr>
        <w:ind w:left="108" w:hanging="116"/>
      </w:pPr>
      <w:rPr>
        <w:rFonts w:ascii="Calibri" w:eastAsia="Calibri" w:hAnsi="Calibri" w:cs="Calibri" w:hint="default"/>
        <w:w w:val="100"/>
        <w:sz w:val="16"/>
        <w:szCs w:val="16"/>
        <w:lang w:val="el-GR" w:eastAsia="en-US" w:bidi="ar-SA"/>
      </w:rPr>
    </w:lvl>
    <w:lvl w:ilvl="1" w:tplc="00F63D9E">
      <w:numFmt w:val="bullet"/>
      <w:lvlText w:val="•"/>
      <w:lvlJc w:val="left"/>
      <w:pPr>
        <w:ind w:left="773" w:hanging="116"/>
      </w:pPr>
      <w:rPr>
        <w:rFonts w:hint="default"/>
        <w:lang w:val="el-GR" w:eastAsia="en-US" w:bidi="ar-SA"/>
      </w:rPr>
    </w:lvl>
    <w:lvl w:ilvl="2" w:tplc="69EE5D1E">
      <w:numFmt w:val="bullet"/>
      <w:lvlText w:val="•"/>
      <w:lvlJc w:val="left"/>
      <w:pPr>
        <w:ind w:left="1446" w:hanging="116"/>
      </w:pPr>
      <w:rPr>
        <w:rFonts w:hint="default"/>
        <w:lang w:val="el-GR" w:eastAsia="en-US" w:bidi="ar-SA"/>
      </w:rPr>
    </w:lvl>
    <w:lvl w:ilvl="3" w:tplc="CB7E298A">
      <w:numFmt w:val="bullet"/>
      <w:lvlText w:val="•"/>
      <w:lvlJc w:val="left"/>
      <w:pPr>
        <w:ind w:left="2120" w:hanging="116"/>
      </w:pPr>
      <w:rPr>
        <w:rFonts w:hint="default"/>
        <w:lang w:val="el-GR" w:eastAsia="en-US" w:bidi="ar-SA"/>
      </w:rPr>
    </w:lvl>
    <w:lvl w:ilvl="4" w:tplc="0FACB92A">
      <w:numFmt w:val="bullet"/>
      <w:lvlText w:val="•"/>
      <w:lvlJc w:val="left"/>
      <w:pPr>
        <w:ind w:left="2793" w:hanging="116"/>
      </w:pPr>
      <w:rPr>
        <w:rFonts w:hint="default"/>
        <w:lang w:val="el-GR" w:eastAsia="en-US" w:bidi="ar-SA"/>
      </w:rPr>
    </w:lvl>
    <w:lvl w:ilvl="5" w:tplc="2A1CEA54">
      <w:numFmt w:val="bullet"/>
      <w:lvlText w:val="•"/>
      <w:lvlJc w:val="left"/>
      <w:pPr>
        <w:ind w:left="3467" w:hanging="116"/>
      </w:pPr>
      <w:rPr>
        <w:rFonts w:hint="default"/>
        <w:lang w:val="el-GR" w:eastAsia="en-US" w:bidi="ar-SA"/>
      </w:rPr>
    </w:lvl>
    <w:lvl w:ilvl="6" w:tplc="510CCED2">
      <w:numFmt w:val="bullet"/>
      <w:lvlText w:val="•"/>
      <w:lvlJc w:val="left"/>
      <w:pPr>
        <w:ind w:left="4140" w:hanging="116"/>
      </w:pPr>
      <w:rPr>
        <w:rFonts w:hint="default"/>
        <w:lang w:val="el-GR" w:eastAsia="en-US" w:bidi="ar-SA"/>
      </w:rPr>
    </w:lvl>
    <w:lvl w:ilvl="7" w:tplc="FF3C64DC">
      <w:numFmt w:val="bullet"/>
      <w:lvlText w:val="•"/>
      <w:lvlJc w:val="left"/>
      <w:pPr>
        <w:ind w:left="4813" w:hanging="116"/>
      </w:pPr>
      <w:rPr>
        <w:rFonts w:hint="default"/>
        <w:lang w:val="el-GR" w:eastAsia="en-US" w:bidi="ar-SA"/>
      </w:rPr>
    </w:lvl>
    <w:lvl w:ilvl="8" w:tplc="CE46DCE8">
      <w:numFmt w:val="bullet"/>
      <w:lvlText w:val="•"/>
      <w:lvlJc w:val="left"/>
      <w:pPr>
        <w:ind w:left="5487" w:hanging="116"/>
      </w:pPr>
      <w:rPr>
        <w:rFonts w:hint="default"/>
        <w:lang w:val="el-GR" w:eastAsia="en-US" w:bidi="ar-SA"/>
      </w:rPr>
    </w:lvl>
  </w:abstractNum>
  <w:abstractNum w:abstractNumId="21">
    <w:nsid w:val="543777A3"/>
    <w:multiLevelType w:val="multilevel"/>
    <w:tmpl w:val="0D2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E33162"/>
    <w:multiLevelType w:val="hybridMultilevel"/>
    <w:tmpl w:val="87F68B2C"/>
    <w:lvl w:ilvl="0" w:tplc="A8F658A0">
      <w:numFmt w:val="bullet"/>
      <w:lvlText w:val="•"/>
      <w:lvlJc w:val="left"/>
      <w:pPr>
        <w:ind w:left="108" w:hanging="116"/>
      </w:pPr>
      <w:rPr>
        <w:rFonts w:ascii="Calibri" w:eastAsia="Calibri" w:hAnsi="Calibri" w:cs="Calibri" w:hint="default"/>
        <w:w w:val="100"/>
        <w:sz w:val="16"/>
        <w:szCs w:val="16"/>
        <w:lang w:val="el-GR" w:eastAsia="en-US" w:bidi="ar-SA"/>
      </w:rPr>
    </w:lvl>
    <w:lvl w:ilvl="1" w:tplc="6DD26A5E">
      <w:numFmt w:val="bullet"/>
      <w:lvlText w:val="•"/>
      <w:lvlJc w:val="left"/>
      <w:pPr>
        <w:ind w:left="773" w:hanging="116"/>
      </w:pPr>
      <w:rPr>
        <w:rFonts w:hint="default"/>
        <w:lang w:val="el-GR" w:eastAsia="en-US" w:bidi="ar-SA"/>
      </w:rPr>
    </w:lvl>
    <w:lvl w:ilvl="2" w:tplc="0A744BB2">
      <w:numFmt w:val="bullet"/>
      <w:lvlText w:val="•"/>
      <w:lvlJc w:val="left"/>
      <w:pPr>
        <w:ind w:left="1446" w:hanging="116"/>
      </w:pPr>
      <w:rPr>
        <w:rFonts w:hint="default"/>
        <w:lang w:val="el-GR" w:eastAsia="en-US" w:bidi="ar-SA"/>
      </w:rPr>
    </w:lvl>
    <w:lvl w:ilvl="3" w:tplc="4DE6DFEA">
      <w:numFmt w:val="bullet"/>
      <w:lvlText w:val="•"/>
      <w:lvlJc w:val="left"/>
      <w:pPr>
        <w:ind w:left="2120" w:hanging="116"/>
      </w:pPr>
      <w:rPr>
        <w:rFonts w:hint="default"/>
        <w:lang w:val="el-GR" w:eastAsia="en-US" w:bidi="ar-SA"/>
      </w:rPr>
    </w:lvl>
    <w:lvl w:ilvl="4" w:tplc="D45C7176">
      <w:numFmt w:val="bullet"/>
      <w:lvlText w:val="•"/>
      <w:lvlJc w:val="left"/>
      <w:pPr>
        <w:ind w:left="2793" w:hanging="116"/>
      </w:pPr>
      <w:rPr>
        <w:rFonts w:hint="default"/>
        <w:lang w:val="el-GR" w:eastAsia="en-US" w:bidi="ar-SA"/>
      </w:rPr>
    </w:lvl>
    <w:lvl w:ilvl="5" w:tplc="55D2C20E">
      <w:numFmt w:val="bullet"/>
      <w:lvlText w:val="•"/>
      <w:lvlJc w:val="left"/>
      <w:pPr>
        <w:ind w:left="3467" w:hanging="116"/>
      </w:pPr>
      <w:rPr>
        <w:rFonts w:hint="default"/>
        <w:lang w:val="el-GR" w:eastAsia="en-US" w:bidi="ar-SA"/>
      </w:rPr>
    </w:lvl>
    <w:lvl w:ilvl="6" w:tplc="47EA59A4">
      <w:numFmt w:val="bullet"/>
      <w:lvlText w:val="•"/>
      <w:lvlJc w:val="left"/>
      <w:pPr>
        <w:ind w:left="4140" w:hanging="116"/>
      </w:pPr>
      <w:rPr>
        <w:rFonts w:hint="default"/>
        <w:lang w:val="el-GR" w:eastAsia="en-US" w:bidi="ar-SA"/>
      </w:rPr>
    </w:lvl>
    <w:lvl w:ilvl="7" w:tplc="45B46886">
      <w:numFmt w:val="bullet"/>
      <w:lvlText w:val="•"/>
      <w:lvlJc w:val="left"/>
      <w:pPr>
        <w:ind w:left="4813" w:hanging="116"/>
      </w:pPr>
      <w:rPr>
        <w:rFonts w:hint="default"/>
        <w:lang w:val="el-GR" w:eastAsia="en-US" w:bidi="ar-SA"/>
      </w:rPr>
    </w:lvl>
    <w:lvl w:ilvl="8" w:tplc="5EC886DC">
      <w:numFmt w:val="bullet"/>
      <w:lvlText w:val="•"/>
      <w:lvlJc w:val="left"/>
      <w:pPr>
        <w:ind w:left="5487" w:hanging="116"/>
      </w:pPr>
      <w:rPr>
        <w:rFonts w:hint="default"/>
        <w:lang w:val="el-GR" w:eastAsia="en-US" w:bidi="ar-SA"/>
      </w:rPr>
    </w:lvl>
  </w:abstractNum>
  <w:abstractNum w:abstractNumId="23">
    <w:nsid w:val="5CE74D93"/>
    <w:multiLevelType w:val="hybridMultilevel"/>
    <w:tmpl w:val="7B48FA4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5E547C20"/>
    <w:multiLevelType w:val="hybridMultilevel"/>
    <w:tmpl w:val="42E60148"/>
    <w:lvl w:ilvl="0" w:tplc="7C3A56BC">
      <w:numFmt w:val="bullet"/>
      <w:lvlText w:val="•"/>
      <w:lvlJc w:val="left"/>
      <w:pPr>
        <w:ind w:left="223" w:hanging="116"/>
      </w:pPr>
      <w:rPr>
        <w:rFonts w:ascii="Calibri" w:eastAsia="Calibri" w:hAnsi="Calibri" w:cs="Calibri" w:hint="default"/>
        <w:w w:val="100"/>
        <w:sz w:val="16"/>
        <w:szCs w:val="16"/>
        <w:lang w:val="el-GR" w:eastAsia="en-US" w:bidi="ar-SA"/>
      </w:rPr>
    </w:lvl>
    <w:lvl w:ilvl="1" w:tplc="F8D22CBE">
      <w:numFmt w:val="bullet"/>
      <w:lvlText w:val="•"/>
      <w:lvlJc w:val="left"/>
      <w:pPr>
        <w:ind w:left="881" w:hanging="116"/>
      </w:pPr>
      <w:rPr>
        <w:rFonts w:hint="default"/>
        <w:lang w:val="el-GR" w:eastAsia="en-US" w:bidi="ar-SA"/>
      </w:rPr>
    </w:lvl>
    <w:lvl w:ilvl="2" w:tplc="E44E0250">
      <w:numFmt w:val="bullet"/>
      <w:lvlText w:val="•"/>
      <w:lvlJc w:val="left"/>
      <w:pPr>
        <w:ind w:left="1542" w:hanging="116"/>
      </w:pPr>
      <w:rPr>
        <w:rFonts w:hint="default"/>
        <w:lang w:val="el-GR" w:eastAsia="en-US" w:bidi="ar-SA"/>
      </w:rPr>
    </w:lvl>
    <w:lvl w:ilvl="3" w:tplc="0EA2AC28">
      <w:numFmt w:val="bullet"/>
      <w:lvlText w:val="•"/>
      <w:lvlJc w:val="left"/>
      <w:pPr>
        <w:ind w:left="2204" w:hanging="116"/>
      </w:pPr>
      <w:rPr>
        <w:rFonts w:hint="default"/>
        <w:lang w:val="el-GR" w:eastAsia="en-US" w:bidi="ar-SA"/>
      </w:rPr>
    </w:lvl>
    <w:lvl w:ilvl="4" w:tplc="1AA6A242">
      <w:numFmt w:val="bullet"/>
      <w:lvlText w:val="•"/>
      <w:lvlJc w:val="left"/>
      <w:pPr>
        <w:ind w:left="2865" w:hanging="116"/>
      </w:pPr>
      <w:rPr>
        <w:rFonts w:hint="default"/>
        <w:lang w:val="el-GR" w:eastAsia="en-US" w:bidi="ar-SA"/>
      </w:rPr>
    </w:lvl>
    <w:lvl w:ilvl="5" w:tplc="3454C1CC">
      <w:numFmt w:val="bullet"/>
      <w:lvlText w:val="•"/>
      <w:lvlJc w:val="left"/>
      <w:pPr>
        <w:ind w:left="3527" w:hanging="116"/>
      </w:pPr>
      <w:rPr>
        <w:rFonts w:hint="default"/>
        <w:lang w:val="el-GR" w:eastAsia="en-US" w:bidi="ar-SA"/>
      </w:rPr>
    </w:lvl>
    <w:lvl w:ilvl="6" w:tplc="3CBC45D0">
      <w:numFmt w:val="bullet"/>
      <w:lvlText w:val="•"/>
      <w:lvlJc w:val="left"/>
      <w:pPr>
        <w:ind w:left="4188" w:hanging="116"/>
      </w:pPr>
      <w:rPr>
        <w:rFonts w:hint="default"/>
        <w:lang w:val="el-GR" w:eastAsia="en-US" w:bidi="ar-SA"/>
      </w:rPr>
    </w:lvl>
    <w:lvl w:ilvl="7" w:tplc="C0306F56">
      <w:numFmt w:val="bullet"/>
      <w:lvlText w:val="•"/>
      <w:lvlJc w:val="left"/>
      <w:pPr>
        <w:ind w:left="4849" w:hanging="116"/>
      </w:pPr>
      <w:rPr>
        <w:rFonts w:hint="default"/>
        <w:lang w:val="el-GR" w:eastAsia="en-US" w:bidi="ar-SA"/>
      </w:rPr>
    </w:lvl>
    <w:lvl w:ilvl="8" w:tplc="B4EE7AE0">
      <w:numFmt w:val="bullet"/>
      <w:lvlText w:val="•"/>
      <w:lvlJc w:val="left"/>
      <w:pPr>
        <w:ind w:left="5511" w:hanging="116"/>
      </w:pPr>
      <w:rPr>
        <w:rFonts w:hint="default"/>
        <w:lang w:val="el-GR" w:eastAsia="en-US" w:bidi="ar-SA"/>
      </w:rPr>
    </w:lvl>
  </w:abstractNum>
  <w:abstractNum w:abstractNumId="25">
    <w:nsid w:val="5E762595"/>
    <w:multiLevelType w:val="multilevel"/>
    <w:tmpl w:val="E48EB5AC"/>
    <w:lvl w:ilvl="0">
      <w:start w:val="1"/>
      <w:numFmt w:val="bullet"/>
      <w:lvlText w:val=""/>
      <w:lvlJc w:val="left"/>
      <w:pPr>
        <w:tabs>
          <w:tab w:val="num" w:pos="360"/>
        </w:tabs>
        <w:ind w:left="360" w:hanging="360"/>
      </w:pPr>
      <w:rPr>
        <w:rFonts w:ascii="Wingdings" w:hAnsi="Wingdings" w:hint="default"/>
        <w:bCs/>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ECA26B5"/>
    <w:multiLevelType w:val="multilevel"/>
    <w:tmpl w:val="54D28A9E"/>
    <w:lvl w:ilvl="0">
      <w:start w:val="1"/>
      <w:numFmt w:val="decimal"/>
      <w:lvlText w:val="%1."/>
      <w:lvlJc w:val="left"/>
      <w:pPr>
        <w:ind w:left="960" w:hanging="567"/>
        <w:jc w:val="left"/>
      </w:pPr>
      <w:rPr>
        <w:rFonts w:ascii="Calibri" w:eastAsia="Calibri" w:hAnsi="Calibri" w:cs="Calibri" w:hint="default"/>
        <w:b/>
        <w:bCs/>
        <w:spacing w:val="-3"/>
        <w:w w:val="100"/>
        <w:sz w:val="24"/>
        <w:szCs w:val="24"/>
        <w:lang w:val="el-GR" w:eastAsia="en-US" w:bidi="ar-SA"/>
      </w:rPr>
    </w:lvl>
    <w:lvl w:ilvl="1">
      <w:start w:val="1"/>
      <w:numFmt w:val="decimal"/>
      <w:lvlText w:val="%1.%2."/>
      <w:lvlJc w:val="left"/>
      <w:pPr>
        <w:ind w:left="393" w:hanging="567"/>
        <w:jc w:val="left"/>
      </w:pPr>
      <w:rPr>
        <w:rFonts w:ascii="Calibri" w:eastAsia="Calibri" w:hAnsi="Calibri" w:cs="Calibri" w:hint="default"/>
        <w:b/>
        <w:bCs/>
        <w:spacing w:val="-27"/>
        <w:w w:val="100"/>
        <w:sz w:val="24"/>
        <w:szCs w:val="24"/>
        <w:lang w:val="el-GR" w:eastAsia="en-US" w:bidi="ar-SA"/>
      </w:rPr>
    </w:lvl>
    <w:lvl w:ilvl="2">
      <w:numFmt w:val="bullet"/>
      <w:lvlText w:val="•"/>
      <w:lvlJc w:val="left"/>
      <w:pPr>
        <w:ind w:left="1991" w:hanging="567"/>
      </w:pPr>
      <w:rPr>
        <w:rFonts w:hint="default"/>
        <w:lang w:val="el-GR" w:eastAsia="en-US" w:bidi="ar-SA"/>
      </w:rPr>
    </w:lvl>
    <w:lvl w:ilvl="3">
      <w:numFmt w:val="bullet"/>
      <w:lvlText w:val="•"/>
      <w:lvlJc w:val="left"/>
      <w:pPr>
        <w:ind w:left="3023" w:hanging="567"/>
      </w:pPr>
      <w:rPr>
        <w:rFonts w:hint="default"/>
        <w:lang w:val="el-GR" w:eastAsia="en-US" w:bidi="ar-SA"/>
      </w:rPr>
    </w:lvl>
    <w:lvl w:ilvl="4">
      <w:numFmt w:val="bullet"/>
      <w:lvlText w:val="•"/>
      <w:lvlJc w:val="left"/>
      <w:pPr>
        <w:ind w:left="4055" w:hanging="567"/>
      </w:pPr>
      <w:rPr>
        <w:rFonts w:hint="default"/>
        <w:lang w:val="el-GR" w:eastAsia="en-US" w:bidi="ar-SA"/>
      </w:rPr>
    </w:lvl>
    <w:lvl w:ilvl="5">
      <w:numFmt w:val="bullet"/>
      <w:lvlText w:val="•"/>
      <w:lvlJc w:val="left"/>
      <w:pPr>
        <w:ind w:left="5087" w:hanging="567"/>
      </w:pPr>
      <w:rPr>
        <w:rFonts w:hint="default"/>
        <w:lang w:val="el-GR" w:eastAsia="en-US" w:bidi="ar-SA"/>
      </w:rPr>
    </w:lvl>
    <w:lvl w:ilvl="6">
      <w:numFmt w:val="bullet"/>
      <w:lvlText w:val="•"/>
      <w:lvlJc w:val="left"/>
      <w:pPr>
        <w:ind w:left="6119" w:hanging="567"/>
      </w:pPr>
      <w:rPr>
        <w:rFonts w:hint="default"/>
        <w:lang w:val="el-GR" w:eastAsia="en-US" w:bidi="ar-SA"/>
      </w:rPr>
    </w:lvl>
    <w:lvl w:ilvl="7">
      <w:numFmt w:val="bullet"/>
      <w:lvlText w:val="•"/>
      <w:lvlJc w:val="left"/>
      <w:pPr>
        <w:ind w:left="7150" w:hanging="567"/>
      </w:pPr>
      <w:rPr>
        <w:rFonts w:hint="default"/>
        <w:lang w:val="el-GR" w:eastAsia="en-US" w:bidi="ar-SA"/>
      </w:rPr>
    </w:lvl>
    <w:lvl w:ilvl="8">
      <w:numFmt w:val="bullet"/>
      <w:lvlText w:val="•"/>
      <w:lvlJc w:val="left"/>
      <w:pPr>
        <w:ind w:left="8182" w:hanging="567"/>
      </w:pPr>
      <w:rPr>
        <w:rFonts w:hint="default"/>
        <w:lang w:val="el-GR" w:eastAsia="en-US" w:bidi="ar-SA"/>
      </w:rPr>
    </w:lvl>
  </w:abstractNum>
  <w:abstractNum w:abstractNumId="27">
    <w:nsid w:val="640C629D"/>
    <w:multiLevelType w:val="hybridMultilevel"/>
    <w:tmpl w:val="49E41DC2"/>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28">
    <w:nsid w:val="64E446DC"/>
    <w:multiLevelType w:val="hybridMultilevel"/>
    <w:tmpl w:val="6DE2E4B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9">
    <w:nsid w:val="6D8605A1"/>
    <w:multiLevelType w:val="hybridMultilevel"/>
    <w:tmpl w:val="28084814"/>
    <w:lvl w:ilvl="0" w:tplc="B1AEEC7C">
      <w:numFmt w:val="bullet"/>
      <w:lvlText w:val=""/>
      <w:lvlJc w:val="left"/>
      <w:pPr>
        <w:ind w:left="533" w:hanging="361"/>
      </w:pPr>
      <w:rPr>
        <w:rFonts w:ascii="Symbol" w:eastAsia="Symbol" w:hAnsi="Symbol" w:cs="Symbol" w:hint="default"/>
        <w:w w:val="100"/>
        <w:sz w:val="24"/>
        <w:szCs w:val="24"/>
        <w:lang w:val="el-GR" w:eastAsia="en-US" w:bidi="ar-SA"/>
      </w:rPr>
    </w:lvl>
    <w:lvl w:ilvl="1" w:tplc="F8E6481E">
      <w:numFmt w:val="bullet"/>
      <w:lvlText w:val="•"/>
      <w:lvlJc w:val="left"/>
      <w:pPr>
        <w:ind w:left="1510" w:hanging="361"/>
      </w:pPr>
      <w:rPr>
        <w:rFonts w:hint="default"/>
        <w:lang w:val="el-GR" w:eastAsia="en-US" w:bidi="ar-SA"/>
      </w:rPr>
    </w:lvl>
    <w:lvl w:ilvl="2" w:tplc="11AA2C14">
      <w:numFmt w:val="bullet"/>
      <w:lvlText w:val="•"/>
      <w:lvlJc w:val="left"/>
      <w:pPr>
        <w:ind w:left="2481" w:hanging="361"/>
      </w:pPr>
      <w:rPr>
        <w:rFonts w:hint="default"/>
        <w:lang w:val="el-GR" w:eastAsia="en-US" w:bidi="ar-SA"/>
      </w:rPr>
    </w:lvl>
    <w:lvl w:ilvl="3" w:tplc="4FC6B86A">
      <w:numFmt w:val="bullet"/>
      <w:lvlText w:val="•"/>
      <w:lvlJc w:val="left"/>
      <w:pPr>
        <w:ind w:left="3451" w:hanging="361"/>
      </w:pPr>
      <w:rPr>
        <w:rFonts w:hint="default"/>
        <w:lang w:val="el-GR" w:eastAsia="en-US" w:bidi="ar-SA"/>
      </w:rPr>
    </w:lvl>
    <w:lvl w:ilvl="4" w:tplc="6326224C">
      <w:numFmt w:val="bullet"/>
      <w:lvlText w:val="•"/>
      <w:lvlJc w:val="left"/>
      <w:pPr>
        <w:ind w:left="4422" w:hanging="361"/>
      </w:pPr>
      <w:rPr>
        <w:rFonts w:hint="default"/>
        <w:lang w:val="el-GR" w:eastAsia="en-US" w:bidi="ar-SA"/>
      </w:rPr>
    </w:lvl>
    <w:lvl w:ilvl="5" w:tplc="0928922A">
      <w:numFmt w:val="bullet"/>
      <w:lvlText w:val="•"/>
      <w:lvlJc w:val="left"/>
      <w:pPr>
        <w:ind w:left="5393" w:hanging="361"/>
      </w:pPr>
      <w:rPr>
        <w:rFonts w:hint="default"/>
        <w:lang w:val="el-GR" w:eastAsia="en-US" w:bidi="ar-SA"/>
      </w:rPr>
    </w:lvl>
    <w:lvl w:ilvl="6" w:tplc="D486D278">
      <w:numFmt w:val="bullet"/>
      <w:lvlText w:val="•"/>
      <w:lvlJc w:val="left"/>
      <w:pPr>
        <w:ind w:left="6363" w:hanging="361"/>
      </w:pPr>
      <w:rPr>
        <w:rFonts w:hint="default"/>
        <w:lang w:val="el-GR" w:eastAsia="en-US" w:bidi="ar-SA"/>
      </w:rPr>
    </w:lvl>
    <w:lvl w:ilvl="7" w:tplc="D8140FC2">
      <w:numFmt w:val="bullet"/>
      <w:lvlText w:val="•"/>
      <w:lvlJc w:val="left"/>
      <w:pPr>
        <w:ind w:left="7334" w:hanging="361"/>
      </w:pPr>
      <w:rPr>
        <w:rFonts w:hint="default"/>
        <w:lang w:val="el-GR" w:eastAsia="en-US" w:bidi="ar-SA"/>
      </w:rPr>
    </w:lvl>
    <w:lvl w:ilvl="8" w:tplc="F57C18E0">
      <w:numFmt w:val="bullet"/>
      <w:lvlText w:val="•"/>
      <w:lvlJc w:val="left"/>
      <w:pPr>
        <w:ind w:left="8305" w:hanging="361"/>
      </w:pPr>
      <w:rPr>
        <w:rFonts w:hint="default"/>
        <w:lang w:val="el-GR" w:eastAsia="en-US" w:bidi="ar-SA"/>
      </w:rPr>
    </w:lvl>
  </w:abstractNum>
  <w:abstractNum w:abstractNumId="30">
    <w:nsid w:val="6E2C5254"/>
    <w:multiLevelType w:val="hybridMultilevel"/>
    <w:tmpl w:val="20E8D6A2"/>
    <w:lvl w:ilvl="0" w:tplc="DFF8BE32">
      <w:numFmt w:val="bullet"/>
      <w:lvlText w:val=""/>
      <w:lvlJc w:val="left"/>
      <w:pPr>
        <w:ind w:left="720" w:hanging="360"/>
      </w:pPr>
      <w:rPr>
        <w:rFonts w:ascii="Symbol" w:eastAsia="Calibri" w:hAnsi="Symbol" w:cstheme="minorHAnsi"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6EE35770"/>
    <w:multiLevelType w:val="multilevel"/>
    <w:tmpl w:val="48DEE68A"/>
    <w:lvl w:ilvl="0">
      <w:start w:val="3"/>
      <w:numFmt w:val="decimal"/>
      <w:lvlText w:val="%1."/>
      <w:lvlJc w:val="left"/>
      <w:pPr>
        <w:tabs>
          <w:tab w:val="num" w:pos="570"/>
        </w:tabs>
        <w:ind w:left="570" w:hanging="570"/>
      </w:pPr>
    </w:lvl>
    <w:lvl w:ilvl="1">
      <w:start w:val="1"/>
      <w:numFmt w:val="decimal"/>
      <w:lvlText w:val="%1.%2."/>
      <w:lvlJc w:val="left"/>
      <w:pPr>
        <w:tabs>
          <w:tab w:val="num" w:pos="855"/>
        </w:tabs>
        <w:ind w:left="855" w:hanging="570"/>
      </w:pPr>
      <w:rPr>
        <w:b w:val="0"/>
        <w:i w:val="0"/>
      </w:rPr>
    </w:lvl>
    <w:lvl w:ilvl="2">
      <w:start w:val="1"/>
      <w:numFmt w:val="decimal"/>
      <w:lvlText w:val="%1.%2.%3."/>
      <w:lvlJc w:val="left"/>
      <w:pPr>
        <w:tabs>
          <w:tab w:val="num" w:pos="1290"/>
        </w:tabs>
        <w:ind w:left="1290" w:hanging="720"/>
      </w:pPr>
    </w:lvl>
    <w:lvl w:ilvl="3">
      <w:start w:val="1"/>
      <w:numFmt w:val="decimal"/>
      <w:lvlText w:val="%1.%2.%3.%4."/>
      <w:lvlJc w:val="left"/>
      <w:pPr>
        <w:tabs>
          <w:tab w:val="num" w:pos="1575"/>
        </w:tabs>
        <w:ind w:left="1575" w:hanging="720"/>
      </w:pPr>
    </w:lvl>
    <w:lvl w:ilvl="4">
      <w:start w:val="1"/>
      <w:numFmt w:val="decimal"/>
      <w:lvlText w:val="%1.%2.%3.%4.%5."/>
      <w:lvlJc w:val="left"/>
      <w:pPr>
        <w:tabs>
          <w:tab w:val="num" w:pos="2220"/>
        </w:tabs>
        <w:ind w:left="2220" w:hanging="1080"/>
      </w:pPr>
    </w:lvl>
    <w:lvl w:ilvl="5">
      <w:start w:val="1"/>
      <w:numFmt w:val="decimal"/>
      <w:lvlText w:val="%1.%2.%3.%4.%5.%6."/>
      <w:lvlJc w:val="left"/>
      <w:pPr>
        <w:tabs>
          <w:tab w:val="num" w:pos="2505"/>
        </w:tabs>
        <w:ind w:left="2505" w:hanging="1080"/>
      </w:pPr>
    </w:lvl>
    <w:lvl w:ilvl="6">
      <w:start w:val="1"/>
      <w:numFmt w:val="decimal"/>
      <w:lvlText w:val="%1.%2.%3.%4.%5.%6.%7."/>
      <w:lvlJc w:val="left"/>
      <w:pPr>
        <w:tabs>
          <w:tab w:val="num" w:pos="3150"/>
        </w:tabs>
        <w:ind w:left="3150" w:hanging="1440"/>
      </w:pPr>
    </w:lvl>
    <w:lvl w:ilvl="7">
      <w:start w:val="1"/>
      <w:numFmt w:val="decimal"/>
      <w:lvlText w:val="%1.%2.%3.%4.%5.%6.%7.%8."/>
      <w:lvlJc w:val="left"/>
      <w:pPr>
        <w:tabs>
          <w:tab w:val="num" w:pos="3435"/>
        </w:tabs>
        <w:ind w:left="3435" w:hanging="1440"/>
      </w:pPr>
    </w:lvl>
    <w:lvl w:ilvl="8">
      <w:start w:val="1"/>
      <w:numFmt w:val="decimal"/>
      <w:lvlText w:val="%1.%2.%3.%4.%5.%6.%7.%8.%9."/>
      <w:lvlJc w:val="left"/>
      <w:pPr>
        <w:tabs>
          <w:tab w:val="num" w:pos="4080"/>
        </w:tabs>
        <w:ind w:left="4080" w:hanging="1800"/>
      </w:pPr>
    </w:lvl>
  </w:abstractNum>
  <w:abstractNum w:abstractNumId="32">
    <w:nsid w:val="71C730A2"/>
    <w:multiLevelType w:val="hybridMultilevel"/>
    <w:tmpl w:val="2F565170"/>
    <w:lvl w:ilvl="0" w:tplc="D4BCB5E4">
      <w:start w:val="1"/>
      <w:numFmt w:val="decimal"/>
      <w:lvlText w:val="%1."/>
      <w:lvlJc w:val="left"/>
      <w:pPr>
        <w:tabs>
          <w:tab w:val="num" w:pos="720"/>
        </w:tabs>
        <w:ind w:left="720" w:hanging="360"/>
      </w:pPr>
      <w:rPr>
        <w:rFonts w:hint="default"/>
        <w:b/>
        <w:color w:val="auto"/>
        <w:sz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3">
    <w:nsid w:val="7AEE51A5"/>
    <w:multiLevelType w:val="multilevel"/>
    <w:tmpl w:val="C23CF6C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9E09D2"/>
    <w:multiLevelType w:val="multilevel"/>
    <w:tmpl w:val="8AFC6A3A"/>
    <w:lvl w:ilvl="0">
      <w:start w:val="1"/>
      <w:numFmt w:val="bullet"/>
      <w:lvlText w:val=""/>
      <w:lvlJc w:val="left"/>
      <w:pPr>
        <w:tabs>
          <w:tab w:val="num" w:pos="360"/>
        </w:tabs>
        <w:ind w:left="360" w:hanging="360"/>
      </w:pPr>
      <w:rPr>
        <w:rFonts w:ascii="Wingdings" w:hAnsi="Wingdings" w:hint="default"/>
        <w:bCs/>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7DBB3903"/>
    <w:multiLevelType w:val="hybridMultilevel"/>
    <w:tmpl w:val="CA4C4E36"/>
    <w:lvl w:ilvl="0" w:tplc="0408000B">
      <w:start w:val="1"/>
      <w:numFmt w:val="bullet"/>
      <w:lvlText w:val=""/>
      <w:lvlJc w:val="left"/>
      <w:pPr>
        <w:ind w:left="644" w:hanging="360"/>
      </w:pPr>
      <w:rPr>
        <w:rFonts w:ascii="Wingdings" w:hAnsi="Wingdings"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num w:numId="1">
    <w:abstractNumId w:val="22"/>
  </w:num>
  <w:num w:numId="2">
    <w:abstractNumId w:val="10"/>
  </w:num>
  <w:num w:numId="3">
    <w:abstractNumId w:val="20"/>
  </w:num>
  <w:num w:numId="4">
    <w:abstractNumId w:val="13"/>
  </w:num>
  <w:num w:numId="5">
    <w:abstractNumId w:val="24"/>
  </w:num>
  <w:num w:numId="6">
    <w:abstractNumId w:val="12"/>
  </w:num>
  <w:num w:numId="7">
    <w:abstractNumId w:val="29"/>
  </w:num>
  <w:num w:numId="8">
    <w:abstractNumId w:val="26"/>
  </w:num>
  <w:num w:numId="9">
    <w:abstractNumId w:val="18"/>
  </w:num>
  <w:num w:numId="10">
    <w:abstractNumId w:val="8"/>
  </w:num>
  <w:num w:numId="11">
    <w:abstractNumId w:val="27"/>
  </w:num>
  <w:num w:numId="12">
    <w:abstractNumId w:val="28"/>
  </w:num>
  <w:num w:numId="13">
    <w:abstractNumId w:val="5"/>
  </w:num>
  <w:num w:numId="14">
    <w:abstractNumId w:val="15"/>
  </w:num>
  <w:num w:numId="15">
    <w:abstractNumId w:val="19"/>
  </w:num>
  <w:num w:numId="16">
    <w:abstractNumId w:val="3"/>
  </w:num>
  <w:num w:numId="17">
    <w:abstractNumId w:val="17"/>
  </w:num>
  <w:num w:numId="18">
    <w:abstractNumId w:val="35"/>
  </w:num>
  <w:num w:numId="19">
    <w:abstractNumId w:val="9"/>
  </w:num>
  <w:num w:numId="20">
    <w:abstractNumId w:val="21"/>
  </w:num>
  <w:num w:numId="2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33"/>
  </w:num>
  <w:num w:numId="24">
    <w:abstractNumId w:val="30"/>
  </w:num>
  <w:num w:numId="25">
    <w:abstractNumId w:val="16"/>
  </w:num>
  <w:num w:numId="26">
    <w:abstractNumId w:val="32"/>
  </w:num>
  <w:num w:numId="27">
    <w:abstractNumId w:val="7"/>
  </w:num>
  <w:num w:numId="28">
    <w:abstractNumId w:val="0"/>
  </w:num>
  <w:num w:numId="29">
    <w:abstractNumId w:val="4"/>
  </w:num>
  <w:num w:numId="30">
    <w:abstractNumId w:val="25"/>
  </w:num>
  <w:num w:numId="31">
    <w:abstractNumId w:val="1"/>
  </w:num>
  <w:num w:numId="32">
    <w:abstractNumId w:val="2"/>
  </w:num>
  <w:num w:numId="33">
    <w:abstractNumId w:val="34"/>
  </w:num>
  <w:num w:numId="34">
    <w:abstractNumId w:val="23"/>
  </w:num>
  <w:num w:numId="35">
    <w:abstractNumId w:val="6"/>
  </w:num>
  <w:num w:numId="3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
  <w:rsids>
    <w:rsidRoot w:val="0060389E"/>
    <w:rsid w:val="00011DB4"/>
    <w:rsid w:val="00015703"/>
    <w:rsid w:val="00034AAE"/>
    <w:rsid w:val="00036AF1"/>
    <w:rsid w:val="000624FC"/>
    <w:rsid w:val="0009348B"/>
    <w:rsid w:val="000945A0"/>
    <w:rsid w:val="000C587C"/>
    <w:rsid w:val="000D46A7"/>
    <w:rsid w:val="001051B3"/>
    <w:rsid w:val="001549C0"/>
    <w:rsid w:val="00154FA4"/>
    <w:rsid w:val="00161D06"/>
    <w:rsid w:val="00183DDC"/>
    <w:rsid w:val="00190C50"/>
    <w:rsid w:val="001A2FE5"/>
    <w:rsid w:val="001C54A8"/>
    <w:rsid w:val="001C72B2"/>
    <w:rsid w:val="001F5CA8"/>
    <w:rsid w:val="00231774"/>
    <w:rsid w:val="00245264"/>
    <w:rsid w:val="00247504"/>
    <w:rsid w:val="00277138"/>
    <w:rsid w:val="002A2486"/>
    <w:rsid w:val="002F7C8F"/>
    <w:rsid w:val="00316B43"/>
    <w:rsid w:val="00341D7B"/>
    <w:rsid w:val="00347E60"/>
    <w:rsid w:val="00365D2A"/>
    <w:rsid w:val="003761FC"/>
    <w:rsid w:val="00390759"/>
    <w:rsid w:val="00394965"/>
    <w:rsid w:val="004050F9"/>
    <w:rsid w:val="0042225F"/>
    <w:rsid w:val="00433456"/>
    <w:rsid w:val="00453AF3"/>
    <w:rsid w:val="00460DE0"/>
    <w:rsid w:val="004856EF"/>
    <w:rsid w:val="004939F7"/>
    <w:rsid w:val="004B78E1"/>
    <w:rsid w:val="004F6F3B"/>
    <w:rsid w:val="005075EB"/>
    <w:rsid w:val="005779BE"/>
    <w:rsid w:val="005E49FA"/>
    <w:rsid w:val="0060389E"/>
    <w:rsid w:val="006059B7"/>
    <w:rsid w:val="00605D09"/>
    <w:rsid w:val="00632983"/>
    <w:rsid w:val="00652D25"/>
    <w:rsid w:val="00674928"/>
    <w:rsid w:val="0069798B"/>
    <w:rsid w:val="006C7028"/>
    <w:rsid w:val="006E2F49"/>
    <w:rsid w:val="006F686F"/>
    <w:rsid w:val="00760BB4"/>
    <w:rsid w:val="00767325"/>
    <w:rsid w:val="00773702"/>
    <w:rsid w:val="0078721E"/>
    <w:rsid w:val="00796448"/>
    <w:rsid w:val="007C3BBB"/>
    <w:rsid w:val="007D1790"/>
    <w:rsid w:val="007E0186"/>
    <w:rsid w:val="00842329"/>
    <w:rsid w:val="008C2C85"/>
    <w:rsid w:val="008C595D"/>
    <w:rsid w:val="009115F6"/>
    <w:rsid w:val="00930341"/>
    <w:rsid w:val="00933DD5"/>
    <w:rsid w:val="009455B0"/>
    <w:rsid w:val="0095466B"/>
    <w:rsid w:val="0099012A"/>
    <w:rsid w:val="00992874"/>
    <w:rsid w:val="009D3DFC"/>
    <w:rsid w:val="009D5BE9"/>
    <w:rsid w:val="009E3ADB"/>
    <w:rsid w:val="00A518FA"/>
    <w:rsid w:val="00A86EEA"/>
    <w:rsid w:val="00B02179"/>
    <w:rsid w:val="00B06DB9"/>
    <w:rsid w:val="00B239AD"/>
    <w:rsid w:val="00B65BEA"/>
    <w:rsid w:val="00B86432"/>
    <w:rsid w:val="00B96580"/>
    <w:rsid w:val="00BA136A"/>
    <w:rsid w:val="00BC77F5"/>
    <w:rsid w:val="00BD3121"/>
    <w:rsid w:val="00BD6085"/>
    <w:rsid w:val="00BE5393"/>
    <w:rsid w:val="00BE7523"/>
    <w:rsid w:val="00C123E7"/>
    <w:rsid w:val="00C47803"/>
    <w:rsid w:val="00C514EE"/>
    <w:rsid w:val="00C52F42"/>
    <w:rsid w:val="00C65E11"/>
    <w:rsid w:val="00C74016"/>
    <w:rsid w:val="00C854D0"/>
    <w:rsid w:val="00CC1183"/>
    <w:rsid w:val="00CC4BA7"/>
    <w:rsid w:val="00D25EC8"/>
    <w:rsid w:val="00D93B34"/>
    <w:rsid w:val="00DA0B40"/>
    <w:rsid w:val="00DB63FE"/>
    <w:rsid w:val="00DD7AA5"/>
    <w:rsid w:val="00E74C1B"/>
    <w:rsid w:val="00E96F2E"/>
    <w:rsid w:val="00EC1BD5"/>
    <w:rsid w:val="00ED1717"/>
    <w:rsid w:val="00EE31A2"/>
    <w:rsid w:val="00F41D6F"/>
    <w:rsid w:val="00F601D4"/>
    <w:rsid w:val="00F7415A"/>
    <w:rsid w:val="00FA20D6"/>
    <w:rsid w:val="00FB4FD4"/>
    <w:rsid w:val="00FB550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0389E"/>
    <w:rPr>
      <w:rFonts w:ascii="Calibri" w:eastAsia="Calibri" w:hAnsi="Calibri" w:cs="Calibri"/>
      <w:lang w:val="el-GR"/>
    </w:rPr>
  </w:style>
  <w:style w:type="paragraph" w:styleId="1">
    <w:name w:val="heading 1"/>
    <w:basedOn w:val="a"/>
    <w:next w:val="a"/>
    <w:link w:val="1Char"/>
    <w:uiPriority w:val="9"/>
    <w:qFormat/>
    <w:rsid w:val="00015703"/>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015703"/>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Char"/>
    <w:uiPriority w:val="9"/>
    <w:semiHidden/>
    <w:unhideWhenUsed/>
    <w:qFormat/>
    <w:rsid w:val="007E0186"/>
    <w:pPr>
      <w:keepNext/>
      <w:keepLines/>
      <w:widowControl/>
      <w:autoSpaceDE/>
      <w:autoSpaceDN/>
      <w:spacing w:before="200" w:line="259" w:lineRule="auto"/>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0389E"/>
    <w:tblPr>
      <w:tblInd w:w="0" w:type="dxa"/>
      <w:tblCellMar>
        <w:top w:w="0" w:type="dxa"/>
        <w:left w:w="0" w:type="dxa"/>
        <w:bottom w:w="0" w:type="dxa"/>
        <w:right w:w="0" w:type="dxa"/>
      </w:tblCellMar>
    </w:tblPr>
  </w:style>
  <w:style w:type="paragraph" w:styleId="a3">
    <w:name w:val="Body Text"/>
    <w:basedOn w:val="a"/>
    <w:uiPriority w:val="1"/>
    <w:qFormat/>
    <w:rsid w:val="0060389E"/>
    <w:rPr>
      <w:sz w:val="24"/>
      <w:szCs w:val="24"/>
    </w:rPr>
  </w:style>
  <w:style w:type="paragraph" w:styleId="a4">
    <w:name w:val="List Paragraph"/>
    <w:basedOn w:val="a"/>
    <w:uiPriority w:val="34"/>
    <w:qFormat/>
    <w:rsid w:val="0060389E"/>
    <w:pPr>
      <w:ind w:left="533" w:hanging="361"/>
    </w:pPr>
  </w:style>
  <w:style w:type="paragraph" w:customStyle="1" w:styleId="TableParagraph">
    <w:name w:val="Table Paragraph"/>
    <w:basedOn w:val="a"/>
    <w:uiPriority w:val="1"/>
    <w:qFormat/>
    <w:rsid w:val="0060389E"/>
  </w:style>
  <w:style w:type="paragraph" w:styleId="a5">
    <w:name w:val="Balloon Text"/>
    <w:basedOn w:val="a"/>
    <w:link w:val="Char"/>
    <w:uiPriority w:val="99"/>
    <w:semiHidden/>
    <w:unhideWhenUsed/>
    <w:rsid w:val="00760BB4"/>
    <w:rPr>
      <w:rFonts w:ascii="Tahoma" w:hAnsi="Tahoma" w:cs="Tahoma"/>
      <w:sz w:val="16"/>
      <w:szCs w:val="16"/>
    </w:rPr>
  </w:style>
  <w:style w:type="character" w:customStyle="1" w:styleId="Char">
    <w:name w:val="Κείμενο πλαισίου Char"/>
    <w:basedOn w:val="a0"/>
    <w:link w:val="a5"/>
    <w:uiPriority w:val="99"/>
    <w:semiHidden/>
    <w:rsid w:val="00760BB4"/>
    <w:rPr>
      <w:rFonts w:ascii="Tahoma" w:eastAsia="Calibri" w:hAnsi="Tahoma" w:cs="Tahoma"/>
      <w:sz w:val="16"/>
      <w:szCs w:val="16"/>
      <w:lang w:val="el-GR"/>
    </w:rPr>
  </w:style>
  <w:style w:type="character" w:customStyle="1" w:styleId="7Char">
    <w:name w:val="Επικεφαλίδα 7 Char"/>
    <w:basedOn w:val="a0"/>
    <w:link w:val="7"/>
    <w:uiPriority w:val="9"/>
    <w:semiHidden/>
    <w:rsid w:val="007E0186"/>
    <w:rPr>
      <w:rFonts w:asciiTheme="majorHAnsi" w:eastAsiaTheme="majorEastAsia" w:hAnsiTheme="majorHAnsi" w:cstheme="majorBidi"/>
      <w:i/>
      <w:iCs/>
      <w:color w:val="404040" w:themeColor="text1" w:themeTint="BF"/>
      <w:lang w:val="el-GR"/>
    </w:rPr>
  </w:style>
  <w:style w:type="character" w:styleId="-">
    <w:name w:val="Hyperlink"/>
    <w:basedOn w:val="a0"/>
    <w:uiPriority w:val="99"/>
    <w:unhideWhenUsed/>
    <w:rsid w:val="007E0186"/>
    <w:rPr>
      <w:color w:val="0000FF"/>
      <w:u w:val="single"/>
    </w:rPr>
  </w:style>
  <w:style w:type="paragraph" w:styleId="a6">
    <w:name w:val="header"/>
    <w:basedOn w:val="a"/>
    <w:link w:val="Char0"/>
    <w:uiPriority w:val="99"/>
    <w:unhideWhenUsed/>
    <w:rsid w:val="007E0186"/>
    <w:pPr>
      <w:widowControl/>
      <w:tabs>
        <w:tab w:val="center" w:pos="4153"/>
        <w:tab w:val="right" w:pos="8306"/>
      </w:tabs>
      <w:autoSpaceDE/>
      <w:autoSpaceDN/>
      <w:spacing w:after="200" w:line="276" w:lineRule="auto"/>
    </w:pPr>
    <w:rPr>
      <w:rFonts w:cs="Times New Roman"/>
    </w:rPr>
  </w:style>
  <w:style w:type="character" w:customStyle="1" w:styleId="Char0">
    <w:name w:val="Κεφαλίδα Char"/>
    <w:basedOn w:val="a0"/>
    <w:link w:val="a6"/>
    <w:uiPriority w:val="99"/>
    <w:rsid w:val="007E0186"/>
    <w:rPr>
      <w:rFonts w:ascii="Calibri" w:eastAsia="Calibri" w:hAnsi="Calibri" w:cs="Times New Roman"/>
      <w:lang w:val="el-GR"/>
    </w:rPr>
  </w:style>
  <w:style w:type="character" w:styleId="a7">
    <w:name w:val="Strong"/>
    <w:basedOn w:val="a0"/>
    <w:uiPriority w:val="22"/>
    <w:qFormat/>
    <w:rsid w:val="007E0186"/>
    <w:rPr>
      <w:b/>
      <w:bCs/>
    </w:rPr>
  </w:style>
  <w:style w:type="table" w:styleId="a8">
    <w:name w:val="Table Grid"/>
    <w:basedOn w:val="a1"/>
    <w:uiPriority w:val="59"/>
    <w:rsid w:val="003761FC"/>
    <w:pPr>
      <w:widowControl/>
      <w:autoSpaceDE/>
      <w:autoSpaceDN/>
    </w:pPr>
    <w:rPr>
      <w:rFonts w:ascii="Calibri" w:eastAsia="Calibri" w:hAnsi="Calibri" w:cs="Times New Roman"/>
      <w:sz w:val="20"/>
      <w:szCs w:val="20"/>
      <w:lang w:val="el-GR" w:eastAsia="el-G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D1717"/>
    <w:pPr>
      <w:widowControl/>
      <w:adjustRightInd w:val="0"/>
    </w:pPr>
    <w:rPr>
      <w:rFonts w:ascii="Tahoma" w:eastAsia="Calibri" w:hAnsi="Tahoma" w:cs="Tahoma"/>
      <w:color w:val="000000"/>
      <w:sz w:val="24"/>
      <w:szCs w:val="24"/>
      <w:lang w:val="el-GR" w:eastAsia="el-GR"/>
    </w:rPr>
  </w:style>
  <w:style w:type="character" w:styleId="a9">
    <w:name w:val="endnote reference"/>
    <w:rsid w:val="00933DD5"/>
    <w:rPr>
      <w:vertAlign w:val="superscript"/>
    </w:rPr>
  </w:style>
  <w:style w:type="paragraph" w:customStyle="1" w:styleId="WW-Caption111111111">
    <w:name w:val="WW-Caption111111111"/>
    <w:basedOn w:val="a"/>
    <w:rsid w:val="00933DD5"/>
    <w:pPr>
      <w:widowControl/>
      <w:suppressLineNumbers/>
      <w:suppressAutoHyphens/>
      <w:autoSpaceDE/>
      <w:autoSpaceDN/>
      <w:spacing w:before="120" w:after="120"/>
      <w:jc w:val="both"/>
    </w:pPr>
    <w:rPr>
      <w:rFonts w:eastAsia="Times New Roman" w:cs="Mangal"/>
      <w:i/>
      <w:iCs/>
      <w:sz w:val="24"/>
      <w:szCs w:val="24"/>
      <w:lang w:val="en-GB" w:eastAsia="zh-CN"/>
    </w:rPr>
  </w:style>
  <w:style w:type="character" w:customStyle="1" w:styleId="1Char">
    <w:name w:val="Επικεφαλίδα 1 Char"/>
    <w:basedOn w:val="a0"/>
    <w:link w:val="1"/>
    <w:uiPriority w:val="9"/>
    <w:rsid w:val="00015703"/>
    <w:rPr>
      <w:rFonts w:asciiTheme="majorHAnsi" w:eastAsiaTheme="majorEastAsia" w:hAnsiTheme="majorHAnsi" w:cstheme="majorBidi"/>
      <w:b/>
      <w:bCs/>
      <w:color w:val="365F91" w:themeColor="accent1" w:themeShade="BF"/>
      <w:sz w:val="28"/>
      <w:szCs w:val="28"/>
      <w:lang w:val="el-GR"/>
    </w:rPr>
  </w:style>
  <w:style w:type="character" w:customStyle="1" w:styleId="2Char">
    <w:name w:val="Επικεφαλίδα 2 Char"/>
    <w:basedOn w:val="a0"/>
    <w:link w:val="2"/>
    <w:uiPriority w:val="9"/>
    <w:rsid w:val="00015703"/>
    <w:rPr>
      <w:rFonts w:asciiTheme="majorHAnsi" w:eastAsiaTheme="majorEastAsia" w:hAnsiTheme="majorHAnsi" w:cstheme="majorBidi"/>
      <w:b/>
      <w:bCs/>
      <w:color w:val="4F81BD" w:themeColor="accent1"/>
      <w:sz w:val="26"/>
      <w:szCs w:val="26"/>
      <w:lang w:val="el-GR"/>
    </w:rPr>
  </w:style>
</w:styles>
</file>

<file path=word/webSettings.xml><?xml version="1.0" encoding="utf-8"?>
<w:webSettings xmlns:r="http://schemas.openxmlformats.org/officeDocument/2006/relationships" xmlns:w="http://schemas.openxmlformats.org/wordprocessingml/2006/main">
  <w:divs>
    <w:div w:id="1205823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curement@dypethessaly.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38709-3824-40BB-B0EA-25E210C3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10</Pages>
  <Words>3876</Words>
  <Characters>20936</Characters>
  <Application>Microsoft Office Word</Application>
  <DocSecurity>0</DocSecurity>
  <Lines>174</Lines>
  <Paragraphs>49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ΠΛΑΤΑΚΗΣ ΜΙΧΑΛΗΣ - 7η ΥΠΕ ΚΡΗΤΗΣ</dc:creator>
  <cp:lastModifiedBy>LINA</cp:lastModifiedBy>
  <cp:revision>34</cp:revision>
  <cp:lastPrinted>2021-01-26T06:01:00Z</cp:lastPrinted>
  <dcterms:created xsi:type="dcterms:W3CDTF">2020-05-28T16:59:00Z</dcterms:created>
  <dcterms:modified xsi:type="dcterms:W3CDTF">2021-01-26T06:10:00Z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Microsoft® Office Word 2007</vt:lpwstr>
  </property>
  <property fmtid="{D5CDD505-2E9C-101B-9397-08002B2CF9AE}" pid="4" name="LastSaved">
    <vt:filetime>2020-05-21T00:00:00Z</vt:filetime>
  </property>
</Properties>
</file>